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BE6B" w14:textId="77777777" w:rsidR="00EF386A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7"/>
        <w:gridCol w:w="1774"/>
        <w:gridCol w:w="1774"/>
        <w:gridCol w:w="1774"/>
        <w:gridCol w:w="1774"/>
        <w:gridCol w:w="1780"/>
      </w:tblGrid>
      <w:tr w:rsidR="00EF386A" w14:paraId="65073DCA" w14:textId="77777777" w:rsidTr="00AD502F">
        <w:trPr>
          <w:cantSplit/>
          <w:trHeight w:val="356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CD4A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F20" w14:textId="77777777" w:rsidR="00EF386A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小小建筑迷（三）</w:t>
            </w:r>
          </w:p>
        </w:tc>
      </w:tr>
      <w:tr w:rsidR="00EF386A" w14:paraId="4A9FE97D" w14:textId="77777777" w:rsidTr="00AD502F">
        <w:trPr>
          <w:cantSplit/>
          <w:trHeight w:val="238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A4CF1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EC69C3C" w14:textId="77777777" w:rsidR="00EF386A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5BD" w14:textId="04F000A0" w:rsidR="00EF386A" w:rsidRPr="00AD502F" w:rsidRDefault="00D7195C" w:rsidP="00AD502F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随着课程的深入开展，幼儿</w:t>
            </w:r>
            <w:r w:rsidRPr="00D7195C">
              <w:rPr>
                <w:rFonts w:ascii="宋体" w:hAnsi="宋体" w:cs="宋体" w:hint="eastAsia"/>
                <w:szCs w:val="21"/>
              </w:rPr>
              <w:t>通过活动生成的</w:t>
            </w:r>
            <w:r>
              <w:rPr>
                <w:rFonts w:ascii="宋体" w:hAnsi="宋体" w:cs="宋体" w:hint="eastAsia"/>
                <w:szCs w:val="21"/>
              </w:rPr>
              <w:t>建筑</w:t>
            </w:r>
            <w:r w:rsidRPr="00D7195C">
              <w:rPr>
                <w:rFonts w:ascii="宋体" w:hAnsi="宋体" w:cs="宋体" w:hint="eastAsia"/>
                <w:szCs w:val="21"/>
              </w:rPr>
              <w:t>经验</w:t>
            </w:r>
            <w:r w:rsidR="00AD502F">
              <w:rPr>
                <w:rFonts w:ascii="宋体" w:hAnsi="宋体" w:cs="宋体" w:hint="eastAsia"/>
                <w:szCs w:val="21"/>
              </w:rPr>
              <w:t>更为丰富。幼儿</w:t>
            </w:r>
            <w:r w:rsidRPr="00D7195C">
              <w:rPr>
                <w:rFonts w:ascii="宋体" w:hAnsi="宋体" w:cs="宋体" w:hint="eastAsia"/>
                <w:szCs w:val="21"/>
              </w:rPr>
              <w:t>具有一定的想象力和创造力，喜欢通过绘画、手工等形式表达自己</w:t>
            </w:r>
            <w:r w:rsidR="00AD502F">
              <w:rPr>
                <w:rFonts w:ascii="宋体" w:hAnsi="宋体" w:cs="宋体" w:hint="eastAsia"/>
                <w:szCs w:val="21"/>
              </w:rPr>
              <w:t>对建筑的认知</w:t>
            </w:r>
            <w:r w:rsidRPr="00D7195C">
              <w:rPr>
                <w:rFonts w:ascii="宋体" w:hAnsi="宋体" w:cs="宋体" w:hint="eastAsia"/>
                <w:szCs w:val="21"/>
              </w:rPr>
              <w:t>。</w:t>
            </w:r>
            <w:r w:rsidR="00AD502F">
              <w:rPr>
                <w:rFonts w:ascii="宋体" w:hAnsi="宋体" w:cs="宋体" w:hint="eastAsia"/>
                <w:szCs w:val="21"/>
              </w:rPr>
              <w:t>同时，</w:t>
            </w:r>
            <w:r w:rsidR="00AD502F" w:rsidRPr="00AD502F">
              <w:rPr>
                <w:rFonts w:ascii="宋体" w:hAnsi="宋体" w:cs="宋体" w:hint="eastAsia"/>
                <w:szCs w:val="21"/>
              </w:rPr>
              <w:t>建筑设计活动激发了幼儿的创新思维，他们开始尝试结合多种元素设计独特的建筑，展现了丰富的想象力。建构游戏中，幼儿通过实际操作，对空间有了更直观的理解，掌握了基本的建构技巧，如平衡、支撑等。</w:t>
            </w:r>
          </w:p>
        </w:tc>
      </w:tr>
      <w:tr w:rsidR="00EF386A" w14:paraId="28DEA5D9" w14:textId="77777777" w:rsidTr="00AD502F">
        <w:trPr>
          <w:cantSplit/>
          <w:trHeight w:val="936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D348D" w14:textId="77777777" w:rsidR="00EF386A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26604C1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1995" w14:textId="78360E64" w:rsidR="00EF386A" w:rsidRDefault="00AD502F" w:rsidP="00AD502F">
            <w:pPr>
              <w:tabs>
                <w:tab w:val="left" w:pos="312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00000">
              <w:rPr>
                <w:rFonts w:ascii="宋体" w:hAnsi="宋体" w:cs="宋体" w:hint="eastAsia"/>
                <w:szCs w:val="21"/>
              </w:rPr>
              <w:t>喜欢和他人讨论、分享与建筑有关的话题，能够通过多种途径获取信息、解决问题。</w:t>
            </w:r>
          </w:p>
          <w:p w14:paraId="76CF4F2E" w14:textId="5904B6F2" w:rsidR="00EF386A" w:rsidRDefault="00AD502F" w:rsidP="00AD502F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00000">
              <w:rPr>
                <w:rFonts w:ascii="宋体" w:hAnsi="宋体" w:cs="宋体" w:hint="eastAsia"/>
                <w:szCs w:val="21"/>
              </w:rPr>
              <w:t>解祖国著名建筑，为自己是中国人感到自豪。</w:t>
            </w:r>
          </w:p>
          <w:p w14:paraId="0A1D80B0" w14:textId="6F744BE1" w:rsidR="00EF386A" w:rsidRDefault="00AD502F" w:rsidP="00AD502F">
            <w:pPr>
              <w:tabs>
                <w:tab w:val="left" w:pos="3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000000">
              <w:rPr>
                <w:rFonts w:ascii="宋体" w:hAnsi="宋体" w:cs="宋体" w:hint="eastAsia"/>
                <w:szCs w:val="21"/>
              </w:rPr>
              <w:t>尊重为建筑付出劳动的人们，珍惜他们的劳动成果。</w:t>
            </w:r>
          </w:p>
        </w:tc>
      </w:tr>
      <w:tr w:rsidR="00EF386A" w14:paraId="51ECDDB3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1272" w:type="dxa"/>
            <w:gridSpan w:val="2"/>
            <w:tcBorders>
              <w:tl2br w:val="single" w:sz="4" w:space="0" w:color="auto"/>
            </w:tcBorders>
          </w:tcPr>
          <w:p w14:paraId="008D3B5F" w14:textId="77777777" w:rsidR="00EF386A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452B4E34" w14:textId="77777777" w:rsidR="00EF386A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4" w:type="dxa"/>
            <w:vAlign w:val="center"/>
          </w:tcPr>
          <w:p w14:paraId="2963FE8E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74" w:type="dxa"/>
            <w:vAlign w:val="center"/>
          </w:tcPr>
          <w:p w14:paraId="7C294E78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4" w:type="dxa"/>
            <w:vAlign w:val="center"/>
          </w:tcPr>
          <w:p w14:paraId="57B45D55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4" w:type="dxa"/>
            <w:vAlign w:val="center"/>
          </w:tcPr>
          <w:p w14:paraId="3D6D7CF1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8" w:type="dxa"/>
            <w:vAlign w:val="center"/>
          </w:tcPr>
          <w:p w14:paraId="2C5EF514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EF386A" w14:paraId="52543F82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645" w:type="dxa"/>
            <w:vMerge w:val="restart"/>
            <w:vAlign w:val="center"/>
          </w:tcPr>
          <w:p w14:paraId="07020947" w14:textId="77777777" w:rsidR="00EF386A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742A95D2" w14:textId="77777777" w:rsidR="00EF386A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29FDD" w14:textId="77777777" w:rsidR="00EF386A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表演区：蚂蚁建筑师、会飞的挖土机      科学区：我是小小工程师、奇特的建筑</w:t>
            </w:r>
          </w:p>
          <w:p w14:paraId="657B9D73" w14:textId="77777777" w:rsidR="00EF386A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美工区：高楼大厦、魔法城堡            阅读区：世界建筑奇观、小房子</w:t>
            </w:r>
          </w:p>
        </w:tc>
      </w:tr>
      <w:tr w:rsidR="00EF386A" w14:paraId="7FE432AD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5154C4D" w14:textId="77777777" w:rsidR="00EF386A" w:rsidRDefault="00EF386A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1D1CD2EF" w14:textId="77777777" w:rsidR="00EF386A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4CDB3" w14:textId="77777777" w:rsidR="00EF386A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滑滑梯、拍皮球、卷香肠、穿越侏罗纪、占领珠峰、地道战、钻网比赛、攀登小能手、树屋探险、抛掷球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EF386A" w14:paraId="41BAAF56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1272" w:type="dxa"/>
            <w:gridSpan w:val="2"/>
            <w:vMerge w:val="restart"/>
            <w:vAlign w:val="center"/>
          </w:tcPr>
          <w:p w14:paraId="7079115A" w14:textId="77777777" w:rsidR="00EF386A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BA94C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预设话题：不掉米粒</w:t>
            </w:r>
            <w:r>
              <w:rPr>
                <w:rFonts w:ascii="宋体" w:hAnsi="宋体" w:cs="宋体" w:hint="eastAsia"/>
                <w:szCs w:val="21"/>
              </w:rPr>
              <w:t>、爱护小椅子、防止烫伤 、我会玩秋千、遇到不认识的人</w:t>
            </w:r>
          </w:p>
        </w:tc>
      </w:tr>
      <w:tr w:rsidR="00EF386A" w14:paraId="5C118C9D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E55148" w14:textId="77777777" w:rsidR="00EF386A" w:rsidRDefault="00EF386A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C053B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F386A" w14:paraId="32EF3666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1272" w:type="dxa"/>
            <w:gridSpan w:val="2"/>
            <w:vAlign w:val="center"/>
          </w:tcPr>
          <w:p w14:paraId="284C3742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76" w:type="dxa"/>
            <w:gridSpan w:val="5"/>
            <w:vAlign w:val="center"/>
          </w:tcPr>
          <w:p w14:paraId="0EF098C0" w14:textId="77777777" w:rsidR="00EF386A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F20B2F3" w14:textId="5D32C14D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1.跑跑镇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 xml:space="preserve"> 各种用途的建筑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870669">
              <w:rPr>
                <w:rFonts w:ascii="宋体" w:hAnsi="宋体" w:hint="eastAsia"/>
                <w:szCs w:val="21"/>
              </w:rPr>
              <w:t>跳房子</w:t>
            </w:r>
            <w:r w:rsidR="00AD502F">
              <w:rPr>
                <w:rFonts w:ascii="宋体" w:hAnsi="宋体" w:hint="eastAsia"/>
                <w:szCs w:val="21"/>
              </w:rPr>
              <w:t xml:space="preserve">      </w:t>
            </w:r>
            <w:r w:rsidR="00AD502F">
              <w:rPr>
                <w:rFonts w:ascii="宋体" w:hAnsi="宋体"/>
                <w:szCs w:val="21"/>
              </w:rPr>
              <w:t>4.</w:t>
            </w:r>
            <w:r w:rsidR="00AD502F">
              <w:rPr>
                <w:rFonts w:ascii="宋体" w:hAnsi="宋体" w:hint="eastAsia"/>
                <w:szCs w:val="21"/>
              </w:rPr>
              <w:t>中国建筑我知道</w:t>
            </w:r>
          </w:p>
          <w:p w14:paraId="4DF108E6" w14:textId="7F2E818F" w:rsidR="00EF386A" w:rsidRPr="00AD502F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中国古建筑亭子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</w:t>
            </w:r>
            <w:r w:rsidR="00AD502F">
              <w:rPr>
                <w:rFonts w:ascii="宋体" w:hAnsi="宋体" w:hint="eastAsia"/>
                <w:b/>
                <w:spacing w:val="-8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6.小小搬运工  </w:t>
            </w:r>
            <w:r w:rsidR="00AD502F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7.生活中的数学、小熊和小矮人 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EF386A" w14:paraId="459A11A0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1"/>
        </w:trPr>
        <w:tc>
          <w:tcPr>
            <w:tcW w:w="1272" w:type="dxa"/>
            <w:gridSpan w:val="2"/>
            <w:vAlign w:val="center"/>
          </w:tcPr>
          <w:p w14:paraId="1E06AE8A" w14:textId="77777777" w:rsidR="00EF386A" w:rsidRDefault="00EF386A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162A28D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002BA76" w14:textId="77777777" w:rsidR="00EF386A" w:rsidRDefault="00EF386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43B82665" w14:textId="77777777" w:rsidR="00EF386A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AA5DAB8" w14:textId="77777777" w:rsidR="00EF386A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17C47925" w14:textId="77777777" w:rsidR="00EF386A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67685209" w14:textId="77777777" w:rsidR="00EF386A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8201C0E" w14:textId="77777777" w:rsidR="00EF386A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跨越障碍</w:t>
            </w:r>
          </w:p>
          <w:p w14:paraId="72E1176E" w14:textId="77777777" w:rsidR="00EF386A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404CC8B4" w14:textId="77777777" w:rsidR="00EF386A" w:rsidRDefault="00000000">
            <w:pPr>
              <w:ind w:firstLineChars="200" w:firstLine="42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盖房子</w:t>
            </w:r>
          </w:p>
        </w:tc>
        <w:tc>
          <w:tcPr>
            <w:tcW w:w="1774" w:type="dxa"/>
            <w:vAlign w:val="center"/>
          </w:tcPr>
          <w:p w14:paraId="5CBC710A" w14:textId="77777777" w:rsidR="00EF386A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户外建构游戏：</w:t>
            </w:r>
          </w:p>
          <w:p w14:paraId="444969B2" w14:textId="77777777" w:rsidR="00EF386A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未来城市（三） </w:t>
            </w:r>
          </w:p>
          <w:p w14:paraId="4F689C11" w14:textId="77777777" w:rsidR="00EF386A" w:rsidRDefault="00EF386A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</w:p>
        </w:tc>
        <w:tc>
          <w:tcPr>
            <w:tcW w:w="1774" w:type="dxa"/>
            <w:vAlign w:val="center"/>
          </w:tcPr>
          <w:p w14:paraId="7B38202C" w14:textId="77777777" w:rsidR="00EF386A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3373CAF" w14:textId="77777777" w:rsidR="00EF386A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建构区：楼房</w:t>
            </w:r>
          </w:p>
          <w:p w14:paraId="691FD36C" w14:textId="77777777" w:rsidR="00EF386A" w:rsidRPr="00AD502F" w:rsidRDefault="00000000">
            <w:pPr>
              <w:rPr>
                <w:rFonts w:ascii="宋体" w:hAnsi="宋体" w:hint="eastAsia"/>
                <w:bCs/>
                <w:w w:val="80"/>
                <w:szCs w:val="21"/>
              </w:rPr>
            </w:pPr>
            <w:r w:rsidRPr="00AD502F">
              <w:rPr>
                <w:rFonts w:ascii="宋体" w:hAnsi="宋体" w:hint="eastAsia"/>
                <w:bCs/>
                <w:w w:val="80"/>
                <w:szCs w:val="21"/>
              </w:rPr>
              <w:t>语言区：会动的房子</w:t>
            </w:r>
          </w:p>
          <w:p w14:paraId="04FECBE0" w14:textId="77777777" w:rsidR="00EF386A" w:rsidRPr="00AD502F" w:rsidRDefault="00000000">
            <w:pPr>
              <w:rPr>
                <w:rFonts w:ascii="宋体" w:hAnsi="宋体" w:hint="eastAsia"/>
                <w:bCs/>
                <w:w w:val="80"/>
                <w:szCs w:val="21"/>
              </w:rPr>
            </w:pPr>
            <w:r w:rsidRPr="00AD502F">
              <w:rPr>
                <w:rFonts w:ascii="宋体" w:hAnsi="宋体" w:hint="eastAsia"/>
                <w:bCs/>
                <w:w w:val="80"/>
                <w:szCs w:val="21"/>
              </w:rPr>
              <w:t>益智区：纸板城市</w:t>
            </w:r>
          </w:p>
          <w:p w14:paraId="3DE00A98" w14:textId="77777777" w:rsidR="00EF386A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5703483A" w14:textId="4A35F076" w:rsidR="00EF386A" w:rsidRDefault="00AD502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纽扣沉浮</w:t>
            </w:r>
          </w:p>
        </w:tc>
        <w:tc>
          <w:tcPr>
            <w:tcW w:w="1774" w:type="dxa"/>
            <w:vAlign w:val="center"/>
          </w:tcPr>
          <w:p w14:paraId="33F6BF33" w14:textId="77777777" w:rsidR="00EF386A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1C11D11C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建构区：神庙</w:t>
            </w:r>
          </w:p>
          <w:p w14:paraId="728FE0E2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益智区：搭桥</w:t>
            </w:r>
          </w:p>
          <w:p w14:paraId="14B32368" w14:textId="77777777" w:rsidR="00EF386A" w:rsidRPr="00AD502F" w:rsidRDefault="00000000">
            <w:pPr>
              <w:rPr>
                <w:rFonts w:ascii="宋体" w:hAnsi="宋体" w:hint="eastAsia"/>
                <w:w w:val="80"/>
                <w:szCs w:val="21"/>
              </w:rPr>
            </w:pPr>
            <w:r w:rsidRPr="00AD502F">
              <w:rPr>
                <w:rFonts w:ascii="宋体" w:hAnsi="宋体" w:hint="eastAsia"/>
                <w:w w:val="80"/>
                <w:szCs w:val="21"/>
              </w:rPr>
              <w:t>表演区：我是建筑师</w:t>
            </w:r>
          </w:p>
          <w:p w14:paraId="37621670" w14:textId="77777777" w:rsidR="00EF386A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49038F5E" w14:textId="77777777" w:rsidR="00EF386A" w:rsidRDefault="00000000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轮胎乐翻天</w:t>
            </w:r>
          </w:p>
        </w:tc>
        <w:tc>
          <w:tcPr>
            <w:tcW w:w="1778" w:type="dxa"/>
            <w:vAlign w:val="center"/>
          </w:tcPr>
          <w:p w14:paraId="289FEA55" w14:textId="77777777" w:rsidR="00EF386A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19ED88E9" w14:textId="77777777" w:rsidR="00EF386A" w:rsidRPr="00B20110" w:rsidRDefault="00000000">
            <w:pPr>
              <w:jc w:val="left"/>
              <w:rPr>
                <w:rFonts w:ascii="宋体" w:hAnsi="宋体" w:hint="eastAsia"/>
                <w:bCs/>
                <w:spacing w:val="-8"/>
                <w:w w:val="80"/>
                <w:szCs w:val="21"/>
              </w:rPr>
            </w:pPr>
            <w:r w:rsidRPr="00B20110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运动区：野餐乐趣多</w:t>
            </w:r>
          </w:p>
          <w:p w14:paraId="48AA17CE" w14:textId="77777777" w:rsidR="00EF386A" w:rsidRDefault="0000000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建构区：健身房</w:t>
            </w:r>
          </w:p>
          <w:p w14:paraId="4060066A" w14:textId="77777777" w:rsidR="00EF386A" w:rsidRDefault="00000000">
            <w:pPr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沙水区：游泳馆</w:t>
            </w:r>
          </w:p>
          <w:p w14:paraId="3EE2DC69" w14:textId="77777777" w:rsidR="00EF386A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202E8210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33405217" w14:textId="1266A4E3" w:rsidR="00EF386A" w:rsidRDefault="00B201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搭建城堡</w:t>
            </w:r>
            <w:r w:rsidR="00000000">
              <w:rPr>
                <w:rFonts w:ascii="宋体" w:hAnsi="宋体" w:hint="eastAsia"/>
                <w:szCs w:val="21"/>
              </w:rPr>
              <w:t>（三）</w:t>
            </w:r>
          </w:p>
        </w:tc>
      </w:tr>
      <w:tr w:rsidR="00EF386A" w14:paraId="6D8D9E35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72" w:type="dxa"/>
            <w:gridSpan w:val="2"/>
            <w:vAlign w:val="center"/>
          </w:tcPr>
          <w:p w14:paraId="42A2F5BA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76" w:type="dxa"/>
            <w:gridSpan w:val="5"/>
            <w:tcBorders>
              <w:top w:val="nil"/>
            </w:tcBorders>
            <w:vAlign w:val="center"/>
          </w:tcPr>
          <w:p w14:paraId="00B9A8CE" w14:textId="77777777" w:rsidR="00EF386A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EF386A" w14:paraId="181DB131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9"/>
        </w:trPr>
        <w:tc>
          <w:tcPr>
            <w:tcW w:w="1272" w:type="dxa"/>
            <w:gridSpan w:val="2"/>
            <w:vAlign w:val="center"/>
          </w:tcPr>
          <w:p w14:paraId="6CFB3A02" w14:textId="77777777" w:rsidR="00EF386A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76" w:type="dxa"/>
            <w:gridSpan w:val="5"/>
            <w:tcBorders>
              <w:top w:val="nil"/>
            </w:tcBorders>
            <w:vAlign w:val="center"/>
          </w:tcPr>
          <w:p w14:paraId="7CED5389" w14:textId="3C60F512" w:rsidR="00EF386A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园内资源：在公共建构区域中放置一些具有显著特点的建筑物图片，供孩子在建构时可以欣赏、产生灵感。</w:t>
            </w:r>
            <w:r w:rsidR="00B20110">
              <w:rPr>
                <w:rFonts w:ascii="宋体" w:hAnsi="宋体" w:hint="eastAsia"/>
                <w:szCs w:val="21"/>
              </w:rPr>
              <w:t>利用一些适宜展示作品的公共区域，支持幼儿展览班级建构作品，展区里呈现图纸、时间等信息，方便幼儿在参展过程中进行交流，推动幼儿建构经验的不断发展。</w:t>
            </w:r>
          </w:p>
          <w:p w14:paraId="37AAB5DE" w14:textId="77777777" w:rsidR="00EF386A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家长资源：家长可以跟孩子共同参与建筑游戏，增进彼此之间的沟通和理解。</w:t>
            </w:r>
          </w:p>
          <w:p w14:paraId="2B0FCC4F" w14:textId="32C857FE" w:rsidR="00EF386A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B20110">
              <w:rPr>
                <w:rFonts w:ascii="宋体" w:hAnsi="宋体" w:hint="eastAsia"/>
                <w:szCs w:val="21"/>
              </w:rPr>
              <w:t>班级环境创设：在表演区里增添一些有关城市建设的道具，引导幼儿进行表演</w:t>
            </w:r>
            <w:r>
              <w:rPr>
                <w:rFonts w:ascii="宋体" w:hAnsi="宋体" w:hint="eastAsia"/>
                <w:szCs w:val="21"/>
              </w:rPr>
              <w:t>。</w:t>
            </w:r>
            <w:r w:rsidR="00B20110">
              <w:rPr>
                <w:rFonts w:ascii="宋体" w:hAnsi="宋体" w:hint="eastAsia"/>
                <w:szCs w:val="21"/>
              </w:rPr>
              <w:t>在科学区投放各种材料，引导幼儿进行高楼的搭建。丰富班内微景观内容，布置幼儿创作的各种作品。</w:t>
            </w:r>
          </w:p>
        </w:tc>
      </w:tr>
      <w:tr w:rsidR="00EF386A" w14:paraId="20E0BFAE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1272" w:type="dxa"/>
            <w:gridSpan w:val="2"/>
            <w:vAlign w:val="center"/>
          </w:tcPr>
          <w:p w14:paraId="46236B02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76" w:type="dxa"/>
            <w:gridSpan w:val="5"/>
            <w:tcBorders>
              <w:top w:val="nil"/>
              <w:bottom w:val="nil"/>
            </w:tcBorders>
            <w:vAlign w:val="center"/>
          </w:tcPr>
          <w:p w14:paraId="57CD0D22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1.提醒幼儿在睡觉时要脱外衣、外裤睡觉。</w:t>
            </w:r>
          </w:p>
          <w:p w14:paraId="707DB048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2.在运动中提醒幼儿要注意安全，学会保护自己。</w:t>
            </w:r>
          </w:p>
        </w:tc>
      </w:tr>
      <w:tr w:rsidR="00EF386A" w14:paraId="597BD37C" w14:textId="77777777" w:rsidTr="00AD50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272" w:type="dxa"/>
            <w:gridSpan w:val="2"/>
            <w:vAlign w:val="center"/>
          </w:tcPr>
          <w:p w14:paraId="6926440F" w14:textId="77777777" w:rsidR="00EF386A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76" w:type="dxa"/>
            <w:gridSpan w:val="5"/>
            <w:vAlign w:val="center"/>
          </w:tcPr>
          <w:p w14:paraId="7C0DE915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1.家长可以通过讲述建筑师的故事、展示建筑的艺术，进一步激发孩子的创造力和想象力。</w:t>
            </w:r>
          </w:p>
          <w:p w14:paraId="3CB3D193" w14:textId="77777777" w:rsidR="00EF386A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2.园内可以组织建筑主题的活动，邀请家长和孩子们在合作中学习和成长。</w:t>
            </w:r>
          </w:p>
        </w:tc>
      </w:tr>
    </w:tbl>
    <w:p w14:paraId="7E6D2924" w14:textId="24A749E6" w:rsidR="00EF386A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D7195C">
        <w:rPr>
          <w:rFonts w:hint="eastAsia"/>
          <w:sz w:val="24"/>
        </w:rPr>
        <w:t>蒋莹</w:t>
      </w:r>
      <w:r w:rsidR="00D7195C">
        <w:rPr>
          <w:rFonts w:hint="eastAsia"/>
          <w:sz w:val="24"/>
        </w:rPr>
        <w:t xml:space="preserve"> </w:t>
      </w:r>
      <w:r w:rsidR="00D7195C">
        <w:rPr>
          <w:rFonts w:hint="eastAsia"/>
          <w:sz w:val="24"/>
        </w:rPr>
        <w:t>周瑶</w:t>
      </w:r>
      <w:r w:rsidR="00D7195C">
        <w:rPr>
          <w:rFonts w:hint="eastAsia"/>
          <w:sz w:val="24"/>
        </w:rPr>
        <w:t xml:space="preserve"> </w:t>
      </w:r>
      <w:r w:rsidR="00D7195C"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D7195C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D7195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D7195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月1</w:t>
      </w:r>
      <w:r w:rsidR="00D7195C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D7195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D7195C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EF386A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99EC" w14:textId="77777777" w:rsidR="00EC0C29" w:rsidRDefault="00EC0C29">
      <w:r>
        <w:separator/>
      </w:r>
    </w:p>
  </w:endnote>
  <w:endnote w:type="continuationSeparator" w:id="0">
    <w:p w14:paraId="6A003C84" w14:textId="77777777" w:rsidR="00EC0C29" w:rsidRDefault="00EC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0935" w14:textId="77777777" w:rsidR="00EF386A" w:rsidRDefault="00000000">
    <w:pPr>
      <w:pStyle w:val="a7"/>
      <w:jc w:val="right"/>
    </w:pPr>
    <w:r>
      <w:rPr>
        <w:noProof/>
      </w:rPr>
      <w:drawing>
        <wp:inline distT="0" distB="0" distL="0" distR="0" wp14:anchorId="0AD50041" wp14:editId="28776D32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A7E2" w14:textId="77777777" w:rsidR="00EC0C29" w:rsidRDefault="00EC0C29">
      <w:r>
        <w:separator/>
      </w:r>
    </w:p>
  </w:footnote>
  <w:footnote w:type="continuationSeparator" w:id="0">
    <w:p w14:paraId="30BB5765" w14:textId="77777777" w:rsidR="00EC0C29" w:rsidRDefault="00EC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D219" w14:textId="77777777" w:rsidR="00EF386A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BAC67"/>
    <w:multiLevelType w:val="singleLevel"/>
    <w:tmpl w:val="CF8BAC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53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xNmNlZTlmOTQ5OWRkYWMyNDNiN2ZiMzljZjhiODY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70669"/>
    <w:rsid w:val="0092550C"/>
    <w:rsid w:val="0094728A"/>
    <w:rsid w:val="009A7030"/>
    <w:rsid w:val="009F1BF1"/>
    <w:rsid w:val="00A152B6"/>
    <w:rsid w:val="00A36E44"/>
    <w:rsid w:val="00A91A65"/>
    <w:rsid w:val="00AD502F"/>
    <w:rsid w:val="00B20110"/>
    <w:rsid w:val="00B57091"/>
    <w:rsid w:val="00B95276"/>
    <w:rsid w:val="00D16A1C"/>
    <w:rsid w:val="00D7195C"/>
    <w:rsid w:val="00D87B05"/>
    <w:rsid w:val="00D93CC1"/>
    <w:rsid w:val="00EC0C29"/>
    <w:rsid w:val="00EF386A"/>
    <w:rsid w:val="00F05B3A"/>
    <w:rsid w:val="00F832EE"/>
    <w:rsid w:val="00FA25F8"/>
    <w:rsid w:val="00FD62AE"/>
    <w:rsid w:val="02371FE5"/>
    <w:rsid w:val="0B03082A"/>
    <w:rsid w:val="361C730F"/>
    <w:rsid w:val="3F224917"/>
    <w:rsid w:val="4B735E50"/>
    <w:rsid w:val="52425065"/>
    <w:rsid w:val="545230D1"/>
    <w:rsid w:val="5552414C"/>
    <w:rsid w:val="59F70726"/>
    <w:rsid w:val="658345F2"/>
    <w:rsid w:val="6B131038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5D09E"/>
  <w15:docId w15:val="{26EDCAC1-F538-4C9E-8667-581E431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2025-02-17T05:50:00Z</dcterms:created>
  <dcterms:modified xsi:type="dcterms:W3CDTF">2025-02-17T05:51:00Z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BBC04A589E4D48788878979F0996FED7_13</vt:lpwstr>
  </property>
</Properties>
</file>