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033DE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新北区徐志国卓越教师成长营运营机制</w:t>
      </w:r>
    </w:p>
    <w:p w14:paraId="408BCE7E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一、成长营管理网络及人员分工</w:t>
      </w:r>
    </w:p>
    <w:p w14:paraId="1A6D8F2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最大限度激发成员的潜力，确保人员和岗位之间的最佳匹配，使用“因人设岗”“主动报名”两种设置方法，形成组织整体研究形态上能各司其职进行运转。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6A1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46C34070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管   理   网   络</w:t>
            </w:r>
          </w:p>
        </w:tc>
      </w:tr>
      <w:tr w14:paraId="30EB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1DFD4AE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公众号组</w:t>
            </w:r>
          </w:p>
        </w:tc>
        <w:tc>
          <w:tcPr>
            <w:tcW w:w="2841" w:type="dxa"/>
          </w:tcPr>
          <w:p w14:paraId="58868596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读书管理组</w:t>
            </w:r>
          </w:p>
        </w:tc>
        <w:tc>
          <w:tcPr>
            <w:tcW w:w="2841" w:type="dxa"/>
          </w:tcPr>
          <w:p w14:paraId="55126E01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活动管理组</w:t>
            </w:r>
          </w:p>
        </w:tc>
      </w:tr>
      <w:tr w14:paraId="7D65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8C7AE75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总负责：黄丽</w:t>
            </w:r>
          </w:p>
        </w:tc>
        <w:tc>
          <w:tcPr>
            <w:tcW w:w="2841" w:type="dxa"/>
          </w:tcPr>
          <w:p w14:paraId="073F432A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总负责：林洁</w:t>
            </w:r>
          </w:p>
        </w:tc>
        <w:tc>
          <w:tcPr>
            <w:tcW w:w="2841" w:type="dxa"/>
          </w:tcPr>
          <w:p w14:paraId="2907043A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总负责：恽丽华</w:t>
            </w:r>
          </w:p>
        </w:tc>
      </w:tr>
      <w:tr w14:paraId="7146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840" w:type="dxa"/>
          </w:tcPr>
          <w:p w14:paraId="212D3E5A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读书：林洁</w:t>
            </w:r>
          </w:p>
          <w:p w14:paraId="38B7FF2B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案例审核：恽</w:t>
            </w:r>
          </w:p>
          <w:p w14:paraId="37EED83B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活动组织审核：恽、黄、林</w:t>
            </w:r>
          </w:p>
        </w:tc>
        <w:tc>
          <w:tcPr>
            <w:tcW w:w="2841" w:type="dxa"/>
          </w:tcPr>
          <w:p w14:paraId="295D6D5A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每组组长小组管理</w:t>
            </w:r>
          </w:p>
        </w:tc>
        <w:tc>
          <w:tcPr>
            <w:tcW w:w="2841" w:type="dxa"/>
          </w:tcPr>
          <w:p w14:paraId="0E301296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每月活动统筹</w:t>
            </w:r>
          </w:p>
        </w:tc>
      </w:tr>
    </w:tbl>
    <w:p w14:paraId="0DD1F37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2E07606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二、名师出高徒效应机制</w:t>
      </w:r>
    </w:p>
    <w:p w14:paraId="07338C9E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师承效应机制是一个继承与发展的过程。卓越成长营通过悉心培养、搭建平台、引领成长，促进教师专业发展，实现师承效应。需要经历分析剖析自身优劣势制定成长方向——显性隐性师承碰撞引领——适时成员实践反馈情况——搭建广阔平台指导——严格把关提出不足——创建高水平“人才链”循环过程，最后实现“名师出高徒”的过程。</w:t>
      </w:r>
    </w:p>
    <w:p w14:paraId="63B0F1CD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drawing>
          <wp:inline distT="0" distB="0" distL="114300" distR="114300">
            <wp:extent cx="5273040" cy="2515870"/>
            <wp:effectExtent l="0" t="0" r="3810" b="1778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5D4E5">
      <w:pPr>
        <w:widowControl w:val="0"/>
        <w:numPr>
          <w:ilvl w:val="0"/>
          <w:numId w:val="0"/>
        </w:numPr>
        <w:spacing w:line="360" w:lineRule="auto"/>
        <w:ind w:leftChars="0" w:firstLine="48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、互惠共享社群学习机制</w:t>
      </w:r>
    </w:p>
    <w:p w14:paraId="68AF939D">
      <w:pPr>
        <w:widowControl w:val="0"/>
        <w:numPr>
          <w:ilvl w:val="0"/>
          <w:numId w:val="0"/>
        </w:numPr>
        <w:spacing w:line="360" w:lineRule="auto"/>
        <w:ind w:firstLine="481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形成项目研究小组。每组除了每月一次现场活动，定时围绕“资源与游戏”，聚焦一个点进行研究实践，并形成定期经验文案梳理。每组每月一次回顾组员反馈实践情况，引发组员讨论，并进行下阶段研究。困难问题上报给名师层面，集体讨论解决。</w:t>
      </w:r>
    </w:p>
    <w:p w14:paraId="064584CA">
      <w:pPr>
        <w:widowControl w:val="0"/>
        <w:numPr>
          <w:ilvl w:val="0"/>
          <w:numId w:val="0"/>
        </w:numPr>
        <w:spacing w:line="360" w:lineRule="auto"/>
        <w:ind w:firstLine="481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2.形成学习精读小组。以研究内容为点形成个人学习共享、社群组学习话题研讨、定时各组社群双向交流、名师空间对话模式，形成一对多、多到多、多到精的学习互动交流共享圈。</w:t>
      </w:r>
    </w:p>
    <w:p w14:paraId="20F3CB65">
      <w:pPr>
        <w:widowControl w:val="0"/>
        <w:numPr>
          <w:ilvl w:val="0"/>
          <w:numId w:val="0"/>
        </w:numPr>
        <w:spacing w:line="360" w:lineRule="auto"/>
        <w:ind w:firstLine="481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drawing>
          <wp:inline distT="0" distB="0" distL="114300" distR="114300">
            <wp:extent cx="5191125" cy="3448050"/>
            <wp:effectExtent l="0" t="0" r="9525" b="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56CE2">
      <w:pPr>
        <w:widowControl w:val="0"/>
        <w:numPr>
          <w:ilvl w:val="0"/>
          <w:numId w:val="0"/>
        </w:numPr>
        <w:spacing w:line="360" w:lineRule="auto"/>
        <w:ind w:leftChars="0" w:firstLine="48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、共生共长效应机制</w:t>
      </w:r>
    </w:p>
    <w:p w14:paraId="24EA2D22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（一）凝聚力是存在于组织成员中的一种力量。这种力量是在共同目标之下，教师通过紧密合作所产生的。分析其成员的有和缺，形成互通互补，资源共享，建立成员之间整体的高紧密程度，促进其合作行为,促进信息流通较为畅通,能够取得的较好研究效果。</w:t>
      </w:r>
    </w:p>
    <w:p w14:paraId="4F6CD0AE">
      <w:pPr>
        <w:widowControl w:val="0"/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（二）竞争力是促进组织成员能用不同认知来研究当下内容的突破，考验其卓越成长教师对当下研究实效的验证，促进教师自我反思优劣势，快速促进成长。</w:t>
      </w:r>
    </w:p>
    <w:p w14:paraId="241F4416">
      <w:pPr>
        <w:widowControl w:val="0"/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（三）拓展力是不仅仅是在致力于本成长营的范围，更会建立与其他平台的机会，借力名师和其他领域专家的摄入拓展，让成员思维向三维不断延伸，促进其研究的多种视角的发展。</w:t>
      </w:r>
    </w:p>
    <w:p w14:paraId="52415801">
      <w:pPr>
        <w:widowControl w:val="0"/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制定为以下考核方案：</w:t>
      </w:r>
    </w:p>
    <w:p w14:paraId="2D6D900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形成项目研究小组。每组除了每月一次现场活动，定时围绕“资源与游</w:t>
      </w:r>
    </w:p>
    <w:p w14:paraId="321C7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戏”，聚焦一个点进行研究实践，并形成定期经验文案梳理。每组每月一次回顾组员反馈实践情况，引发组员讨论，并进行下阶段研究。困难问题上报给名师层面，集体讨论解决。</w:t>
      </w:r>
    </w:p>
    <w:p w14:paraId="5A7D984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C0000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4"/>
          <w:szCs w:val="24"/>
          <w:lang w:val="en-US" w:eastAsia="zh-CN"/>
        </w:rPr>
        <w:t>形成定时卓越成长教师教学评比平台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（演讲比赛、分享交流、环境创设、</w:t>
      </w:r>
    </w:p>
    <w:p w14:paraId="705EC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游戏组织）。</w:t>
      </w:r>
    </w:p>
    <w:p w14:paraId="3914F0A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积累每月一篇优质游戏案例，营内评选优先上传至公众号。</w:t>
      </w:r>
    </w:p>
    <w:p w14:paraId="00062E8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每学期一篇论文，学会定时梳理总结。底线：三年内，省二等奖以上2</w:t>
      </w:r>
    </w:p>
    <w:p w14:paraId="2BD02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篇或市级以上正规报刊杂志发表至少2篇。</w:t>
      </w:r>
    </w:p>
    <w:p w14:paraId="2A0471A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C00000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4"/>
          <w:szCs w:val="24"/>
          <w:lang w:val="en-US" w:eastAsia="zh-CN"/>
        </w:rPr>
        <w:t>每学期精读加拓展读一本好书，在个人精读的过程中进行拓展文献阅读，</w:t>
      </w:r>
    </w:p>
    <w:p w14:paraId="5005AB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4"/>
          <w:szCs w:val="24"/>
          <w:lang w:val="en-US" w:eastAsia="zh-CN"/>
        </w:rPr>
        <w:t>并每组形成定期汇报。</w:t>
      </w:r>
      <w:bookmarkStart w:id="0" w:name="_GoBack"/>
      <w:bookmarkEnd w:id="0"/>
    </w:p>
    <w:p w14:paraId="19687FC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三年中有梯队或者职称的晋升，或者各类游戏经验评比获二等奖以上。</w:t>
      </w:r>
    </w:p>
    <w:p w14:paraId="64AD403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每学期一篇成长记，对每学期自我成长进行总结。</w:t>
      </w:r>
    </w:p>
    <w:p w14:paraId="77A28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成长营以积分制为原则，促进卓越教师在日常研究积极性以及组合团的凝聚力，形成共生共长的效应。</w:t>
      </w:r>
    </w:p>
    <w:p w14:paraId="1A918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.......</w:t>
      </w:r>
    </w:p>
    <w:p w14:paraId="7D3AC5F0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</w:t>
      </w:r>
    </w:p>
    <w:tbl>
      <w:tblPr>
        <w:tblStyle w:val="3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2852"/>
        <w:gridCol w:w="2854"/>
      </w:tblGrid>
      <w:tr w14:paraId="0E30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52" w:type="dxa"/>
          </w:tcPr>
          <w:p w14:paraId="5051220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积分内容</w:t>
            </w:r>
          </w:p>
        </w:tc>
        <w:tc>
          <w:tcPr>
            <w:tcW w:w="2852" w:type="dxa"/>
          </w:tcPr>
          <w:p w14:paraId="2D7A1D1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积分数额</w:t>
            </w:r>
          </w:p>
        </w:tc>
        <w:tc>
          <w:tcPr>
            <w:tcW w:w="2854" w:type="dxa"/>
          </w:tcPr>
          <w:p w14:paraId="65EAD2E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注意事项</w:t>
            </w:r>
          </w:p>
        </w:tc>
      </w:tr>
      <w:tr w14:paraId="20B6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2852" w:type="dxa"/>
            <w:vAlign w:val="top"/>
          </w:tcPr>
          <w:p w14:paraId="32A08212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组内研究高质量者</w:t>
            </w:r>
          </w:p>
          <w:p w14:paraId="62521323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组内研究一般质量者</w:t>
            </w:r>
          </w:p>
          <w:p w14:paraId="15237545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组内主动承担发言或汇报者</w:t>
            </w:r>
          </w:p>
          <w:p w14:paraId="31959037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2" w:type="dxa"/>
            <w:vAlign w:val="top"/>
          </w:tcPr>
          <w:p w14:paraId="2FB3DA5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2分</w:t>
            </w:r>
          </w:p>
          <w:p w14:paraId="1E9DF0AC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1分</w:t>
            </w:r>
          </w:p>
          <w:p w14:paraId="278C5A73"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2854" w:type="dxa"/>
          </w:tcPr>
          <w:p w14:paraId="457ECC1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主要看经验梳理情况</w:t>
            </w:r>
          </w:p>
          <w:p w14:paraId="6238535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和日常提问情况</w:t>
            </w:r>
          </w:p>
        </w:tc>
      </w:tr>
      <w:tr w14:paraId="1660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2852" w:type="dxa"/>
          </w:tcPr>
          <w:p w14:paraId="5DEDBA7B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每月活动记录者、组织者、通讯报道撰写者、讲座分享者。</w:t>
            </w:r>
          </w:p>
        </w:tc>
        <w:tc>
          <w:tcPr>
            <w:tcW w:w="2852" w:type="dxa"/>
          </w:tcPr>
          <w:p w14:paraId="4BB4D47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每项1分</w:t>
            </w:r>
          </w:p>
        </w:tc>
        <w:tc>
          <w:tcPr>
            <w:tcW w:w="2854" w:type="dxa"/>
          </w:tcPr>
          <w:p w14:paraId="49BB2F3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由恽助理、黄助理统计</w:t>
            </w:r>
          </w:p>
        </w:tc>
      </w:tr>
      <w:tr w14:paraId="080F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52" w:type="dxa"/>
          </w:tcPr>
          <w:p w14:paraId="04B872A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活动积极发言者</w:t>
            </w:r>
          </w:p>
        </w:tc>
        <w:tc>
          <w:tcPr>
            <w:tcW w:w="2852" w:type="dxa"/>
          </w:tcPr>
          <w:p w14:paraId="3BF9A84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2854" w:type="dxa"/>
          </w:tcPr>
          <w:p w14:paraId="0139B3D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由恽助理、黄助理统计</w:t>
            </w:r>
          </w:p>
        </w:tc>
      </w:tr>
      <w:tr w14:paraId="5DA5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52" w:type="dxa"/>
          </w:tcPr>
          <w:p w14:paraId="5825724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每月案例评选者</w:t>
            </w:r>
          </w:p>
        </w:tc>
        <w:tc>
          <w:tcPr>
            <w:tcW w:w="2852" w:type="dxa"/>
          </w:tcPr>
          <w:p w14:paraId="1A98D3F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2854" w:type="dxa"/>
          </w:tcPr>
          <w:p w14:paraId="67487A7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由评选组统计分数</w:t>
            </w:r>
          </w:p>
        </w:tc>
      </w:tr>
      <w:tr w14:paraId="3288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52" w:type="dxa"/>
          </w:tcPr>
          <w:p w14:paraId="7A59E577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论文获奖或发表情况</w:t>
            </w:r>
          </w:p>
        </w:tc>
        <w:tc>
          <w:tcPr>
            <w:tcW w:w="2852" w:type="dxa"/>
          </w:tcPr>
          <w:p w14:paraId="5911FE2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二等奖2分，一等奖3分</w:t>
            </w:r>
          </w:p>
          <w:p w14:paraId="346F946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发表一篇3分</w:t>
            </w:r>
          </w:p>
        </w:tc>
        <w:tc>
          <w:tcPr>
            <w:tcW w:w="2854" w:type="dxa"/>
          </w:tcPr>
          <w:p w14:paraId="64EB0947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一学期一统计</w:t>
            </w:r>
          </w:p>
        </w:tc>
      </w:tr>
      <w:tr w14:paraId="5854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52" w:type="dxa"/>
          </w:tcPr>
          <w:p w14:paraId="6CC31A9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读书学习积极者</w:t>
            </w:r>
          </w:p>
          <w:p w14:paraId="51FFEE88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读书主动申报汇报者</w:t>
            </w:r>
          </w:p>
        </w:tc>
        <w:tc>
          <w:tcPr>
            <w:tcW w:w="2852" w:type="dxa"/>
          </w:tcPr>
          <w:p w14:paraId="3EDE423C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1分</w:t>
            </w:r>
          </w:p>
          <w:p w14:paraId="53984EA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2854" w:type="dxa"/>
          </w:tcPr>
          <w:p w14:paraId="4ED5B97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学习组长每月统计一次</w:t>
            </w:r>
          </w:p>
        </w:tc>
      </w:tr>
      <w:tr w14:paraId="5EDA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52" w:type="dxa"/>
          </w:tcPr>
          <w:p w14:paraId="7183235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卓越成长教师评比平台</w:t>
            </w:r>
          </w:p>
        </w:tc>
        <w:tc>
          <w:tcPr>
            <w:tcW w:w="2852" w:type="dxa"/>
          </w:tcPr>
          <w:p w14:paraId="5FA04D5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4"/>
                <w:szCs w:val="24"/>
                <w:vertAlign w:val="baseline"/>
                <w:lang w:val="en-US" w:eastAsia="zh-CN"/>
              </w:rPr>
              <w:t>一等奖3分，二等奖2分，三等奖1分。</w:t>
            </w:r>
          </w:p>
        </w:tc>
        <w:tc>
          <w:tcPr>
            <w:tcW w:w="2854" w:type="dxa"/>
          </w:tcPr>
          <w:p w14:paraId="7AD5F7F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4"/>
                <w:szCs w:val="24"/>
                <w:vertAlign w:val="baseline"/>
                <w:lang w:val="en-US" w:eastAsia="zh-CN"/>
              </w:rPr>
              <w:t>由评委进行打分并统计</w:t>
            </w:r>
          </w:p>
        </w:tc>
      </w:tr>
      <w:tr w14:paraId="61F9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58" w:type="dxa"/>
            <w:gridSpan w:val="3"/>
          </w:tcPr>
          <w:p w14:paraId="18AAA61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一学期一统计积分总数，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4"/>
                <w:szCs w:val="24"/>
                <w:vertAlign w:val="baseline"/>
                <w:lang w:val="en-US" w:eastAsia="zh-CN"/>
              </w:rPr>
              <w:t>积分最高者给予名师指导论文一篇并发表。</w:t>
            </w:r>
          </w:p>
          <w:p w14:paraId="71EC5856">
            <w:pPr>
              <w:widowControl w:val="0"/>
              <w:numPr>
                <w:ilvl w:val="0"/>
                <w:numId w:val="0"/>
              </w:numPr>
              <w:spacing w:line="360" w:lineRule="auto"/>
              <w:ind w:firstLine="2640" w:firstLineChars="1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4"/>
                <w:szCs w:val="24"/>
                <w:vertAlign w:val="baseline"/>
                <w:lang w:val="en-US" w:eastAsia="zh-CN"/>
              </w:rPr>
              <w:t>积分最低者</w:t>
            </w:r>
          </w:p>
        </w:tc>
      </w:tr>
    </w:tbl>
    <w:p w14:paraId="6E5F6DEF">
      <w:pPr>
        <w:widowControl w:val="0"/>
        <w:numPr>
          <w:ilvl w:val="0"/>
          <w:numId w:val="0"/>
        </w:numPr>
        <w:spacing w:line="360" w:lineRule="auto"/>
        <w:ind w:left="361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06DFA0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405E8E3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ZWQ4Y2VmZDZhNTYzMDJjODA4ZWE1MzliOTEwYjAifQ=="/>
  </w:docVars>
  <w:rsids>
    <w:rsidRoot w:val="7E167398"/>
    <w:rsid w:val="1B273447"/>
    <w:rsid w:val="1E636E30"/>
    <w:rsid w:val="2A6D7D66"/>
    <w:rsid w:val="7E16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1454</Words>
  <Characters>1462</Characters>
  <Lines>0</Lines>
  <Paragraphs>0</Paragraphs>
  <TotalTime>2</TotalTime>
  <ScaleCrop>false</ScaleCrop>
  <LinksUpToDate>false</LinksUpToDate>
  <CharactersWithSpaces>1520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2023-10-19T16:30:00Z</dcterms:created>
  <dc:creator>至尊宝</dc:creator>
  <cp:lastModifiedBy>艳</cp:lastModifiedBy>
  <dcterms:modified xsi:type="dcterms:W3CDTF">2025-03-03T08:08:05Z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9B57E215DDE04F499CAFB3A5978EC8C5_13</vt:lpwstr>
  </property>
  <property fmtid="{D5CDD505-2E9C-101B-9397-08002B2CF9AE}" pid="4" name="KSOTemplateDocerSaveRecord">
    <vt:lpwstr>eyJoZGlkIjoiZTNmZDg3NWZiYzRhYjI1YTI5NTM3MmM5OTliNTgwNmQiLCJ1c2VySWQiOiIyNjQ0MTMyNjUifQ==</vt:lpwstr>
  </property>
</Properties>
</file>