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762E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年度常州市正衡中学学生体质健康数据公示</w:t>
      </w:r>
    </w:p>
    <w:p w14:paraId="50A7E5CE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drawing>
          <wp:inline distT="0" distB="0" distL="114300" distR="114300">
            <wp:extent cx="5267960" cy="866775"/>
            <wp:effectExtent l="0" t="0" r="889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911475"/>
            <wp:effectExtent l="0" t="0" r="508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0975" cy="2887345"/>
            <wp:effectExtent l="0" t="0" r="15875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807970"/>
            <wp:effectExtent l="0" t="0" r="8890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697230"/>
            <wp:effectExtent l="0" t="0" r="9525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zI5OWUyYTg1YzljMDYwMDk1YjRjYzUwMDU4OTEifQ=="/>
  </w:docVars>
  <w:rsids>
    <w:rsidRoot w:val="00000000"/>
    <w:rsid w:val="23D43935"/>
    <w:rsid w:val="2D4468CC"/>
    <w:rsid w:val="6648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23</Characters>
  <Lines>0</Lines>
  <Paragraphs>0</Paragraphs>
  <TotalTime>6</TotalTime>
  <ScaleCrop>false</ScaleCrop>
  <LinksUpToDate>false</LinksUpToDate>
  <CharactersWithSpaces>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2023-02-22T05:35:00Z</dcterms:created>
  <dc:creator>Administrator</dc:creator>
  <cp:lastModifiedBy>WPS_201188124</cp:lastModifiedBy>
  <dcterms:modified xsi:type="dcterms:W3CDTF">2025-03-04T00:34:35Z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E6BF065E110E4F3D98AF01E1D90D5885_13</vt:lpwstr>
  </property>
  <property fmtid="{D5CDD505-2E9C-101B-9397-08002B2CF9AE}" pid="4" name="KSOTemplateDocerSaveRecord">
    <vt:lpwstr>eyJoZGlkIjoiNjA0NzI5OWUyYTg1YzljMDYwMDk1YjRjYzUwMDU4OTEiLCJ1c2VySWQiOiIyMDExODgxMjQifQ==</vt:lpwstr>
  </property>
</Properties>
</file>