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D3267" w:rsidP="005D3267">
      <w:pPr>
        <w:spacing w:line="220" w:lineRule="atLeast"/>
        <w:ind w:firstLineChars="550" w:firstLine="1325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5D3267">
        <w:rPr>
          <w:rFonts w:asciiTheme="majorEastAsia" w:eastAsiaTheme="majorEastAsia" w:hAnsiTheme="majorEastAsia" w:hint="eastAsia"/>
          <w:b/>
          <w:sz w:val="24"/>
          <w:szCs w:val="24"/>
        </w:rPr>
        <w:t>九年级上册 数学《2.2  圆的对称性（1</w:t>
      </w:r>
      <w:r w:rsidR="003A5A14">
        <w:rPr>
          <w:rFonts w:asciiTheme="majorEastAsia" w:eastAsiaTheme="majorEastAsia" w:hAnsiTheme="majorEastAsia" w:hint="eastAsia"/>
          <w:b/>
          <w:sz w:val="24"/>
          <w:szCs w:val="24"/>
        </w:rPr>
        <w:t>）》公开课教</w:t>
      </w:r>
      <w:r w:rsidRPr="005D3267">
        <w:rPr>
          <w:rFonts w:asciiTheme="majorEastAsia" w:eastAsiaTheme="majorEastAsia" w:hAnsiTheme="majorEastAsia" w:hint="eastAsia"/>
          <w:b/>
          <w:sz w:val="24"/>
          <w:szCs w:val="24"/>
        </w:rPr>
        <w:t>案</w:t>
      </w:r>
    </w:p>
    <w:p w:rsidR="003A5A14" w:rsidRDefault="003A5A14" w:rsidP="005D3267">
      <w:pPr>
        <w:spacing w:line="220" w:lineRule="atLeast"/>
        <w:ind w:firstLineChars="550" w:firstLine="1325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      2024年9月26日     徐雪兰</w:t>
      </w:r>
    </w:p>
    <w:p w:rsidR="005D3267" w:rsidRPr="005D3267" w:rsidRDefault="005D3267" w:rsidP="005D3267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ajorEastAsia" w:eastAsiaTheme="majorEastAsia" w:hAnsiTheme="majorEastAsia"/>
          <w:b/>
          <w:sz w:val="24"/>
          <w:szCs w:val="24"/>
        </w:rPr>
      </w:pPr>
      <w:r w:rsidRPr="005D3267">
        <w:rPr>
          <w:rFonts w:asciiTheme="majorEastAsia" w:eastAsiaTheme="majorEastAsia" w:hAnsiTheme="majorEastAsia" w:hint="eastAsia"/>
          <w:b/>
          <w:sz w:val="24"/>
          <w:szCs w:val="24"/>
        </w:rPr>
        <w:t>知识导航</w:t>
      </w:r>
    </w:p>
    <w:p w:rsidR="00267CB1" w:rsidRDefault="005D3267" w:rsidP="005D3267">
      <w:pPr>
        <w:spacing w:line="220" w:lineRule="atLeas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1、“一等全等”定理</w:t>
      </w:r>
    </w:p>
    <w:p w:rsidR="005D3267" w:rsidRDefault="00267CB1" w:rsidP="005D3267">
      <w:pPr>
        <w:spacing w:line="220" w:lineRule="atLeast"/>
        <w:rPr>
          <w:rFonts w:asciiTheme="majorEastAsia" w:eastAsiaTheme="majorEastAsia" w:hAnsiTheme="majorEastAsia"/>
          <w:bCs/>
          <w:sz w:val="24"/>
          <w:szCs w:val="24"/>
        </w:rPr>
      </w:pPr>
      <w:r w:rsidRPr="00026B10">
        <w:rPr>
          <w:rFonts w:asciiTheme="majorEastAsia" w:eastAsiaTheme="majorEastAsia" w:hAnsiTheme="majorEastAsia" w:hint="eastAsia"/>
          <w:b/>
          <w:sz w:val="24"/>
          <w:szCs w:val="24"/>
        </w:rPr>
        <w:t>（1）文字语言</w:t>
      </w:r>
      <w:r w:rsidRPr="00267CB1">
        <w:rPr>
          <w:rFonts w:asciiTheme="majorEastAsia" w:eastAsiaTheme="majorEastAsia" w:hAnsiTheme="majorEastAsia" w:hint="eastAsia"/>
          <w:sz w:val="24"/>
          <w:szCs w:val="24"/>
        </w:rPr>
        <w:t>：</w:t>
      </w:r>
      <w:r w:rsidRPr="00267CB1">
        <w:rPr>
          <w:rFonts w:asciiTheme="majorEastAsia" w:eastAsiaTheme="majorEastAsia" w:hAnsiTheme="majorEastAsia" w:hint="eastAsia"/>
          <w:bCs/>
          <w:sz w:val="24"/>
          <w:szCs w:val="24"/>
        </w:rPr>
        <w:t>在同圆或等圆中，如果</w:t>
      </w:r>
      <w:r w:rsidRPr="00267CB1">
        <w:rPr>
          <w:rFonts w:asciiTheme="majorEastAsia" w:eastAsiaTheme="majorEastAsia" w:hAnsiTheme="majorEastAsia" w:hint="eastAsia"/>
          <w:bCs/>
          <w:sz w:val="24"/>
          <w:szCs w:val="24"/>
          <w:u w:val="single"/>
        </w:rPr>
        <w:t xml:space="preserve">       </w:t>
      </w:r>
      <w:r w:rsidRPr="00267CB1">
        <w:rPr>
          <w:rFonts w:asciiTheme="majorEastAsia" w:eastAsiaTheme="majorEastAsia" w:hAnsiTheme="majorEastAsia" w:hint="eastAsia"/>
          <w:bCs/>
          <w:sz w:val="24"/>
          <w:szCs w:val="24"/>
        </w:rPr>
        <w:t xml:space="preserve">、 </w:t>
      </w:r>
      <w:r w:rsidRPr="00267CB1">
        <w:rPr>
          <w:rFonts w:asciiTheme="majorEastAsia" w:eastAsiaTheme="majorEastAsia" w:hAnsiTheme="majorEastAsia" w:hint="eastAsia"/>
          <w:bCs/>
          <w:sz w:val="24"/>
          <w:szCs w:val="24"/>
          <w:u w:val="single"/>
        </w:rPr>
        <w:t xml:space="preserve">       </w:t>
      </w:r>
      <w:r w:rsidRPr="00267CB1">
        <w:rPr>
          <w:rFonts w:asciiTheme="majorEastAsia" w:eastAsiaTheme="majorEastAsia" w:hAnsiTheme="majorEastAsia" w:hint="eastAsia"/>
          <w:bCs/>
          <w:sz w:val="24"/>
          <w:szCs w:val="24"/>
        </w:rPr>
        <w:t>、</w:t>
      </w:r>
      <w:r w:rsidRPr="00267CB1">
        <w:rPr>
          <w:rFonts w:asciiTheme="majorEastAsia" w:eastAsiaTheme="majorEastAsia" w:hAnsiTheme="majorEastAsia" w:hint="eastAsia"/>
          <w:bCs/>
          <w:sz w:val="24"/>
          <w:szCs w:val="24"/>
          <w:u w:val="single"/>
        </w:rPr>
        <w:t xml:space="preserve">       </w:t>
      </w:r>
      <w:r w:rsidRPr="00267CB1">
        <w:rPr>
          <w:rFonts w:asciiTheme="majorEastAsia" w:eastAsiaTheme="majorEastAsia" w:hAnsiTheme="majorEastAsia" w:hint="eastAsia"/>
          <w:bCs/>
          <w:sz w:val="24"/>
          <w:szCs w:val="24"/>
        </w:rPr>
        <w:t>中有一组量相等，那么它们所对应的其余的各组量都分别相等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。</w:t>
      </w:r>
    </w:p>
    <w:p w:rsidR="00267CB1" w:rsidRDefault="00267CB1" w:rsidP="00026B10">
      <w:pPr>
        <w:spacing w:line="220" w:lineRule="atLeast"/>
        <w:ind w:left="120" w:hangingChars="50" w:hanging="120"/>
        <w:rPr>
          <w:rFonts w:asciiTheme="majorEastAsia" w:eastAsiaTheme="majorEastAsia" w:hAnsiTheme="majorEastAsia"/>
          <w:bCs/>
          <w:sz w:val="24"/>
          <w:szCs w:val="24"/>
        </w:rPr>
      </w:pPr>
      <w:r w:rsidRPr="00026B10">
        <w:rPr>
          <w:rFonts w:asciiTheme="majorEastAsia" w:eastAsiaTheme="majorEastAsia" w:hAnsiTheme="majorEastAsia" w:hint="eastAsia"/>
          <w:b/>
          <w:bCs/>
          <w:sz w:val="24"/>
          <w:szCs w:val="24"/>
        </w:rPr>
        <w:t>（2）符号语言：</w:t>
      </w:r>
      <w:r w:rsidR="00026B10" w:rsidRPr="00026B10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   </w:t>
      </w:r>
      <w:r w:rsidR="00026B10">
        <w:rPr>
          <w:rFonts w:asciiTheme="majorEastAsia" w:eastAsiaTheme="majorEastAsia" w:hAnsiTheme="majorEastAsia" w:hint="eastAsia"/>
          <w:bCs/>
          <w:sz w:val="24"/>
          <w:szCs w:val="24"/>
        </w:rPr>
        <w:t xml:space="preserve">                                  </w:t>
      </w:r>
      <w:r w:rsidR="00026B10" w:rsidRPr="00026B10">
        <w:rPr>
          <w:rFonts w:asciiTheme="majorEastAsia" w:eastAsiaTheme="majorEastAsia" w:hAnsiTheme="majorEastAsia"/>
          <w:bCs/>
          <w:noProof/>
          <w:sz w:val="24"/>
          <w:szCs w:val="24"/>
        </w:rPr>
        <w:drawing>
          <wp:inline distT="0" distB="0" distL="0" distR="0">
            <wp:extent cx="1189037" cy="1209675"/>
            <wp:effectExtent l="1905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4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037" cy="1209675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B10" w:rsidRDefault="00026B10" w:rsidP="00026B10">
      <w:pPr>
        <w:spacing w:line="220" w:lineRule="atLeast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026B10">
        <w:rPr>
          <w:rFonts w:asciiTheme="majorEastAsia" w:eastAsiaTheme="majorEastAsia" w:hAnsiTheme="majorEastAsia"/>
          <w:sz w:val="24"/>
          <w:szCs w:val="24"/>
        </w:rPr>
        <w:t>①</w:t>
      </w:r>
      <w:r w:rsidR="00267CB1" w:rsidRPr="00267CB1">
        <w:rPr>
          <w:rFonts w:asciiTheme="majorEastAsia" w:eastAsiaTheme="majorEastAsia" w:hAnsiTheme="majorEastAsia"/>
          <w:sz w:val="24"/>
          <w:szCs w:val="24"/>
        </w:rPr>
        <w:t>∵</w:t>
      </w:r>
      <w:r w:rsidRPr="00026B10">
        <w:rPr>
          <w:rFonts w:asciiTheme="majorEastAsia" w:eastAsiaTheme="majorEastAsia" w:hAnsiTheme="majorEastAsia" w:hint="eastAsia"/>
          <w:b/>
          <w:bCs/>
          <w:sz w:val="24"/>
          <w:szCs w:val="24"/>
        </w:rPr>
        <w:t>∠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AOB=∠COD</w:t>
      </w:r>
      <w:r w:rsidRPr="00026B10">
        <w:rPr>
          <w:rFonts w:asciiTheme="majorEastAsia" w:eastAsiaTheme="majorEastAsia" w:hAnsiTheme="majorEastAsia" w:hint="eastAsia"/>
          <w:b/>
          <w:bCs/>
        </w:rPr>
        <w:t>，</w:t>
      </w:r>
      <w:r>
        <w:rPr>
          <w:rFonts w:asciiTheme="majorEastAsia" w:eastAsiaTheme="majorEastAsia" w:hAnsiTheme="majorEastAsia" w:hint="eastAsia"/>
          <w:b/>
          <w:bCs/>
        </w:rPr>
        <w:t xml:space="preserve">        </w:t>
      </w:r>
      <w:r w:rsidRPr="00026B10">
        <w:rPr>
          <w:rFonts w:asciiTheme="majorEastAsia" w:eastAsiaTheme="majorEastAsia" w:hAnsiTheme="majorEastAsia" w:hint="eastAsia"/>
          <w:b/>
          <w:bCs/>
        </w:rPr>
        <w:t>②</w:t>
      </w:r>
      <w:r w:rsidRPr="00267CB1">
        <w:rPr>
          <w:rFonts w:asciiTheme="majorEastAsia" w:eastAsiaTheme="majorEastAsia" w:hAnsiTheme="majorEastAsia"/>
          <w:sz w:val="24"/>
          <w:szCs w:val="24"/>
        </w:rPr>
        <w:t>∵</w:t>
      </w:r>
      <w:r>
        <w:rPr>
          <w:rFonts w:asciiTheme="majorEastAsia" w:eastAsiaTheme="majorEastAsia" w:hAnsiTheme="majorEastAsia" w:hint="eastAsia"/>
          <w:b/>
          <w:bCs/>
        </w:rPr>
        <w:t xml:space="preserve"> 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 xml:space="preserve">AB= CD 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        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  </w:t>
      </w:r>
      <w:r w:rsidRPr="00026B10">
        <w:rPr>
          <w:rFonts w:asciiTheme="majorEastAsia" w:eastAsiaTheme="majorEastAsia" w:hAnsiTheme="majorEastAsia" w:hint="eastAsia"/>
          <w:b/>
          <w:bCs/>
          <w:sz w:val="24"/>
          <w:szCs w:val="24"/>
        </w:rPr>
        <w:t>③</w:t>
      </w:r>
      <w:r w:rsidRPr="00267CB1">
        <w:rPr>
          <w:rFonts w:asciiTheme="majorEastAsia" w:eastAsiaTheme="majorEastAsia" w:hAnsiTheme="majorEastAsia"/>
          <w:sz w:val="24"/>
          <w:szCs w:val="24"/>
        </w:rPr>
        <w:t>∵</w:t>
      </w:r>
      <w:r>
        <w:rPr>
          <w:rFonts w:asciiTheme="majorEastAsia" w:eastAsiaTheme="majorEastAsia" w:hAnsiTheme="majorEastAsia" w:hint="eastAsia"/>
          <w:b/>
          <w:bCs/>
        </w:rPr>
        <w:t xml:space="preserve"> 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 xml:space="preserve">AB= CD 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 </w:t>
      </w:r>
    </w:p>
    <w:p w:rsidR="00026B10" w:rsidRPr="00026B10" w:rsidRDefault="00026B10" w:rsidP="00026B10">
      <w:pPr>
        <w:spacing w:line="220" w:lineRule="atLeast"/>
        <w:rPr>
          <w:rFonts w:asciiTheme="majorEastAsia" w:eastAsiaTheme="majorEastAsia" w:hAnsiTheme="majorEastAsia"/>
          <w:sz w:val="24"/>
          <w:szCs w:val="24"/>
        </w:rPr>
      </w:pP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 xml:space="preserve">  </w:t>
      </w:r>
      <w:r w:rsidRPr="00267CB1">
        <w:rPr>
          <w:rFonts w:asciiTheme="majorEastAsia" w:eastAsiaTheme="majorEastAsia" w:hAnsiTheme="majorEastAsia"/>
          <w:sz w:val="24"/>
          <w:szCs w:val="24"/>
        </w:rPr>
        <w:t>∴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 xml:space="preserve"> _____</w:t>
      </w:r>
      <w:r w:rsidRPr="00026B10">
        <w:rPr>
          <w:rFonts w:asciiTheme="majorEastAsia" w:eastAsiaTheme="majorEastAsia" w:hAnsiTheme="majorEastAsia" w:hint="eastAsia"/>
          <w:b/>
          <w:bCs/>
          <w:sz w:val="24"/>
          <w:szCs w:val="24"/>
        </w:rPr>
        <w:t>，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_______.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Pr="00267CB1">
        <w:rPr>
          <w:rFonts w:asciiTheme="majorEastAsia" w:eastAsiaTheme="majorEastAsia" w:hAnsiTheme="majorEastAsia"/>
          <w:sz w:val="24"/>
          <w:szCs w:val="24"/>
        </w:rPr>
        <w:t>∴</w:t>
      </w:r>
      <w:r>
        <w:rPr>
          <w:rFonts w:asciiTheme="majorEastAsia" w:eastAsiaTheme="majorEastAsia" w:hAnsiTheme="majorEastAsia"/>
          <w:b/>
          <w:bCs/>
          <w:sz w:val="24"/>
          <w:szCs w:val="24"/>
        </w:rPr>
        <w:t xml:space="preserve"> 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______</w:t>
      </w:r>
      <w:r w:rsidRPr="00026B10">
        <w:rPr>
          <w:rFonts w:asciiTheme="majorEastAsia" w:eastAsiaTheme="majorEastAsia" w:hAnsiTheme="majorEastAsia" w:hint="eastAsia"/>
          <w:b/>
          <w:bCs/>
          <w:sz w:val="24"/>
          <w:szCs w:val="24"/>
        </w:rPr>
        <w:t>，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___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__.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     </w:t>
      </w:r>
      <w:r w:rsidRPr="00267CB1">
        <w:rPr>
          <w:rFonts w:asciiTheme="majorEastAsia" w:eastAsiaTheme="majorEastAsia" w:hAnsiTheme="majorEastAsia"/>
          <w:sz w:val="24"/>
          <w:szCs w:val="24"/>
        </w:rPr>
        <w:t>∴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 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_____</w:t>
      </w:r>
      <w:r w:rsidRPr="00026B10">
        <w:rPr>
          <w:rFonts w:asciiTheme="majorEastAsia" w:eastAsiaTheme="majorEastAsia" w:hAnsiTheme="majorEastAsia" w:hint="eastAsia"/>
          <w:b/>
          <w:bCs/>
          <w:sz w:val="24"/>
          <w:szCs w:val="24"/>
        </w:rPr>
        <w:t>，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_______.</w:t>
      </w:r>
    </w:p>
    <w:p w:rsidR="00026B10" w:rsidRDefault="00026B10" w:rsidP="005D3267">
      <w:pPr>
        <w:spacing w:line="220" w:lineRule="atLeast"/>
        <w:rPr>
          <w:rFonts w:asciiTheme="majorEastAsia" w:eastAsiaTheme="majorEastAsia" w:hAnsiTheme="majorEastAsia"/>
          <w:sz w:val="24"/>
          <w:szCs w:val="24"/>
        </w:rPr>
      </w:pPr>
      <w:r w:rsidRPr="00026B10">
        <w:rPr>
          <w:rFonts w:asciiTheme="majorEastAsia" w:eastAsiaTheme="majorEastAsia" w:hAnsiTheme="majorEastAsia" w:hint="eastAsia"/>
          <w:b/>
          <w:sz w:val="24"/>
          <w:szCs w:val="24"/>
        </w:rPr>
        <w:t>2、</w:t>
      </w:r>
      <w:r w:rsidRPr="00026B10">
        <w:rPr>
          <w:rFonts w:asciiTheme="majorEastAsia" w:eastAsiaTheme="majorEastAsia" w:hAnsiTheme="majorEastAsia" w:hint="eastAsia"/>
          <w:b/>
          <w:bCs/>
          <w:sz w:val="24"/>
          <w:szCs w:val="24"/>
        </w:rPr>
        <w:t>圆心角的度数与它所对的弧的度数相等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267CB1" w:rsidRDefault="00026B10" w:rsidP="00026B10">
      <w:pPr>
        <w:rPr>
          <w:rFonts w:asciiTheme="majorEastAsia" w:eastAsiaTheme="majorEastAsia" w:hAnsiTheme="majorEastAsia"/>
          <w:b/>
          <w:sz w:val="24"/>
          <w:szCs w:val="24"/>
        </w:rPr>
      </w:pPr>
      <w:r w:rsidRPr="00026B10">
        <w:rPr>
          <w:rFonts w:asciiTheme="majorEastAsia" w:eastAsiaTheme="majorEastAsia" w:hAnsiTheme="majorEastAsia" w:hint="eastAsia"/>
          <w:b/>
          <w:sz w:val="24"/>
          <w:szCs w:val="24"/>
        </w:rPr>
        <w:t>二、典型例题</w:t>
      </w:r>
    </w:p>
    <w:p w:rsidR="00026B10" w:rsidRDefault="00026B10" w:rsidP="00026B10">
      <w:pPr>
        <w:rPr>
          <w:rFonts w:asciiTheme="majorEastAsia" w:eastAsiaTheme="majorEastAsia" w:hAnsiTheme="majorEastAsia"/>
          <w:sz w:val="24"/>
          <w:szCs w:val="24"/>
        </w:rPr>
      </w:pPr>
      <w:r w:rsidRPr="00026B10">
        <w:rPr>
          <w:rFonts w:asciiTheme="majorEastAsia" w:eastAsiaTheme="majorEastAsia" w:hAnsiTheme="majorEastAsia" w:hint="eastAsia"/>
          <w:b/>
          <w:bCs/>
          <w:sz w:val="24"/>
          <w:szCs w:val="24"/>
        </w:rPr>
        <w:t>例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1</w:t>
      </w:r>
      <w:r w:rsidRPr="00026B10">
        <w:rPr>
          <w:rFonts w:asciiTheme="majorEastAsia" w:eastAsiaTheme="majorEastAsia" w:hAnsiTheme="majorEastAsia" w:hint="eastAsia"/>
          <w:bCs/>
          <w:sz w:val="24"/>
          <w:szCs w:val="24"/>
        </w:rPr>
        <w:t xml:space="preserve">　如图</w:t>
      </w:r>
      <w:r w:rsidRPr="00026B10">
        <w:rPr>
          <w:rFonts w:asciiTheme="majorEastAsia" w:eastAsiaTheme="majorEastAsia" w:hAnsiTheme="majorEastAsia"/>
          <w:bCs/>
          <w:sz w:val="24"/>
          <w:szCs w:val="24"/>
        </w:rPr>
        <w:t xml:space="preserve">, </w:t>
      </w:r>
      <w:r w:rsidRPr="00026B10">
        <w:rPr>
          <w:rFonts w:asciiTheme="majorEastAsia" w:eastAsiaTheme="majorEastAsia" w:hAnsiTheme="majorEastAsia"/>
          <w:bCs/>
          <w:i/>
          <w:iCs/>
          <w:sz w:val="24"/>
          <w:szCs w:val="24"/>
        </w:rPr>
        <w:t>AB</w:t>
      </w:r>
      <w:r w:rsidRPr="00026B10">
        <w:rPr>
          <w:rFonts w:asciiTheme="majorEastAsia" w:eastAsiaTheme="majorEastAsia" w:hAnsiTheme="majorEastAsia" w:hint="eastAsia"/>
          <w:bCs/>
          <w:sz w:val="24"/>
          <w:szCs w:val="24"/>
        </w:rPr>
        <w:t>、</w:t>
      </w:r>
      <w:r w:rsidRPr="00026B10">
        <w:rPr>
          <w:rFonts w:asciiTheme="majorEastAsia" w:eastAsiaTheme="majorEastAsia" w:hAnsiTheme="majorEastAsia"/>
          <w:bCs/>
          <w:i/>
          <w:iCs/>
          <w:sz w:val="24"/>
          <w:szCs w:val="24"/>
        </w:rPr>
        <w:t>AC</w:t>
      </w:r>
      <w:r w:rsidRPr="00026B10">
        <w:rPr>
          <w:rFonts w:asciiTheme="majorEastAsia" w:eastAsiaTheme="majorEastAsia" w:hAnsiTheme="majorEastAsia" w:hint="eastAsia"/>
          <w:bCs/>
          <w:sz w:val="24"/>
          <w:szCs w:val="24"/>
        </w:rPr>
        <w:t>、</w:t>
      </w:r>
      <w:r w:rsidRPr="00026B10">
        <w:rPr>
          <w:rFonts w:asciiTheme="majorEastAsia" w:eastAsiaTheme="majorEastAsia" w:hAnsiTheme="majorEastAsia"/>
          <w:bCs/>
          <w:i/>
          <w:iCs/>
          <w:sz w:val="24"/>
          <w:szCs w:val="24"/>
        </w:rPr>
        <w:t>BC</w:t>
      </w:r>
      <w:r w:rsidRPr="00026B10">
        <w:rPr>
          <w:rFonts w:asciiTheme="majorEastAsia" w:eastAsiaTheme="majorEastAsia" w:hAnsiTheme="majorEastAsia" w:hint="eastAsia"/>
          <w:bCs/>
          <w:sz w:val="24"/>
          <w:szCs w:val="24"/>
        </w:rPr>
        <w:t>都是⊙</w:t>
      </w:r>
      <w:r w:rsidRPr="00026B10">
        <w:rPr>
          <w:rFonts w:asciiTheme="majorEastAsia" w:eastAsiaTheme="majorEastAsia" w:hAnsiTheme="majorEastAsia" w:hint="eastAsia"/>
          <w:bCs/>
          <w:i/>
          <w:iCs/>
          <w:sz w:val="24"/>
          <w:szCs w:val="24"/>
        </w:rPr>
        <w:t xml:space="preserve">O </w:t>
      </w:r>
      <w:r w:rsidRPr="00026B10">
        <w:rPr>
          <w:rFonts w:asciiTheme="majorEastAsia" w:eastAsiaTheme="majorEastAsia" w:hAnsiTheme="majorEastAsia" w:hint="eastAsia"/>
          <w:bCs/>
          <w:sz w:val="24"/>
          <w:szCs w:val="24"/>
        </w:rPr>
        <w:t>的弦，</w:t>
      </w:r>
      <w:r w:rsidRPr="00026B10">
        <w:rPr>
          <w:rFonts w:asciiTheme="majorEastAsia" w:eastAsiaTheme="majorEastAsia" w:hAnsiTheme="majorEastAsia"/>
          <w:bCs/>
          <w:sz w:val="24"/>
          <w:szCs w:val="24"/>
        </w:rPr>
        <w:t>∠</w:t>
      </w:r>
      <w:r w:rsidRPr="00026B10">
        <w:rPr>
          <w:rFonts w:asciiTheme="majorEastAsia" w:eastAsiaTheme="majorEastAsia" w:hAnsiTheme="majorEastAsia"/>
          <w:bCs/>
          <w:i/>
          <w:iCs/>
          <w:sz w:val="24"/>
          <w:szCs w:val="24"/>
        </w:rPr>
        <w:t>AOC</w:t>
      </w:r>
      <w:r w:rsidRPr="00026B10">
        <w:rPr>
          <w:rFonts w:asciiTheme="majorEastAsia" w:eastAsiaTheme="majorEastAsia" w:hAnsiTheme="majorEastAsia" w:hint="eastAsia"/>
          <w:bCs/>
          <w:sz w:val="24"/>
          <w:szCs w:val="24"/>
        </w:rPr>
        <w:t>＝∠</w:t>
      </w:r>
      <w:r w:rsidRPr="00026B10">
        <w:rPr>
          <w:rFonts w:asciiTheme="majorEastAsia" w:eastAsiaTheme="majorEastAsia" w:hAnsiTheme="majorEastAsia"/>
          <w:bCs/>
          <w:i/>
          <w:iCs/>
          <w:sz w:val="24"/>
          <w:szCs w:val="24"/>
        </w:rPr>
        <w:t>BOC</w:t>
      </w:r>
      <w:r w:rsidRPr="00026B10">
        <w:rPr>
          <w:rFonts w:asciiTheme="majorEastAsia" w:eastAsiaTheme="majorEastAsia" w:hAnsiTheme="majorEastAsia"/>
          <w:bCs/>
          <w:sz w:val="24"/>
          <w:szCs w:val="24"/>
        </w:rPr>
        <w:t>.</w:t>
      </w:r>
    </w:p>
    <w:p w:rsidR="00026B10" w:rsidRPr="00026B10" w:rsidRDefault="00026B10" w:rsidP="00026B10">
      <w:pPr>
        <w:rPr>
          <w:rFonts w:asciiTheme="majorEastAsia" w:eastAsiaTheme="majorEastAsia" w:hAnsiTheme="majorEastAsia"/>
          <w:sz w:val="24"/>
          <w:szCs w:val="24"/>
        </w:rPr>
      </w:pPr>
      <w:r w:rsidRPr="00026B10">
        <w:rPr>
          <w:rFonts w:asciiTheme="majorEastAsia" w:eastAsiaTheme="majorEastAsia" w:hAnsiTheme="majorEastAsia" w:hint="eastAsia"/>
          <w:bCs/>
          <w:sz w:val="24"/>
          <w:szCs w:val="24"/>
        </w:rPr>
        <w:t>问</w:t>
      </w:r>
      <w:r w:rsidRPr="00026B10">
        <w:rPr>
          <w:rFonts w:asciiTheme="majorEastAsia" w:eastAsiaTheme="majorEastAsia" w:hAnsiTheme="majorEastAsia"/>
          <w:bCs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：</w:t>
      </w:r>
      <w:r w:rsidRPr="00026B10">
        <w:rPr>
          <w:rFonts w:asciiTheme="majorEastAsia" w:eastAsiaTheme="majorEastAsia" w:hAnsiTheme="majorEastAsia"/>
          <w:bCs/>
          <w:sz w:val="24"/>
          <w:szCs w:val="24"/>
        </w:rPr>
        <w:t>∠</w:t>
      </w:r>
      <w:r w:rsidRPr="00026B10">
        <w:rPr>
          <w:rFonts w:asciiTheme="majorEastAsia" w:eastAsiaTheme="majorEastAsia" w:hAnsiTheme="majorEastAsia"/>
          <w:bCs/>
          <w:i/>
          <w:iCs/>
          <w:sz w:val="24"/>
          <w:szCs w:val="24"/>
        </w:rPr>
        <w:t>ABC</w:t>
      </w:r>
      <w:r w:rsidRPr="00026B10">
        <w:rPr>
          <w:rFonts w:asciiTheme="majorEastAsia" w:eastAsiaTheme="majorEastAsia" w:hAnsiTheme="majorEastAsia" w:hint="eastAsia"/>
          <w:bCs/>
          <w:sz w:val="24"/>
          <w:szCs w:val="24"/>
        </w:rPr>
        <w:t>与∠</w:t>
      </w:r>
      <w:r w:rsidRPr="00026B10">
        <w:rPr>
          <w:rFonts w:asciiTheme="majorEastAsia" w:eastAsiaTheme="majorEastAsia" w:hAnsiTheme="majorEastAsia"/>
          <w:bCs/>
          <w:i/>
          <w:iCs/>
          <w:sz w:val="24"/>
          <w:szCs w:val="24"/>
        </w:rPr>
        <w:t>BAC</w:t>
      </w:r>
      <w:r w:rsidRPr="00026B10">
        <w:rPr>
          <w:rFonts w:asciiTheme="majorEastAsia" w:eastAsiaTheme="majorEastAsia" w:hAnsiTheme="majorEastAsia" w:hint="eastAsia"/>
          <w:bCs/>
          <w:sz w:val="24"/>
          <w:szCs w:val="24"/>
        </w:rPr>
        <w:t xml:space="preserve">相等吗？为什么？ </w:t>
      </w:r>
    </w:p>
    <w:p w:rsidR="00026B10" w:rsidRDefault="00026B10" w:rsidP="00026B10">
      <w:pPr>
        <w:rPr>
          <w:rFonts w:asciiTheme="majorEastAsia" w:eastAsiaTheme="majorEastAsia" w:hAnsiTheme="majorEastAsia"/>
          <w:b/>
          <w:sz w:val="24"/>
          <w:szCs w:val="24"/>
        </w:rPr>
      </w:pPr>
      <w:r w:rsidRPr="00026B10">
        <w:rPr>
          <w:rFonts w:asciiTheme="majorEastAsia" w:eastAsiaTheme="majorEastAsia" w:hAnsiTheme="majorEastAsia"/>
          <w:b/>
          <w:noProof/>
          <w:sz w:val="24"/>
          <w:szCs w:val="24"/>
        </w:rPr>
        <w:drawing>
          <wp:inline distT="0" distB="0" distL="0" distR="0">
            <wp:extent cx="1104900" cy="1085850"/>
            <wp:effectExtent l="0" t="0" r="0" b="0"/>
            <wp:docPr id="5" name="对象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15590" cy="3008418"/>
                      <a:chOff x="820420" y="3499485"/>
                      <a:chExt cx="2815590" cy="3008418"/>
                    </a:xfrm>
                  </a:grpSpPr>
                  <a:grpSp>
                    <a:nvGrpSpPr>
                      <a:cNvPr id="4" name="Group 5"/>
                      <a:cNvGrpSpPr/>
                    </a:nvGrpSpPr>
                    <a:grpSpPr>
                      <a:xfrm>
                        <a:off x="820420" y="3499485"/>
                        <a:ext cx="2815590" cy="3008418"/>
                        <a:chOff x="0" y="0"/>
                        <a:chExt cx="1168" cy="1292"/>
                      </a:xfrm>
                    </a:grpSpPr>
                    <a:grpSp>
                      <a:nvGrpSpPr>
                        <a:cNvPr id="3" name="Group 6"/>
                        <a:cNvGrpSpPr/>
                      </a:nvGrpSpPr>
                      <a:grpSpPr>
                        <a:xfrm>
                          <a:off x="0" y="0"/>
                          <a:ext cx="1168" cy="1170"/>
                          <a:chOff x="0" y="0"/>
                          <a:chExt cx="1168" cy="1170"/>
                        </a:xfrm>
                      </a:grpSpPr>
                      <a:grpSp>
                        <a:nvGrpSpPr>
                          <a:cNvPr id="8" name="Group 7"/>
                          <a:cNvGrpSpPr>
                            <a:grpSpLocks noChangeAspect="1"/>
                          </a:cNvGrpSpPr>
                        </a:nvGrpSpPr>
                        <a:grpSpPr>
                          <a:xfrm>
                            <a:off x="0" y="0"/>
                            <a:ext cx="1168" cy="1170"/>
                            <a:chOff x="0" y="0"/>
                            <a:chExt cx="1168" cy="1170"/>
                          </a:xfrm>
                        </a:grpSpPr>
                        <a:sp>
                          <a:nvSpPr>
                            <a:cNvPr id="13324" name="Oval 10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0" y="0"/>
                              <a:ext cx="1168" cy="1168"/>
                            </a:xfrm>
                            <a:prstGeom prst="ellipse">
                              <a:avLst/>
                            </a:prstGeom>
                            <a:noFill/>
                            <a:ln w="285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indent="0" algn="l" defTabSz="914400" rtl="0" eaLnBrk="0" fontAlgn="base" hangingPunct="0">
                                  <a:lnSpc>
                                    <a:spcPct val="100000"/>
                                  </a:lnSpc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buClrTx/>
                                  <a:buSzTx/>
                                  <a:buFont typeface="Arial" panose="020B0604020202020204" pitchFamily="34" charset="0"/>
                                  <a:buNone/>
                                  <a:defRPr kumimoji="0" sz="3200" b="1" i="0" u="none" baseline="0">
                                    <a:solidFill>
                                      <a:schemeClr val="tx1"/>
                                    </a:solidFill>
                                    <a:effectLst/>
                                    <a:latin typeface="Arial" panose="020B0604020202020204" pitchFamily="34" charset="0"/>
                                    <a:ea typeface="楷体_GB2312" pitchFamily="1" charset="-122"/>
                                  </a:defRPr>
                                </a:lvl1pPr>
                                <a:lvl2pPr marL="457200" indent="0" algn="l" defTabSz="914400" rtl="0" eaLnBrk="0" fontAlgn="base" hangingPunct="0">
                                  <a:lnSpc>
                                    <a:spcPct val="100000"/>
                                  </a:lnSpc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buClrTx/>
                                  <a:buSzTx/>
                                  <a:buFont typeface="Arial" panose="020B0604020202020204" pitchFamily="34" charset="0"/>
                                  <a:buNone/>
                                  <a:defRPr kumimoji="0" sz="3200" b="1" i="0" u="none" baseline="0">
                                    <a:solidFill>
                                      <a:schemeClr val="tx1"/>
                                    </a:solidFill>
                                    <a:effectLst/>
                                    <a:latin typeface="Arial" panose="020B0604020202020204" pitchFamily="34" charset="0"/>
                                    <a:ea typeface="楷体_GB2312" pitchFamily="1" charset="-122"/>
                                  </a:defRPr>
                                </a:lvl2pPr>
                                <a:lvl3pPr marL="914400" indent="0" algn="l" defTabSz="914400" rtl="0" eaLnBrk="0" fontAlgn="base" hangingPunct="0">
                                  <a:lnSpc>
                                    <a:spcPct val="100000"/>
                                  </a:lnSpc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buClrTx/>
                                  <a:buSzTx/>
                                  <a:buFont typeface="Arial" panose="020B0604020202020204" pitchFamily="34" charset="0"/>
                                  <a:buNone/>
                                  <a:defRPr kumimoji="0" sz="3200" b="1" i="0" u="none" baseline="0">
                                    <a:solidFill>
                                      <a:schemeClr val="tx1"/>
                                    </a:solidFill>
                                    <a:effectLst/>
                                    <a:latin typeface="Arial" panose="020B0604020202020204" pitchFamily="34" charset="0"/>
                                    <a:ea typeface="楷体_GB2312" pitchFamily="1" charset="-122"/>
                                  </a:defRPr>
                                </a:lvl3pPr>
                                <a:lvl4pPr marL="1371600" indent="0" algn="l" defTabSz="914400" rtl="0" eaLnBrk="0" fontAlgn="base" hangingPunct="0">
                                  <a:lnSpc>
                                    <a:spcPct val="100000"/>
                                  </a:lnSpc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buClrTx/>
                                  <a:buSzTx/>
                                  <a:buFont typeface="Arial" panose="020B0604020202020204" pitchFamily="34" charset="0"/>
                                  <a:buNone/>
                                  <a:defRPr kumimoji="0" sz="3200" b="1" i="0" u="none" baseline="0">
                                    <a:solidFill>
                                      <a:schemeClr val="tx1"/>
                                    </a:solidFill>
                                    <a:effectLst/>
                                    <a:latin typeface="Arial" panose="020B0604020202020204" pitchFamily="34" charset="0"/>
                                    <a:ea typeface="楷体_GB2312" pitchFamily="1" charset="-122"/>
                                  </a:defRPr>
                                </a:lvl4pPr>
                                <a:lvl5pPr marL="1828800" indent="0" algn="l" defTabSz="914400" rtl="0" eaLnBrk="0" fontAlgn="base" hangingPunct="0">
                                  <a:lnSpc>
                                    <a:spcPct val="100000"/>
                                  </a:lnSpc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buClrTx/>
                                  <a:buSzTx/>
                                  <a:buFont typeface="Arial" panose="020B0604020202020204" pitchFamily="34" charset="0"/>
                                  <a:buNone/>
                                  <a:defRPr kumimoji="0" sz="3200" b="1" i="0" u="none" baseline="0">
                                    <a:solidFill>
                                      <a:schemeClr val="tx1"/>
                                    </a:solidFill>
                                    <a:effectLst/>
                                    <a:latin typeface="Arial" panose="020B0604020202020204" pitchFamily="34" charset="0"/>
                                    <a:ea typeface="楷体_GB2312" pitchFamily="1" charset="-122"/>
                                  </a:defRPr>
                                </a:lvl5pPr>
                              </a:lstStyle>
                              <a:p>
                                <a:pPr algn="ctr"/>
                                <a:endParaRPr lang="zh-CN" altLang="en-US">
                                  <a:latin typeface="Arial" panose="020B0604020202020204" pitchFamily="3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1" name="Group 9"/>
                            <a:cNvGrpSpPr>
                              <a:grpSpLocks noChangeAspect="1"/>
                            </a:cNvGrpSpPr>
                          </a:nvGrpSpPr>
                          <a:grpSpPr>
                            <a:xfrm>
                              <a:off x="132" y="584"/>
                              <a:ext cx="911" cy="586"/>
                              <a:chOff x="0" y="0"/>
                              <a:chExt cx="929" cy="586"/>
                            </a:xfrm>
                          </a:grpSpPr>
                          <a:sp>
                            <a:nvSpPr>
                              <a:cNvPr id="13326" name="Line 12"/>
                              <a:cNvSpPr>
                                <a:spLocks noChangeAspect="1"/>
                              </a:cNvSpPr>
                            </a:nvSpPr>
                            <a:spPr>
                              <a:xfrm flipH="1">
                                <a:off x="465" y="365"/>
                                <a:ext cx="464" cy="221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endParaRPr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327" name="Line 13"/>
                              <a:cNvSpPr>
                                <a:spLocks noChangeAspect="1"/>
                              </a:cNvSpPr>
                            </a:nvSpPr>
                            <a:spPr>
                              <a:xfrm>
                                <a:off x="0" y="365"/>
                                <a:ext cx="929" cy="0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endParaRPr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328" name="Line 14"/>
                              <a:cNvSpPr>
                                <a:spLocks noChangeAspect="1"/>
                              </a:cNvSpPr>
                            </a:nvSpPr>
                            <a:spPr>
                              <a:xfrm flipH="1">
                                <a:off x="0" y="0"/>
                                <a:ext cx="465" cy="365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endParaRPr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329" name="Line 15"/>
                              <a:cNvSpPr>
                                <a:spLocks noChangeAspect="1"/>
                              </a:cNvSpPr>
                            </a:nvSpPr>
                            <a:spPr>
                              <a:xfrm flipH="1">
                                <a:off x="465" y="0"/>
                                <a:ext cx="0" cy="586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endParaRPr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330" name="Line 16"/>
                              <a:cNvSpPr>
                                <a:spLocks noChangeAspect="1"/>
                              </a:cNvSpPr>
                            </a:nvSpPr>
                            <a:spPr>
                              <a:xfrm>
                                <a:off x="465" y="0"/>
                                <a:ext cx="464" cy="365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endParaRPr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331" name="Line 17"/>
                              <a:cNvSpPr>
                                <a:spLocks noChangeAspect="1"/>
                              </a:cNvSpPr>
                            </a:nvSpPr>
                            <a:spPr>
                              <a:xfrm>
                                <a:off x="0" y="365"/>
                                <a:ext cx="465" cy="221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endParaRPr/>
                                </a:p>
                              </a:txBody>
                              <a:useSpRect/>
                            </a:txSp>
                          </a:sp>
                        </a:grpSp>
                      </a:grpSp>
                      <a:sp>
                        <a:nvSpPr>
                          <a:cNvPr id="13323" name="Oval 18"/>
                          <a:cNvSpPr/>
                        </a:nvSpPr>
                        <a:spPr>
                          <a:xfrm>
                            <a:off x="572" y="572"/>
                            <a:ext cx="36" cy="3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zh-CN"/>
                              </a:defPPr>
                              <a:lvl1pPr marL="0" indent="0" algn="l" defTabSz="914400" rtl="0" eaLnBrk="0" fontAlgn="base" hangingPunct="0">
                                <a:lnSpc>
                                  <a:spcPct val="100000"/>
                                </a:lnSpc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buClrTx/>
                                <a:buSzTx/>
                                <a:buFont typeface="Arial" panose="020B0604020202020204" pitchFamily="34" charset="0"/>
                                <a:buNone/>
                                <a:defRPr kumimoji="0" sz="3200" b="1" i="0" u="none" baseline="0">
                                  <a:solidFill>
                                    <a:schemeClr val="tx1"/>
                                  </a:solidFill>
                                  <a:effectLst/>
                                  <a:latin typeface="Arial" panose="020B0604020202020204" pitchFamily="34" charset="0"/>
                                  <a:ea typeface="楷体_GB2312" pitchFamily="1" charset="-122"/>
                                </a:defRPr>
                              </a:lvl1pPr>
                              <a:lvl2pPr marL="457200" indent="0" algn="l" defTabSz="914400" rtl="0" eaLnBrk="0" fontAlgn="base" hangingPunct="0">
                                <a:lnSpc>
                                  <a:spcPct val="100000"/>
                                </a:lnSpc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buClrTx/>
                                <a:buSzTx/>
                                <a:buFont typeface="Arial" panose="020B0604020202020204" pitchFamily="34" charset="0"/>
                                <a:buNone/>
                                <a:defRPr kumimoji="0" sz="3200" b="1" i="0" u="none" baseline="0">
                                  <a:solidFill>
                                    <a:schemeClr val="tx1"/>
                                  </a:solidFill>
                                  <a:effectLst/>
                                  <a:latin typeface="Arial" panose="020B0604020202020204" pitchFamily="34" charset="0"/>
                                  <a:ea typeface="楷体_GB2312" pitchFamily="1" charset="-122"/>
                                </a:defRPr>
                              </a:lvl2pPr>
                              <a:lvl3pPr marL="914400" indent="0" algn="l" defTabSz="914400" rtl="0" eaLnBrk="0" fontAlgn="base" hangingPunct="0">
                                <a:lnSpc>
                                  <a:spcPct val="100000"/>
                                </a:lnSpc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buClrTx/>
                                <a:buSzTx/>
                                <a:buFont typeface="Arial" panose="020B0604020202020204" pitchFamily="34" charset="0"/>
                                <a:buNone/>
                                <a:defRPr kumimoji="0" sz="3200" b="1" i="0" u="none" baseline="0">
                                  <a:solidFill>
                                    <a:schemeClr val="tx1"/>
                                  </a:solidFill>
                                  <a:effectLst/>
                                  <a:latin typeface="Arial" panose="020B0604020202020204" pitchFamily="34" charset="0"/>
                                  <a:ea typeface="楷体_GB2312" pitchFamily="1" charset="-122"/>
                                </a:defRPr>
                              </a:lvl3pPr>
                              <a:lvl4pPr marL="1371600" indent="0" algn="l" defTabSz="914400" rtl="0" eaLnBrk="0" fontAlgn="base" hangingPunct="0">
                                <a:lnSpc>
                                  <a:spcPct val="100000"/>
                                </a:lnSpc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buClrTx/>
                                <a:buSzTx/>
                                <a:buFont typeface="Arial" panose="020B0604020202020204" pitchFamily="34" charset="0"/>
                                <a:buNone/>
                                <a:defRPr kumimoji="0" sz="3200" b="1" i="0" u="none" baseline="0">
                                  <a:solidFill>
                                    <a:schemeClr val="tx1"/>
                                  </a:solidFill>
                                  <a:effectLst/>
                                  <a:latin typeface="Arial" panose="020B0604020202020204" pitchFamily="34" charset="0"/>
                                  <a:ea typeface="楷体_GB2312" pitchFamily="1" charset="-122"/>
                                </a:defRPr>
                              </a:lvl4pPr>
                              <a:lvl5pPr marL="1828800" indent="0" algn="l" defTabSz="914400" rtl="0" eaLnBrk="0" fontAlgn="base" hangingPunct="0">
                                <a:lnSpc>
                                  <a:spcPct val="100000"/>
                                </a:lnSpc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buClrTx/>
                                <a:buSzTx/>
                                <a:buFont typeface="Arial" panose="020B0604020202020204" pitchFamily="34" charset="0"/>
                                <a:buNone/>
                                <a:defRPr kumimoji="0" sz="3200" b="1" i="0" u="none" baseline="0">
                                  <a:solidFill>
                                    <a:schemeClr val="tx1"/>
                                  </a:solidFill>
                                  <a:effectLst/>
                                  <a:latin typeface="Arial" panose="020B0604020202020204" pitchFamily="34" charset="0"/>
                                  <a:ea typeface="楷体_GB2312" pitchFamily="1" charset="-122"/>
                                </a:defRPr>
                              </a:lvl5pPr>
                            </a:lstStyle>
                            <a:p>
                              <a:pPr algn="ctr"/>
                              <a:endParaRPr lang="zh-CN" altLang="en-US">
                                <a:latin typeface="Arial" panose="020B0604020202020204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3318" name="Rectangle 19"/>
                        <a:cNvSpPr/>
                      </a:nvSpPr>
                      <a:spPr>
                        <a:xfrm>
                          <a:off x="553" y="372"/>
                          <a:ext cx="118" cy="1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1pPr>
                            <a:lvl2pPr marL="4572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2pPr>
                            <a:lvl3pPr marL="9144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3pPr>
                            <a:lvl4pPr marL="13716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4pPr>
                            <a:lvl5pPr marL="18288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5pPr>
                          </a:lstStyle>
                          <a:p>
                            <a:r>
                              <a:rPr lang="en-US" altLang="zh-CN" sz="2400" b="1" i="1">
                                <a:latin typeface="Times New Roman" panose="02020603050405020304" pitchFamily="18" charset="0"/>
                              </a:rPr>
                              <a:t>O</a:t>
                            </a:r>
                            <a:endParaRPr lang="en-US" altLang="zh-CN" sz="2400" i="1">
                              <a:latin typeface="Times New Roman" panose="02020603050405020304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3319" name="Rectangle 20"/>
                        <a:cNvSpPr/>
                      </a:nvSpPr>
                      <a:spPr>
                        <a:xfrm>
                          <a:off x="9" y="898"/>
                          <a:ext cx="109" cy="1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1pPr>
                            <a:lvl2pPr marL="4572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2pPr>
                            <a:lvl3pPr marL="9144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3pPr>
                            <a:lvl4pPr marL="13716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4pPr>
                            <a:lvl5pPr marL="18288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5pPr>
                          </a:lstStyle>
                          <a:p>
                            <a:r>
                              <a:rPr lang="en-US" altLang="zh-CN" sz="2400" b="1" i="1">
                                <a:latin typeface="Times New Roman" panose="02020603050405020304" pitchFamily="18" charset="0"/>
                              </a:rPr>
                              <a:t>A</a:t>
                            </a:r>
                            <a:endParaRPr lang="en-US" altLang="zh-CN" sz="2400" i="1">
                              <a:latin typeface="Times New Roman" panose="02020603050405020304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3320" name="Rectangle 21"/>
                        <a:cNvSpPr/>
                      </a:nvSpPr>
                      <a:spPr>
                        <a:xfrm>
                          <a:off x="1052" y="862"/>
                          <a:ext cx="108" cy="1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1pPr>
                            <a:lvl2pPr marL="4572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2pPr>
                            <a:lvl3pPr marL="9144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3pPr>
                            <a:lvl4pPr marL="13716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4pPr>
                            <a:lvl5pPr marL="18288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5pPr>
                          </a:lstStyle>
                          <a:p>
                            <a:r>
                              <a:rPr lang="en-US" altLang="zh-CN" sz="2400" b="1" i="1">
                                <a:latin typeface="Times New Roman" panose="02020603050405020304" pitchFamily="18" charset="0"/>
                              </a:rPr>
                              <a:t>B</a:t>
                            </a:r>
                            <a:endParaRPr lang="en-US" altLang="zh-CN" sz="2400" i="1">
                              <a:latin typeface="Times New Roman" panose="02020603050405020304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3321" name="Rectangle 22"/>
                        <a:cNvSpPr/>
                      </a:nvSpPr>
                      <a:spPr>
                        <a:xfrm>
                          <a:off x="526" y="1134"/>
                          <a:ext cx="108" cy="1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1pPr>
                            <a:lvl2pPr marL="4572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2pPr>
                            <a:lvl3pPr marL="9144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3pPr>
                            <a:lvl4pPr marL="13716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4pPr>
                            <a:lvl5pPr marL="18288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5pPr>
                          </a:lstStyle>
                          <a:p>
                            <a:r>
                              <a:rPr lang="en-US" altLang="zh-CN" sz="2400" b="1" i="1">
                                <a:latin typeface="Times New Roman" panose="02020603050405020304" pitchFamily="18" charset="0"/>
                              </a:rPr>
                              <a:t>C</a:t>
                            </a:r>
                            <a:endParaRPr lang="en-US" altLang="zh-CN" sz="2400" i="1">
                              <a:latin typeface="Times New Roman" panose="02020603050405020304" pitchFamily="18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026B10" w:rsidRPr="00C3796F" w:rsidRDefault="00026B10" w:rsidP="00026B10">
      <w:pPr>
        <w:rPr>
          <w:rFonts w:asciiTheme="majorEastAsia" w:eastAsiaTheme="majorEastAsia" w:hAnsiTheme="majorEastAsia"/>
          <w:bCs/>
          <w:sz w:val="24"/>
          <w:szCs w:val="24"/>
        </w:rPr>
      </w:pPr>
      <w:r w:rsidRPr="00026B10">
        <w:rPr>
          <w:rFonts w:asciiTheme="majorEastAsia" w:eastAsiaTheme="majorEastAsia" w:hAnsiTheme="majorEastAsia" w:hint="eastAsia"/>
          <w:b/>
          <w:bCs/>
          <w:sz w:val="24"/>
          <w:szCs w:val="24"/>
        </w:rPr>
        <w:t>例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 xml:space="preserve">2  </w:t>
      </w:r>
      <w:r w:rsidRPr="00C3796F">
        <w:rPr>
          <w:rFonts w:asciiTheme="majorEastAsia" w:eastAsiaTheme="majorEastAsia" w:hAnsiTheme="majorEastAsia"/>
          <w:bCs/>
          <w:sz w:val="24"/>
          <w:szCs w:val="24"/>
        </w:rPr>
        <w:t>如</w:t>
      </w:r>
      <w:r w:rsidRPr="00C3796F">
        <w:rPr>
          <w:rFonts w:asciiTheme="majorEastAsia" w:eastAsiaTheme="majorEastAsia" w:hAnsiTheme="majorEastAsia" w:hint="eastAsia"/>
          <w:bCs/>
          <w:sz w:val="24"/>
          <w:szCs w:val="24"/>
        </w:rPr>
        <w:t>图，在△ABC中，∠C=90°，∠B=28°，以C为圆心，CA为半径的圆交AB于点D，交BC于点E.求AD、DE的度数.</w:t>
      </w:r>
    </w:p>
    <w:p w:rsidR="00026B10" w:rsidRDefault="00C3796F" w:rsidP="00026B10">
      <w:pPr>
        <w:rPr>
          <w:rFonts w:asciiTheme="majorEastAsia" w:eastAsiaTheme="majorEastAsia" w:hAnsiTheme="majorEastAsia"/>
          <w:sz w:val="24"/>
          <w:szCs w:val="24"/>
        </w:rPr>
      </w:pPr>
      <w:r w:rsidRPr="00C3796F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1200150" cy="1485900"/>
            <wp:effectExtent l="0" t="0" r="0" b="0"/>
            <wp:docPr id="10" name="对象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487612" cy="3370262"/>
                      <a:chOff x="8616280" y="2276872"/>
                      <a:chExt cx="2487612" cy="3370262"/>
                    </a:xfrm>
                  </a:grpSpPr>
                  <a:grpSp>
                    <a:nvGrpSpPr>
                      <a:cNvPr id="19" name="Group 4"/>
                      <a:cNvGrpSpPr>
                        <a:grpSpLocks/>
                      </a:cNvGrpSpPr>
                    </a:nvGrpSpPr>
                    <a:grpSpPr bwMode="auto">
                      <a:xfrm>
                        <a:off x="8616280" y="2276872"/>
                        <a:ext cx="2487612" cy="3370262"/>
                        <a:chOff x="0" y="0"/>
                        <a:chExt cx="1584" cy="2187"/>
                      </a:xfrm>
                    </a:grpSpPr>
                    <a:sp>
                      <a:nvSpPr>
                        <a:cNvPr id="20" name="Rectangl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892" y="547"/>
                          <a:ext cx="242" cy="239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1pPr>
                            <a:lvl2pPr marL="4572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2pPr>
                            <a:lvl3pPr marL="9144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3pPr>
                            <a:lvl4pPr marL="13716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4pPr>
                            <a:lvl5pPr marL="18288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5pPr>
                          </a:lstStyle>
                          <a:p>
                            <a:r>
                              <a:rPr lang="en-US" altLang="zh-CN" sz="2400" b="1" i="1">
                                <a:latin typeface="Times New Roman" pitchFamily="18" charset="0"/>
                              </a:rPr>
                              <a:t>E</a:t>
                            </a:r>
                            <a:endParaRPr lang="en-US" altLang="zh-CN" sz="2400" i="1">
                              <a:latin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1" name="Rectangle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22" y="709"/>
                          <a:ext cx="263" cy="239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1pPr>
                            <a:lvl2pPr marL="4572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2pPr>
                            <a:lvl3pPr marL="9144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3pPr>
                            <a:lvl4pPr marL="13716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4pPr>
                            <a:lvl5pPr marL="18288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5pPr>
                          </a:lstStyle>
                          <a:p>
                            <a:r>
                              <a:rPr lang="en-US" altLang="zh-CN" sz="2400" b="1" i="1">
                                <a:latin typeface="Times New Roman" pitchFamily="18" charset="0"/>
                              </a:rPr>
                              <a:t>D</a:t>
                            </a:r>
                            <a:endParaRPr lang="en-US" altLang="zh-CN" sz="2400" i="1">
                              <a:latin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2" name="Rectangle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900" y="1367"/>
                          <a:ext cx="263" cy="239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1pPr>
                            <a:lvl2pPr marL="4572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2pPr>
                            <a:lvl3pPr marL="9144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3pPr>
                            <a:lvl4pPr marL="13716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4pPr>
                            <a:lvl5pPr marL="18288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5pPr>
                          </a:lstStyle>
                          <a:p>
                            <a:r>
                              <a:rPr lang="en-US" altLang="zh-CN" sz="2400" b="1" i="1">
                                <a:latin typeface="Times New Roman" pitchFamily="18" charset="0"/>
                              </a:rPr>
                              <a:t>C</a:t>
                            </a:r>
                            <a:endParaRPr lang="en-US" altLang="zh-CN" sz="2400" i="1">
                              <a:latin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3" name="Rectangl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817" y="0"/>
                          <a:ext cx="242" cy="239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1pPr>
                            <a:lvl2pPr marL="4572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2pPr>
                            <a:lvl3pPr marL="9144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3pPr>
                            <a:lvl4pPr marL="13716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4pPr>
                            <a:lvl5pPr marL="18288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5pPr>
                          </a:lstStyle>
                          <a:p>
                            <a:r>
                              <a:rPr lang="en-US" altLang="zh-CN" sz="2400" b="1" i="1">
                                <a:latin typeface="Times New Roman" pitchFamily="18" charset="0"/>
                              </a:rPr>
                              <a:t>B</a:t>
                            </a:r>
                            <a:endParaRPr lang="en-US" altLang="zh-CN" sz="2400" i="1">
                              <a:latin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4" name="Rectangle 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1377"/>
                          <a:ext cx="263" cy="239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1pPr>
                            <a:lvl2pPr marL="4572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2pPr>
                            <a:lvl3pPr marL="9144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3pPr>
                            <a:lvl4pPr marL="13716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4pPr>
                            <a:lvl5pPr marL="1828800" indent="0" algn="l" defTabSz="914400" rtl="0" eaLnBrk="0" fontAlgn="base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 typeface="Arial" panose="020B0604020202020204" pitchFamily="34" charset="0"/>
                              <a:buNone/>
                              <a:defRPr kumimoji="0" sz="3200" b="1" i="0" u="none" baseline="0">
                                <a:solidFill>
                                  <a:schemeClr val="tx1"/>
                                </a:solidFill>
                                <a:effectLst/>
                                <a:latin typeface="Arial" panose="020B0604020202020204" pitchFamily="34" charset="0"/>
                                <a:ea typeface="楷体_GB2312" pitchFamily="1" charset="-122"/>
                              </a:defRPr>
                            </a:lvl5pPr>
                          </a:lstStyle>
                          <a:p>
                            <a:r>
                              <a:rPr lang="en-US" altLang="zh-CN" sz="2400" b="1" i="1">
                                <a:latin typeface="Times New Roman" pitchFamily="18" charset="0"/>
                              </a:rPr>
                              <a:t>A</a:t>
                            </a:r>
                            <a:endParaRPr lang="en-US" altLang="zh-CN" sz="2400" i="1">
                              <a:latin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grpSp>
                      <a:nvGrpSpPr>
                        <a:cNvPr id="8" name="Group 1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56" y="207"/>
                          <a:ext cx="1428" cy="1980"/>
                          <a:chOff x="0" y="0"/>
                          <a:chExt cx="1428" cy="1980"/>
                        </a:xfrm>
                      </a:grpSpPr>
                      <a:grpSp>
                        <a:nvGrpSpPr>
                          <a:cNvPr id="9" name="Group 11"/>
                          <a:cNvGrpSpPr>
                            <a:grpSpLocks noChangeAspect="1"/>
                          </a:cNvGrpSpPr>
                        </a:nvGrpSpPr>
                        <a:grpSpPr bwMode="auto">
                          <a:xfrm>
                            <a:off x="0" y="0"/>
                            <a:ext cx="1428" cy="1980"/>
                            <a:chOff x="0" y="0"/>
                            <a:chExt cx="1743" cy="2417"/>
                          </a:xfrm>
                        </a:grpSpPr>
                        <a:grpSp>
                          <a:nvGrpSpPr>
                            <a:cNvPr id="11" name="Group 12"/>
                            <a:cNvGrpSpPr>
                              <a:grpSpLocks noChangeAspect="1"/>
                            </a:cNvGrpSpPr>
                          </a:nvGrpSpPr>
                          <a:grpSpPr bwMode="auto">
                            <a:xfrm>
                              <a:off x="741" y="1422"/>
                              <a:ext cx="131" cy="131"/>
                              <a:chOff x="0" y="0"/>
                              <a:chExt cx="109" cy="109"/>
                            </a:xfrm>
                          </a:grpSpPr>
                          <a:sp>
                            <a:nvSpPr>
                              <a:cNvPr id="35" name="Line 13"/>
                              <a:cNvSpPr>
                                <a:spLocks noChangeAspect="1" noChangeShapeType="1"/>
                              </a:cNvSpPr>
                            </a:nvSpPr>
                            <a:spPr bwMode="auto">
                              <a:xfrm>
                                <a:off x="9" y="0"/>
                                <a:ext cx="0" cy="109"/>
                              </a:xfrm>
                              <a:prstGeom prst="line">
                                <a:avLst/>
                              </a:prstGeom>
                              <a:noFill/>
                              <a:ln w="39751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6" name="Line 14"/>
                              <a:cNvSpPr>
                                <a:spLocks noChangeAspect="1" noChangeShapeType="1"/>
                              </a:cNvSpPr>
                            </a:nvSpPr>
                            <a:spPr bwMode="auto">
                              <a:xfrm>
                                <a:off x="0" y="0"/>
                                <a:ext cx="109" cy="0"/>
                              </a:xfrm>
                              <a:prstGeom prst="line">
                                <a:avLst/>
                              </a:prstGeom>
                              <a:noFill/>
                              <a:ln w="39751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2" name="Group 15"/>
                            <a:cNvGrpSpPr>
                              <a:grpSpLocks noChangeAspect="1"/>
                            </a:cNvGrpSpPr>
                          </a:nvGrpSpPr>
                          <a:grpSpPr bwMode="auto">
                            <a:xfrm>
                              <a:off x="0" y="0"/>
                              <a:ext cx="1743" cy="2417"/>
                              <a:chOff x="0" y="0"/>
                              <a:chExt cx="1743" cy="2417"/>
                            </a:xfrm>
                          </a:grpSpPr>
                          <a:sp>
                            <a:nvSpPr>
                              <a:cNvPr id="30" name="Oval 16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0" y="674"/>
                                <a:ext cx="1743" cy="1743"/>
                              </a:xfrm>
                              <a:prstGeom prst="ellipse">
                                <a:avLst/>
                              </a:prstGeom>
                              <a:noFill/>
                              <a:ln w="39688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pPr algn="ctr"/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1" name="Line 17"/>
                              <a:cNvSpPr>
                                <a:spLocks noChangeAspect="1" noChangeShapeType="1"/>
                              </a:cNvSpPr>
                            </a:nvSpPr>
                            <a:spPr bwMode="auto">
                              <a:xfrm>
                                <a:off x="0" y="1541"/>
                                <a:ext cx="863" cy="0"/>
                              </a:xfrm>
                              <a:prstGeom prst="line">
                                <a:avLst/>
                              </a:prstGeom>
                              <a:noFill/>
                              <a:ln w="39688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2" name="Line 18"/>
                              <a:cNvSpPr>
                                <a:spLocks noChangeAspect="1" noChangeShapeType="1"/>
                              </a:cNvSpPr>
                            </a:nvSpPr>
                            <a:spPr bwMode="auto">
                              <a:xfrm>
                                <a:off x="867" y="0"/>
                                <a:ext cx="0" cy="1541"/>
                              </a:xfrm>
                              <a:prstGeom prst="line">
                                <a:avLst/>
                              </a:prstGeom>
                              <a:noFill/>
                              <a:ln w="39688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3" name="Line 19"/>
                              <a:cNvSpPr>
                                <a:spLocks noChangeAspect="1" noChangeShapeType="1"/>
                              </a:cNvSpPr>
                            </a:nvSpPr>
                            <a:spPr bwMode="auto">
                              <a:xfrm flipH="1">
                                <a:off x="0" y="0"/>
                                <a:ext cx="867" cy="1541"/>
                              </a:xfrm>
                              <a:prstGeom prst="line">
                                <a:avLst/>
                              </a:prstGeom>
                              <a:noFill/>
                              <a:ln w="39688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4" name="Oval 20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841" y="1515"/>
                                <a:ext cx="42" cy="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1pPr>
                                  <a:lvl2pPr marL="4572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2pPr>
                                  <a:lvl3pPr marL="9144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3pPr>
                                  <a:lvl4pPr marL="13716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4pPr>
                                  <a:lvl5pPr marL="1828800" indent="0" algn="l" defTabSz="914400" rtl="0" eaLnBrk="0" fontAlgn="base" hangingPunct="0">
                                    <a:lnSpc>
                                      <a:spcPct val="100000"/>
                                    </a:lnSpc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buClrTx/>
                                    <a:buSzTx/>
                                    <a:buFont typeface="Arial" panose="020B0604020202020204" pitchFamily="34" charset="0"/>
                                    <a:buNone/>
                                    <a:defRPr kumimoji="0" sz="3200" b="1" i="0" u="none" baseline="0">
                                      <a:solidFill>
                                        <a:schemeClr val="tx1"/>
                                      </a:solidFill>
                                      <a:effectLst/>
                                      <a:latin typeface="Arial" panose="020B0604020202020204" pitchFamily="34" charset="0"/>
                                      <a:ea typeface="楷体_GB2312" pitchFamily="1" charset="-122"/>
                                    </a:defRPr>
                                  </a:lvl5pPr>
                                </a:lstStyle>
                                <a:p>
                                  <a:pPr algn="ctr"/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</a:grpSp>
                      <a:sp>
                        <a:nvSpPr>
                          <a:cNvPr id="27" name="Oval 2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00" y="645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0" algn="ctr">
                            <a:solidFill>
                              <a:schemeClr val="hlink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zh-CN"/>
                              </a:defPPr>
                              <a:lvl1pPr marL="0" indent="0" algn="l" defTabSz="914400" rtl="0" eaLnBrk="0" fontAlgn="base" hangingPunct="0">
                                <a:lnSpc>
                                  <a:spcPct val="100000"/>
                                </a:lnSpc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buClrTx/>
                                <a:buSzTx/>
                                <a:buFont typeface="Arial" panose="020B0604020202020204" pitchFamily="34" charset="0"/>
                                <a:buNone/>
                                <a:defRPr kumimoji="0" sz="3200" b="1" i="0" u="none" baseline="0">
                                  <a:solidFill>
                                    <a:schemeClr val="tx1"/>
                                  </a:solidFill>
                                  <a:effectLst/>
                                  <a:latin typeface="Arial" panose="020B0604020202020204" pitchFamily="34" charset="0"/>
                                  <a:ea typeface="楷体_GB2312" pitchFamily="1" charset="-122"/>
                                </a:defRPr>
                              </a:lvl1pPr>
                              <a:lvl2pPr marL="457200" indent="0" algn="l" defTabSz="914400" rtl="0" eaLnBrk="0" fontAlgn="base" hangingPunct="0">
                                <a:lnSpc>
                                  <a:spcPct val="100000"/>
                                </a:lnSpc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buClrTx/>
                                <a:buSzTx/>
                                <a:buFont typeface="Arial" panose="020B0604020202020204" pitchFamily="34" charset="0"/>
                                <a:buNone/>
                                <a:defRPr kumimoji="0" sz="3200" b="1" i="0" u="none" baseline="0">
                                  <a:solidFill>
                                    <a:schemeClr val="tx1"/>
                                  </a:solidFill>
                                  <a:effectLst/>
                                  <a:latin typeface="Arial" panose="020B0604020202020204" pitchFamily="34" charset="0"/>
                                  <a:ea typeface="楷体_GB2312" pitchFamily="1" charset="-122"/>
                                </a:defRPr>
                              </a:lvl2pPr>
                              <a:lvl3pPr marL="914400" indent="0" algn="l" defTabSz="914400" rtl="0" eaLnBrk="0" fontAlgn="base" hangingPunct="0">
                                <a:lnSpc>
                                  <a:spcPct val="100000"/>
                                </a:lnSpc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buClrTx/>
                                <a:buSzTx/>
                                <a:buFont typeface="Arial" panose="020B0604020202020204" pitchFamily="34" charset="0"/>
                                <a:buNone/>
                                <a:defRPr kumimoji="0" sz="3200" b="1" i="0" u="none" baseline="0">
                                  <a:solidFill>
                                    <a:schemeClr val="tx1"/>
                                  </a:solidFill>
                                  <a:effectLst/>
                                  <a:latin typeface="Arial" panose="020B0604020202020204" pitchFamily="34" charset="0"/>
                                  <a:ea typeface="楷体_GB2312" pitchFamily="1" charset="-122"/>
                                </a:defRPr>
                              </a:lvl3pPr>
                              <a:lvl4pPr marL="1371600" indent="0" algn="l" defTabSz="914400" rtl="0" eaLnBrk="0" fontAlgn="base" hangingPunct="0">
                                <a:lnSpc>
                                  <a:spcPct val="100000"/>
                                </a:lnSpc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buClrTx/>
                                <a:buSzTx/>
                                <a:buFont typeface="Arial" panose="020B0604020202020204" pitchFamily="34" charset="0"/>
                                <a:buNone/>
                                <a:defRPr kumimoji="0" sz="3200" b="1" i="0" u="none" baseline="0">
                                  <a:solidFill>
                                    <a:schemeClr val="tx1"/>
                                  </a:solidFill>
                                  <a:effectLst/>
                                  <a:latin typeface="Arial" panose="020B0604020202020204" pitchFamily="34" charset="0"/>
                                  <a:ea typeface="楷体_GB2312" pitchFamily="1" charset="-122"/>
                                </a:defRPr>
                              </a:lvl4pPr>
                              <a:lvl5pPr marL="1828800" indent="0" algn="l" defTabSz="914400" rtl="0" eaLnBrk="0" fontAlgn="base" hangingPunct="0">
                                <a:lnSpc>
                                  <a:spcPct val="100000"/>
                                </a:lnSpc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buClrTx/>
                                <a:buSzTx/>
                                <a:buFont typeface="Arial" panose="020B0604020202020204" pitchFamily="34" charset="0"/>
                                <a:buNone/>
                                <a:defRPr kumimoji="0" sz="3200" b="1" i="0" u="none" baseline="0">
                                  <a:solidFill>
                                    <a:schemeClr val="tx1"/>
                                  </a:solidFill>
                                  <a:effectLst/>
                                  <a:latin typeface="Arial" panose="020B0604020202020204" pitchFamily="34" charset="0"/>
                                  <a:ea typeface="楷体_GB2312" pitchFamily="1" charset="-122"/>
                                </a:defRPr>
                              </a:lvl5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</a:sp>
                    </a:grpSp>
                  </a:grpSp>
                </lc:lockedCanvas>
              </a:graphicData>
            </a:graphic>
          </wp:inline>
        </w:drawing>
      </w:r>
    </w:p>
    <w:p w:rsidR="00C3796F" w:rsidRDefault="00C3796F" w:rsidP="00026B10">
      <w:pPr>
        <w:rPr>
          <w:rFonts w:asciiTheme="majorEastAsia" w:eastAsiaTheme="majorEastAsia" w:hAnsiTheme="majorEastAsia"/>
          <w:sz w:val="24"/>
          <w:szCs w:val="24"/>
        </w:rPr>
      </w:pPr>
    </w:p>
    <w:p w:rsidR="00C3796F" w:rsidRPr="00C3796F" w:rsidRDefault="00C3796F" w:rsidP="00C3796F">
      <w:pPr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lastRenderedPageBreak/>
        <w:t>方法归纳</w:t>
      </w:r>
      <w:r w:rsidRPr="00C3796F">
        <w:rPr>
          <w:rFonts w:asciiTheme="majorEastAsia" w:eastAsiaTheme="majorEastAsia" w:hAnsiTheme="majorEastAsia" w:hint="eastAsia"/>
          <w:b/>
          <w:bCs/>
          <w:sz w:val="24"/>
          <w:szCs w:val="24"/>
        </w:rPr>
        <w:t>: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___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                                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__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</w:t>
      </w:r>
      <w:r w:rsidRPr="00C3796F">
        <w:rPr>
          <w:rFonts w:asciiTheme="majorEastAsia" w:eastAsiaTheme="majorEastAsia" w:hAnsiTheme="majorEastAsia" w:hint="eastAsia"/>
          <w:b/>
          <w:bCs/>
          <w:sz w:val="24"/>
          <w:szCs w:val="24"/>
        </w:rPr>
        <w:t>。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                </w:t>
      </w:r>
    </w:p>
    <w:p w:rsidR="00C3796F" w:rsidRPr="00C3796F" w:rsidRDefault="00C3796F" w:rsidP="00026B10">
      <w:pPr>
        <w:rPr>
          <w:rFonts w:asciiTheme="majorEastAsia" w:eastAsiaTheme="majorEastAsia" w:hAnsiTheme="majorEastAsia"/>
          <w:b/>
          <w:sz w:val="24"/>
          <w:szCs w:val="24"/>
        </w:rPr>
      </w:pPr>
      <w:r w:rsidRPr="00C3796F">
        <w:rPr>
          <w:rFonts w:asciiTheme="majorEastAsia" w:eastAsiaTheme="majorEastAsia" w:hAnsiTheme="majorEastAsia" w:hint="eastAsia"/>
          <w:b/>
          <w:sz w:val="24"/>
          <w:szCs w:val="24"/>
        </w:rPr>
        <w:t>三、跟踪练习</w:t>
      </w:r>
    </w:p>
    <w:p w:rsidR="00C3796F" w:rsidRPr="00C3796F" w:rsidRDefault="00C3796F" w:rsidP="00C3796F">
      <w:pPr>
        <w:rPr>
          <w:rFonts w:asciiTheme="majorEastAsia" w:eastAsiaTheme="majorEastAsia" w:hAnsiTheme="majorEastAsia"/>
          <w:sz w:val="24"/>
          <w:szCs w:val="24"/>
        </w:rPr>
      </w:pPr>
      <w:r w:rsidRPr="00C3796F">
        <w:rPr>
          <w:rFonts w:asciiTheme="majorEastAsia" w:eastAsiaTheme="majorEastAsia" w:hAnsiTheme="majorEastAsia" w:hint="eastAsia"/>
          <w:bCs/>
          <w:sz w:val="24"/>
          <w:szCs w:val="24"/>
        </w:rPr>
        <w:t>1.如图，在 ⊙</w:t>
      </w:r>
      <w:r w:rsidRPr="00C3796F">
        <w:rPr>
          <w:rFonts w:asciiTheme="majorEastAsia" w:eastAsiaTheme="majorEastAsia" w:hAnsiTheme="majorEastAsia"/>
          <w:bCs/>
          <w:sz w:val="24"/>
          <w:szCs w:val="24"/>
        </w:rPr>
        <w:t>O</w:t>
      </w:r>
      <w:r w:rsidRPr="00C3796F">
        <w:rPr>
          <w:rFonts w:asciiTheme="majorEastAsia" w:eastAsiaTheme="majorEastAsia" w:hAnsiTheme="majorEastAsia" w:hint="eastAsia"/>
          <w:bCs/>
          <w:sz w:val="24"/>
          <w:szCs w:val="24"/>
        </w:rPr>
        <w:t xml:space="preserve">中，AC=BD,∠AOB=50°， 则∠COD=_________. </w:t>
      </w:r>
    </w:p>
    <w:p w:rsidR="00C3796F" w:rsidRDefault="00C3796F" w:rsidP="00C3796F">
      <w:pPr>
        <w:rPr>
          <w:rFonts w:asciiTheme="majorEastAsia" w:eastAsiaTheme="majorEastAsia" w:hAnsiTheme="majorEastAsia"/>
          <w:sz w:val="24"/>
          <w:szCs w:val="24"/>
        </w:rPr>
      </w:pPr>
      <w:r w:rsidRPr="00C3796F">
        <w:rPr>
          <w:rFonts w:asciiTheme="majorEastAsia" w:eastAsiaTheme="majorEastAsia" w:hAnsiTheme="majorEastAsia"/>
          <w:sz w:val="24"/>
          <w:szCs w:val="24"/>
        </w:rPr>
        <w:t>2.</w:t>
      </w:r>
      <w:r w:rsidRPr="00C3796F">
        <w:rPr>
          <w:rFonts w:asciiTheme="majorEastAsia" w:eastAsiaTheme="majorEastAsia" w:hAnsiTheme="majorEastAsia" w:hint="eastAsia"/>
          <w:sz w:val="24"/>
          <w:szCs w:val="24"/>
        </w:rPr>
        <w:t>如图，在⊙</w:t>
      </w:r>
      <w:r w:rsidRPr="00C3796F">
        <w:rPr>
          <w:rFonts w:asciiTheme="majorEastAsia" w:eastAsiaTheme="majorEastAsia" w:hAnsiTheme="majorEastAsia"/>
          <w:sz w:val="24"/>
          <w:szCs w:val="24"/>
        </w:rPr>
        <w:t>O</w:t>
      </w:r>
      <w:r w:rsidRPr="00C3796F">
        <w:rPr>
          <w:rFonts w:asciiTheme="majorEastAsia" w:eastAsiaTheme="majorEastAsia" w:hAnsiTheme="majorEastAsia" w:hint="eastAsia"/>
          <w:sz w:val="24"/>
          <w:szCs w:val="24"/>
        </w:rPr>
        <w:t>中，</w:t>
      </w:r>
      <w:r w:rsidRPr="00C3796F">
        <w:rPr>
          <w:rFonts w:asciiTheme="majorEastAsia" w:eastAsiaTheme="majorEastAsia" w:hAnsiTheme="majorEastAsia"/>
          <w:sz w:val="24"/>
          <w:szCs w:val="24"/>
        </w:rPr>
        <w:t>AB=AC,∠A=40°</w:t>
      </w:r>
      <w:r w:rsidRPr="00C3796F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Pr="00C3796F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3796F">
        <w:rPr>
          <w:rFonts w:asciiTheme="majorEastAsia" w:eastAsiaTheme="majorEastAsia" w:hAnsiTheme="majorEastAsia" w:hint="eastAsia"/>
          <w:sz w:val="24"/>
          <w:szCs w:val="24"/>
        </w:rPr>
        <w:t>则∠</w:t>
      </w:r>
      <w:r w:rsidRPr="00C3796F">
        <w:rPr>
          <w:rFonts w:asciiTheme="majorEastAsia" w:eastAsiaTheme="majorEastAsia" w:hAnsiTheme="majorEastAsia"/>
          <w:sz w:val="24"/>
          <w:szCs w:val="24"/>
        </w:rPr>
        <w:t>ABC=______.</w:t>
      </w:r>
    </w:p>
    <w:p w:rsidR="007C6598" w:rsidRPr="00C3796F" w:rsidRDefault="007C6598" w:rsidP="00C3796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3.</w:t>
      </w:r>
      <w:r w:rsidRPr="007C6598">
        <w:rPr>
          <w:rFonts w:asciiTheme="majorEastAsia" w:eastAsiaTheme="majorEastAsia" w:hAnsiTheme="majorEastAsia" w:hint="eastAsia"/>
          <w:sz w:val="24"/>
          <w:szCs w:val="24"/>
        </w:rPr>
        <w:t>如图</w:t>
      </w:r>
      <w:r w:rsidRPr="007C6598">
        <w:rPr>
          <w:rFonts w:asciiTheme="majorEastAsia" w:eastAsiaTheme="majorEastAsia" w:hAnsiTheme="majorEastAsia"/>
          <w:sz w:val="24"/>
          <w:szCs w:val="24"/>
        </w:rPr>
        <w:t xml:space="preserve">, </w:t>
      </w:r>
      <w:r w:rsidRPr="007C6598">
        <w:rPr>
          <w:rFonts w:asciiTheme="majorEastAsia" w:eastAsiaTheme="majorEastAsia" w:hAnsiTheme="majorEastAsia"/>
          <w:i/>
          <w:iCs/>
          <w:sz w:val="24"/>
          <w:szCs w:val="24"/>
        </w:rPr>
        <w:t>AB</w:t>
      </w:r>
      <w:r w:rsidRPr="007C6598">
        <w:rPr>
          <w:rFonts w:asciiTheme="majorEastAsia" w:eastAsiaTheme="majorEastAsia" w:hAnsiTheme="majorEastAsia" w:hint="eastAsia"/>
          <w:sz w:val="24"/>
          <w:szCs w:val="24"/>
        </w:rPr>
        <w:t>是⊙</w:t>
      </w:r>
      <w:r w:rsidRPr="007C6598">
        <w:rPr>
          <w:rFonts w:asciiTheme="majorEastAsia" w:eastAsiaTheme="majorEastAsia" w:hAnsiTheme="majorEastAsia"/>
          <w:i/>
          <w:iCs/>
          <w:sz w:val="24"/>
          <w:szCs w:val="24"/>
        </w:rPr>
        <w:t>O</w:t>
      </w:r>
      <w:r w:rsidRPr="007C6598">
        <w:rPr>
          <w:rFonts w:asciiTheme="majorEastAsia" w:eastAsiaTheme="majorEastAsia" w:hAnsiTheme="majorEastAsia" w:hint="eastAsia"/>
          <w:sz w:val="24"/>
          <w:szCs w:val="24"/>
        </w:rPr>
        <w:t>的直径</w:t>
      </w:r>
      <w:r w:rsidRPr="007C6598">
        <w:rPr>
          <w:rFonts w:asciiTheme="majorEastAsia" w:eastAsiaTheme="majorEastAsia" w:hAnsiTheme="majorEastAsia"/>
          <w:sz w:val="24"/>
          <w:szCs w:val="24"/>
        </w:rPr>
        <w:t>,</w:t>
      </w:r>
      <w:r w:rsidRPr="007C6598">
        <w:rPr>
          <w:rFonts w:asciiTheme="majorEastAsia" w:eastAsiaTheme="majorEastAsia" w:hAnsiTheme="majorEastAsia"/>
          <w:i/>
          <w:iCs/>
          <w:sz w:val="24"/>
          <w:szCs w:val="24"/>
        </w:rPr>
        <w:t>C</w:t>
      </w:r>
      <w:r w:rsidRPr="007C6598">
        <w:rPr>
          <w:rFonts w:asciiTheme="majorEastAsia" w:eastAsiaTheme="majorEastAsia" w:hAnsiTheme="majorEastAsia" w:hint="eastAsia"/>
          <w:i/>
          <w:iCs/>
          <w:sz w:val="24"/>
          <w:szCs w:val="24"/>
        </w:rPr>
        <w:t>、</w:t>
      </w:r>
      <w:r w:rsidRPr="007C6598">
        <w:rPr>
          <w:rFonts w:asciiTheme="majorEastAsia" w:eastAsiaTheme="majorEastAsia" w:hAnsiTheme="majorEastAsia"/>
          <w:i/>
          <w:iCs/>
          <w:sz w:val="24"/>
          <w:szCs w:val="24"/>
        </w:rPr>
        <w:t>D</w:t>
      </w:r>
      <w:r w:rsidRPr="007C6598">
        <w:rPr>
          <w:rFonts w:asciiTheme="majorEastAsia" w:eastAsiaTheme="majorEastAsia" w:hAnsiTheme="majorEastAsia" w:hint="eastAsia"/>
          <w:sz w:val="24"/>
          <w:szCs w:val="24"/>
        </w:rPr>
        <w:t>是</w:t>
      </w:r>
      <w:r w:rsidRPr="007C6598">
        <w:rPr>
          <w:rFonts w:asciiTheme="majorEastAsia" w:eastAsiaTheme="majorEastAsia" w:hAnsiTheme="majorEastAsia"/>
          <w:i/>
          <w:iCs/>
          <w:sz w:val="24"/>
          <w:szCs w:val="24"/>
        </w:rPr>
        <w:t>BE</w:t>
      </w:r>
      <w:r w:rsidRPr="007C6598">
        <w:rPr>
          <w:rFonts w:asciiTheme="majorEastAsia" w:eastAsiaTheme="majorEastAsia" w:hAnsiTheme="majorEastAsia" w:hint="eastAsia"/>
          <w:sz w:val="24"/>
          <w:szCs w:val="24"/>
        </w:rPr>
        <w:t>的三等分点</w:t>
      </w:r>
      <w:r w:rsidRPr="007C6598">
        <w:rPr>
          <w:rFonts w:asciiTheme="majorEastAsia" w:eastAsiaTheme="majorEastAsia" w:hAnsiTheme="majorEastAsia"/>
          <w:sz w:val="24"/>
          <w:szCs w:val="24"/>
        </w:rPr>
        <w:t>,∠</w:t>
      </w:r>
      <w:r w:rsidRPr="007C6598">
        <w:rPr>
          <w:rFonts w:asciiTheme="majorEastAsia" w:eastAsiaTheme="majorEastAsia" w:hAnsiTheme="majorEastAsia"/>
          <w:iCs/>
          <w:sz w:val="24"/>
          <w:szCs w:val="24"/>
        </w:rPr>
        <w:t>AOE</w:t>
      </w:r>
      <w:r w:rsidRPr="007C6598">
        <w:rPr>
          <w:rFonts w:asciiTheme="majorEastAsia" w:eastAsiaTheme="majorEastAsia" w:hAnsiTheme="majorEastAsia"/>
          <w:sz w:val="24"/>
          <w:szCs w:val="24"/>
        </w:rPr>
        <w:t>=60°,</w:t>
      </w:r>
      <w:r w:rsidRPr="007C6598">
        <w:rPr>
          <w:rFonts w:asciiTheme="majorEastAsia" w:eastAsiaTheme="majorEastAsia" w:hAnsiTheme="majorEastAsia" w:hint="eastAsia"/>
          <w:sz w:val="24"/>
          <w:szCs w:val="24"/>
        </w:rPr>
        <w:t>则</w:t>
      </w:r>
      <w:r w:rsidRPr="007C6598">
        <w:rPr>
          <w:rFonts w:asciiTheme="majorEastAsia" w:eastAsiaTheme="majorEastAsia" w:hAnsiTheme="majorEastAsia"/>
          <w:iCs/>
          <w:sz w:val="24"/>
          <w:szCs w:val="24"/>
        </w:rPr>
        <w:t>CE</w:t>
      </w:r>
      <w:r w:rsidRPr="007C6598">
        <w:rPr>
          <w:rFonts w:asciiTheme="majorEastAsia" w:eastAsiaTheme="majorEastAsia" w:hAnsiTheme="majorEastAsia" w:hint="eastAsia"/>
          <w:sz w:val="24"/>
          <w:szCs w:val="24"/>
        </w:rPr>
        <w:t>的度数是（    ）</w:t>
      </w:r>
      <w:r w:rsidRPr="007C6598">
        <w:rPr>
          <w:rFonts w:asciiTheme="majorEastAsia" w:eastAsiaTheme="majorEastAsia" w:hAnsiTheme="majorEastAsia"/>
          <w:sz w:val="24"/>
          <w:szCs w:val="24"/>
        </w:rPr>
        <w:t>.</w:t>
      </w:r>
      <w:r w:rsidRPr="007C6598">
        <w:rPr>
          <w:rFonts w:asciiTheme="majorEastAsia" w:eastAsiaTheme="majorEastAsia" w:hAnsiTheme="majorEastAsia"/>
          <w:iCs/>
          <w:sz w:val="24"/>
          <w:szCs w:val="24"/>
        </w:rPr>
        <w:t xml:space="preserve"> A</w:t>
      </w:r>
      <w:r w:rsidRPr="007C6598">
        <w:rPr>
          <w:rFonts w:asciiTheme="majorEastAsia" w:eastAsiaTheme="majorEastAsia" w:hAnsiTheme="majorEastAsia"/>
          <w:sz w:val="24"/>
          <w:szCs w:val="24"/>
        </w:rPr>
        <w:t xml:space="preserve">.  40°       </w:t>
      </w:r>
      <w:r w:rsidRPr="007C6598">
        <w:rPr>
          <w:rFonts w:asciiTheme="majorEastAsia" w:eastAsiaTheme="majorEastAsia" w:hAnsiTheme="majorEastAsia"/>
          <w:iCs/>
          <w:sz w:val="24"/>
          <w:szCs w:val="24"/>
        </w:rPr>
        <w:t xml:space="preserve">B.  </w:t>
      </w:r>
      <w:r w:rsidRPr="007C6598">
        <w:rPr>
          <w:rFonts w:asciiTheme="majorEastAsia" w:eastAsiaTheme="majorEastAsia" w:hAnsiTheme="majorEastAsia"/>
          <w:sz w:val="24"/>
          <w:szCs w:val="24"/>
        </w:rPr>
        <w:t xml:space="preserve">60°       </w:t>
      </w:r>
      <w:r w:rsidRPr="007C6598">
        <w:rPr>
          <w:rFonts w:asciiTheme="majorEastAsia" w:eastAsiaTheme="majorEastAsia" w:hAnsiTheme="majorEastAsia"/>
          <w:iCs/>
          <w:sz w:val="24"/>
          <w:szCs w:val="24"/>
        </w:rPr>
        <w:t>C</w:t>
      </w:r>
      <w:r w:rsidRPr="007C6598">
        <w:rPr>
          <w:rFonts w:asciiTheme="majorEastAsia" w:eastAsiaTheme="majorEastAsia" w:hAnsiTheme="majorEastAsia"/>
          <w:sz w:val="24"/>
          <w:szCs w:val="24"/>
        </w:rPr>
        <w:t xml:space="preserve">.  80°       </w:t>
      </w:r>
      <w:r w:rsidRPr="007C6598">
        <w:rPr>
          <w:rFonts w:asciiTheme="majorEastAsia" w:eastAsiaTheme="majorEastAsia" w:hAnsiTheme="majorEastAsia"/>
          <w:iCs/>
          <w:sz w:val="24"/>
          <w:szCs w:val="24"/>
        </w:rPr>
        <w:t>D</w:t>
      </w:r>
      <w:r w:rsidRPr="007C6598">
        <w:rPr>
          <w:rFonts w:asciiTheme="majorEastAsia" w:eastAsiaTheme="majorEastAsia" w:hAnsiTheme="majorEastAsia"/>
          <w:sz w:val="24"/>
          <w:szCs w:val="24"/>
        </w:rPr>
        <w:t xml:space="preserve">.  120° </w:t>
      </w:r>
    </w:p>
    <w:p w:rsidR="00C3796F" w:rsidRDefault="00C3796F" w:rsidP="00C3796F">
      <w:pPr>
        <w:ind w:firstLineChars="350" w:firstLine="840"/>
        <w:rPr>
          <w:rFonts w:asciiTheme="majorEastAsia" w:eastAsiaTheme="majorEastAsia" w:hAnsiTheme="majorEastAsia"/>
          <w:bCs/>
          <w:sz w:val="24"/>
          <w:szCs w:val="24"/>
        </w:rPr>
      </w:pPr>
      <w:r w:rsidRPr="00C3796F">
        <w:rPr>
          <w:rFonts w:asciiTheme="majorEastAsia" w:eastAsiaTheme="majorEastAsia" w:hAnsiTheme="majorEastAsia"/>
          <w:bCs/>
          <w:noProof/>
          <w:sz w:val="24"/>
          <w:szCs w:val="24"/>
        </w:rPr>
        <w:drawing>
          <wp:inline distT="0" distB="0" distL="0" distR="0">
            <wp:extent cx="1085850" cy="1033641"/>
            <wp:effectExtent l="0" t="0" r="0" b="0"/>
            <wp:docPr id="12" name="图片 9" descr="C:\Users\ADMINI~1\AppData\Local\Temp\ksohtml\wpsBB85.tm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2" descr="C:\Users\ADMINI~1\AppData\Local\Temp\ksohtml\wpsBB85.tmp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579" cy="1036238"/>
                    </a:xfrm>
                    <a:prstGeom prst="rect">
                      <a:avLst/>
                    </a:prstGeom>
                    <a:noFill/>
                    <a:ln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 xml:space="preserve">       </w:t>
      </w:r>
      <w:r w:rsidRPr="00C3796F">
        <w:rPr>
          <w:rFonts w:asciiTheme="majorEastAsia" w:eastAsiaTheme="majorEastAsia" w:hAnsiTheme="majorEastAsia"/>
          <w:bCs/>
          <w:noProof/>
          <w:sz w:val="24"/>
          <w:szCs w:val="24"/>
        </w:rPr>
        <w:drawing>
          <wp:inline distT="0" distB="0" distL="0" distR="0">
            <wp:extent cx="866775" cy="914400"/>
            <wp:effectExtent l="19050" t="0" r="9525" b="0"/>
            <wp:docPr id="13" name="图片 10" descr="菁优网：http://www.jyeoo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14400"/>
                    </a:xfrm>
                    <a:prstGeom prst="rect">
                      <a:avLst/>
                    </a:prstGeom>
                    <a:noFill/>
                    <a:ln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 xml:space="preserve"> </w:t>
      </w:r>
      <w:r w:rsidR="007C6598">
        <w:rPr>
          <w:rFonts w:asciiTheme="majorEastAsia" w:eastAsiaTheme="majorEastAsia" w:hAnsiTheme="majorEastAsia" w:hint="eastAsia"/>
          <w:bCs/>
          <w:sz w:val="24"/>
          <w:szCs w:val="24"/>
        </w:rPr>
        <w:t xml:space="preserve">   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 xml:space="preserve">      </w:t>
      </w:r>
      <w:r w:rsidR="007C6598" w:rsidRPr="007C6598">
        <w:rPr>
          <w:rFonts w:asciiTheme="majorEastAsia" w:eastAsiaTheme="majorEastAsia" w:hAnsiTheme="majorEastAsia"/>
          <w:bCs/>
          <w:noProof/>
          <w:sz w:val="24"/>
          <w:szCs w:val="24"/>
        </w:rPr>
        <w:drawing>
          <wp:inline distT="0" distB="0" distL="0" distR="0">
            <wp:extent cx="1295400" cy="1085850"/>
            <wp:effectExtent l="19050" t="0" r="0" b="0"/>
            <wp:docPr id="19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144" cy="1086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 xml:space="preserve"> </w:t>
      </w:r>
    </w:p>
    <w:p w:rsidR="007C6598" w:rsidRDefault="00C3796F" w:rsidP="00C3796F">
      <w:pPr>
        <w:rPr>
          <w:rFonts w:asciiTheme="majorEastAsia" w:eastAsiaTheme="majorEastAsia" w:hAnsiTheme="majorEastAsia"/>
          <w:bCs/>
          <w:sz w:val="24"/>
          <w:szCs w:val="24"/>
        </w:rPr>
      </w:pPr>
      <w:r>
        <w:rPr>
          <w:rFonts w:asciiTheme="majorEastAsia" w:eastAsiaTheme="majorEastAsia" w:hAnsiTheme="majorEastAsia" w:hint="eastAsia"/>
          <w:bCs/>
          <w:sz w:val="24"/>
          <w:szCs w:val="24"/>
        </w:rPr>
        <w:t xml:space="preserve">           第1题              第2题               </w:t>
      </w:r>
      <w:r w:rsidR="007C6598">
        <w:rPr>
          <w:rFonts w:asciiTheme="majorEastAsia" w:eastAsiaTheme="majorEastAsia" w:hAnsiTheme="majorEastAsia" w:hint="eastAsia"/>
          <w:bCs/>
          <w:sz w:val="24"/>
          <w:szCs w:val="24"/>
        </w:rPr>
        <w:t xml:space="preserve">   第3题</w:t>
      </w:r>
    </w:p>
    <w:p w:rsidR="00C3796F" w:rsidRDefault="007C6598" w:rsidP="00026B1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bCs/>
          <w:sz w:val="24"/>
          <w:szCs w:val="24"/>
        </w:rPr>
        <w:t>4</w:t>
      </w:r>
      <w:r w:rsidR="00C3796F" w:rsidRPr="00C3796F">
        <w:rPr>
          <w:rFonts w:asciiTheme="majorEastAsia" w:eastAsiaTheme="majorEastAsia" w:hAnsiTheme="majorEastAsia" w:hint="eastAsia"/>
          <w:bCs/>
          <w:sz w:val="24"/>
          <w:szCs w:val="24"/>
        </w:rPr>
        <w:t>、如图，在⊙O 中，</w:t>
      </w:r>
      <w:r w:rsidR="00C3796F">
        <w:rPr>
          <w:rFonts w:asciiTheme="majorEastAsia" w:eastAsiaTheme="majorEastAsia" w:hAnsiTheme="majorEastAsia" w:hint="eastAsia"/>
          <w:bCs/>
          <w:sz w:val="24"/>
          <w:szCs w:val="24"/>
        </w:rPr>
        <w:t xml:space="preserve">AC=BC </w:t>
      </w:r>
      <w:r w:rsidR="00C3796F" w:rsidRPr="00C3796F">
        <w:rPr>
          <w:rFonts w:asciiTheme="majorEastAsia" w:eastAsiaTheme="majorEastAsia" w:hAnsiTheme="majorEastAsia" w:hint="eastAsia"/>
          <w:bCs/>
          <w:sz w:val="24"/>
          <w:szCs w:val="24"/>
        </w:rPr>
        <w:t xml:space="preserve">，D、E分别半径OA和OB的中点，试说明：CD=CE. </w:t>
      </w:r>
    </w:p>
    <w:p w:rsidR="00C3796F" w:rsidRDefault="007C6598" w:rsidP="00026B10">
      <w:pPr>
        <w:rPr>
          <w:rFonts w:asciiTheme="majorEastAsia" w:eastAsiaTheme="majorEastAsia" w:hAnsiTheme="majorEastAsia"/>
          <w:sz w:val="24"/>
          <w:szCs w:val="24"/>
        </w:rPr>
      </w:pPr>
      <w:r w:rsidRPr="007C659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1181100" cy="1209675"/>
            <wp:effectExtent l="0" t="0" r="0" b="0"/>
            <wp:docPr id="17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5" name="Picture 26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221" cy="1208775"/>
                    </a:xfrm>
                    <a:prstGeom prst="rect">
                      <a:avLst/>
                    </a:prstGeom>
                    <a:noFill/>
                    <a:ln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96F" w:rsidRPr="00C3796F" w:rsidRDefault="007C6598" w:rsidP="00C3796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C3796F" w:rsidRPr="00C3796F">
        <w:rPr>
          <w:rFonts w:asciiTheme="majorEastAsia" w:eastAsiaTheme="majorEastAsia" w:hAnsiTheme="majorEastAsia" w:hint="eastAsia"/>
          <w:sz w:val="24"/>
          <w:szCs w:val="24"/>
        </w:rPr>
        <w:t>、已知：如图，AB是⊙O的直径，CM⊥AB，DN⊥AB，垂足分别为点M、N，</w:t>
      </w:r>
      <w:r w:rsidR="00C3796F" w:rsidRPr="00C3796F">
        <w:rPr>
          <w:rFonts w:asciiTheme="majorEastAsia" w:eastAsiaTheme="majorEastAsia" w:hAnsiTheme="majorEastAsia"/>
          <w:sz w:val="24"/>
          <w:szCs w:val="24"/>
        </w:rPr>
        <w:t>AM=BN</w:t>
      </w:r>
      <w:r w:rsidR="00C3796F" w:rsidRPr="00C3796F">
        <w:rPr>
          <w:rFonts w:asciiTheme="majorEastAsia" w:eastAsiaTheme="majorEastAsia" w:hAnsiTheme="majorEastAsia" w:hint="eastAsia"/>
          <w:sz w:val="24"/>
          <w:szCs w:val="24"/>
        </w:rPr>
        <w:t>。</w:t>
      </w:r>
      <w:r w:rsidR="00C3796F" w:rsidRPr="00C3796F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C3796F" w:rsidRPr="00C3796F">
        <w:rPr>
          <w:rFonts w:asciiTheme="majorEastAsia" w:eastAsiaTheme="majorEastAsia" w:hAnsiTheme="majorEastAsia" w:hint="eastAsia"/>
          <w:sz w:val="24"/>
          <w:szCs w:val="24"/>
        </w:rPr>
        <w:t>试说明：</w:t>
      </w:r>
      <w:r w:rsidR="00C3796F">
        <w:rPr>
          <w:rFonts w:asciiTheme="majorEastAsia" w:eastAsiaTheme="majorEastAsia" w:hAnsiTheme="majorEastAsia" w:hint="eastAsia"/>
          <w:sz w:val="24"/>
          <w:szCs w:val="24"/>
        </w:rPr>
        <w:t>AC=BD.</w:t>
      </w:r>
      <w:r w:rsidR="00C3796F" w:rsidRPr="00C3796F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p w:rsidR="00C3796F" w:rsidRDefault="007C6598" w:rsidP="00026B10">
      <w:pPr>
        <w:rPr>
          <w:rFonts w:asciiTheme="majorEastAsia" w:eastAsiaTheme="majorEastAsia" w:hAnsiTheme="majorEastAsia"/>
          <w:sz w:val="24"/>
          <w:szCs w:val="24"/>
        </w:rPr>
      </w:pPr>
      <w:r w:rsidRPr="007C659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1381125" cy="1276350"/>
            <wp:effectExtent l="0" t="0" r="0" b="0"/>
            <wp:docPr id="18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76350"/>
                    </a:xfrm>
                    <a:prstGeom prst="rect">
                      <a:avLst/>
                    </a:prstGeom>
                    <a:noFill/>
                    <a:ln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598" w:rsidRDefault="007C6598" w:rsidP="00026B1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方法归纳</w:t>
      </w:r>
      <w:r w:rsidRPr="00C3796F">
        <w:rPr>
          <w:rFonts w:asciiTheme="majorEastAsia" w:eastAsiaTheme="majorEastAsia" w:hAnsiTheme="majorEastAsia" w:hint="eastAsia"/>
          <w:b/>
          <w:bCs/>
          <w:sz w:val="24"/>
          <w:szCs w:val="24"/>
        </w:rPr>
        <w:t>: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___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                                </w:t>
      </w:r>
      <w:r w:rsidRPr="00026B10">
        <w:rPr>
          <w:rFonts w:asciiTheme="majorEastAsia" w:eastAsiaTheme="majorEastAsia" w:hAnsiTheme="majorEastAsia"/>
          <w:b/>
          <w:bCs/>
          <w:sz w:val="24"/>
          <w:szCs w:val="24"/>
        </w:rPr>
        <w:t>__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</w:t>
      </w:r>
      <w:r w:rsidRPr="00C3796F">
        <w:rPr>
          <w:rFonts w:asciiTheme="majorEastAsia" w:eastAsiaTheme="majorEastAsia" w:hAnsiTheme="majorEastAsia" w:hint="eastAsia"/>
          <w:b/>
          <w:bCs/>
          <w:sz w:val="24"/>
          <w:szCs w:val="24"/>
        </w:rPr>
        <w:t>。</w:t>
      </w:r>
      <w:r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      </w:t>
      </w:r>
    </w:p>
    <w:p w:rsidR="00C3796F" w:rsidRPr="007C6598" w:rsidRDefault="007C6598" w:rsidP="00026B1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6、</w:t>
      </w:r>
      <w:r w:rsidRPr="007C6598">
        <w:rPr>
          <w:rFonts w:asciiTheme="majorEastAsia" w:eastAsiaTheme="majorEastAsia" w:hAnsiTheme="majorEastAsia" w:hint="eastAsia"/>
        </w:rPr>
        <w:t>如图，</w:t>
      </w:r>
      <w:r w:rsidRPr="007C6598">
        <w:rPr>
          <w:rFonts w:asciiTheme="majorEastAsia" w:eastAsiaTheme="majorEastAsia" w:hAnsiTheme="majorEastAsia"/>
        </w:rPr>
        <w:t>AB</w:t>
      </w:r>
      <w:r w:rsidRPr="007C6598">
        <w:rPr>
          <w:rFonts w:asciiTheme="majorEastAsia" w:eastAsiaTheme="majorEastAsia" w:hAnsiTheme="majorEastAsia" w:hint="eastAsia"/>
        </w:rPr>
        <w:t>、</w:t>
      </w:r>
      <w:r w:rsidRPr="007C6598">
        <w:rPr>
          <w:rFonts w:asciiTheme="majorEastAsia" w:eastAsiaTheme="majorEastAsia" w:hAnsiTheme="majorEastAsia"/>
        </w:rPr>
        <w:t>CD</w:t>
      </w:r>
      <w:r w:rsidRPr="007C6598">
        <w:rPr>
          <w:rFonts w:asciiTheme="majorEastAsia" w:eastAsiaTheme="majorEastAsia" w:hAnsiTheme="majorEastAsia" w:hint="eastAsia"/>
        </w:rPr>
        <w:t>是⊙</w:t>
      </w:r>
      <w:r w:rsidRPr="007C6598">
        <w:rPr>
          <w:rFonts w:asciiTheme="majorEastAsia" w:eastAsiaTheme="majorEastAsia" w:hAnsiTheme="majorEastAsia"/>
          <w:i/>
          <w:iCs/>
        </w:rPr>
        <w:t>O</w:t>
      </w:r>
      <w:r w:rsidRPr="007C6598">
        <w:rPr>
          <w:rFonts w:asciiTheme="majorEastAsia" w:eastAsiaTheme="majorEastAsia" w:hAnsiTheme="majorEastAsia" w:hint="eastAsia"/>
        </w:rPr>
        <w:t>的直径，弦</w:t>
      </w:r>
      <w:r w:rsidRPr="007C6598">
        <w:rPr>
          <w:rFonts w:asciiTheme="majorEastAsia" w:eastAsiaTheme="majorEastAsia" w:hAnsiTheme="majorEastAsia"/>
        </w:rPr>
        <w:t>CE</w:t>
      </w:r>
      <w:r w:rsidRPr="007C6598">
        <w:rPr>
          <w:rFonts w:asciiTheme="majorEastAsia" w:eastAsiaTheme="majorEastAsia" w:hAnsiTheme="majorEastAsia" w:hint="eastAsia"/>
        </w:rPr>
        <w:t>平行于</w:t>
      </w:r>
      <w:r w:rsidRPr="007C6598">
        <w:rPr>
          <w:rFonts w:asciiTheme="majorEastAsia" w:eastAsiaTheme="majorEastAsia" w:hAnsiTheme="majorEastAsia"/>
        </w:rPr>
        <w:t>AB ，</w:t>
      </w:r>
      <w:r w:rsidRPr="007C6598">
        <w:rPr>
          <w:rFonts w:asciiTheme="majorEastAsia" w:eastAsiaTheme="majorEastAsia" w:hAnsiTheme="majorEastAsia"/>
          <w:i/>
          <w:iCs/>
        </w:rPr>
        <w:t>CE</w:t>
      </w:r>
      <w:r w:rsidRPr="007C6598">
        <w:rPr>
          <w:rFonts w:asciiTheme="majorEastAsia" w:eastAsiaTheme="majorEastAsia" w:hAnsiTheme="majorEastAsia" w:hint="eastAsia"/>
        </w:rPr>
        <w:t>为</w:t>
      </w:r>
      <w:r w:rsidRPr="007C6598">
        <w:rPr>
          <w:rFonts w:asciiTheme="majorEastAsia" w:eastAsiaTheme="majorEastAsia" w:hAnsiTheme="majorEastAsia"/>
        </w:rPr>
        <w:t>40°</w:t>
      </w:r>
      <w:r w:rsidRPr="007C6598">
        <w:rPr>
          <w:rFonts w:asciiTheme="majorEastAsia" w:eastAsiaTheme="majorEastAsia" w:hAnsiTheme="majorEastAsia" w:hint="eastAsia"/>
        </w:rPr>
        <w:t>，</w:t>
      </w:r>
      <w:r w:rsidRPr="007C6598">
        <w:rPr>
          <w:rFonts w:asciiTheme="majorEastAsia" w:eastAsiaTheme="majorEastAsia" w:hAnsiTheme="majorEastAsia"/>
        </w:rPr>
        <w:t xml:space="preserve"> </w:t>
      </w:r>
      <w:r w:rsidRPr="007C6598">
        <w:rPr>
          <w:rFonts w:asciiTheme="majorEastAsia" w:eastAsiaTheme="majorEastAsia" w:hAnsiTheme="majorEastAsia" w:hint="eastAsia"/>
          <w:sz w:val="24"/>
          <w:szCs w:val="24"/>
        </w:rPr>
        <w:t>求</w:t>
      </w:r>
      <w:r w:rsidRPr="007C6598">
        <w:rPr>
          <w:rFonts w:asciiTheme="majorEastAsia" w:eastAsiaTheme="majorEastAsia" w:hAnsiTheme="majorEastAsia"/>
          <w:sz w:val="24"/>
          <w:szCs w:val="24"/>
        </w:rPr>
        <w:t>∠AOC</w:t>
      </w:r>
      <w:r w:rsidRPr="007C6598">
        <w:rPr>
          <w:rFonts w:asciiTheme="majorEastAsia" w:eastAsiaTheme="majorEastAsia" w:hAnsiTheme="majorEastAsia" w:hint="eastAsia"/>
          <w:sz w:val="24"/>
          <w:szCs w:val="24"/>
        </w:rPr>
        <w:t>的度数。</w:t>
      </w:r>
      <w:r w:rsidRPr="007C6598"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 w:rsidR="00C3796F" w:rsidRPr="00C3796F" w:rsidRDefault="007C6598" w:rsidP="00026B10">
      <w:pPr>
        <w:rPr>
          <w:rFonts w:asciiTheme="majorEastAsia" w:eastAsiaTheme="majorEastAsia" w:hAnsiTheme="majorEastAsia"/>
          <w:sz w:val="24"/>
          <w:szCs w:val="24"/>
        </w:rPr>
      </w:pPr>
      <w:r w:rsidRPr="007C6598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1257300" cy="1007167"/>
            <wp:effectExtent l="19050" t="0" r="0" b="0"/>
            <wp:docPr id="20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9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956" cy="10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796F" w:rsidRPr="00C3796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C95" w:rsidRDefault="00195C95" w:rsidP="003A5A14">
      <w:pPr>
        <w:spacing w:after="0"/>
      </w:pPr>
      <w:r>
        <w:separator/>
      </w:r>
    </w:p>
  </w:endnote>
  <w:endnote w:type="continuationSeparator" w:id="0">
    <w:p w:rsidR="00195C95" w:rsidRDefault="00195C95" w:rsidP="003A5A1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C95" w:rsidRDefault="00195C95" w:rsidP="003A5A14">
      <w:pPr>
        <w:spacing w:after="0"/>
      </w:pPr>
      <w:r>
        <w:separator/>
      </w:r>
    </w:p>
  </w:footnote>
  <w:footnote w:type="continuationSeparator" w:id="0">
    <w:p w:rsidR="00195C95" w:rsidRDefault="00195C95" w:rsidP="003A5A1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C4D82"/>
    <w:multiLevelType w:val="hybridMultilevel"/>
    <w:tmpl w:val="830E4F06"/>
    <w:lvl w:ilvl="0" w:tplc="B130FD6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FD37B0"/>
    <w:multiLevelType w:val="hybridMultilevel"/>
    <w:tmpl w:val="313C1F48"/>
    <w:lvl w:ilvl="0" w:tplc="4262286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6B10"/>
    <w:rsid w:val="00195C95"/>
    <w:rsid w:val="00267CB1"/>
    <w:rsid w:val="00323B43"/>
    <w:rsid w:val="003A5A14"/>
    <w:rsid w:val="003D37D8"/>
    <w:rsid w:val="00426133"/>
    <w:rsid w:val="004358AB"/>
    <w:rsid w:val="005D3267"/>
    <w:rsid w:val="007C6598"/>
    <w:rsid w:val="008B7726"/>
    <w:rsid w:val="00B1045A"/>
    <w:rsid w:val="00B6525B"/>
    <w:rsid w:val="00C3796F"/>
    <w:rsid w:val="00D31D50"/>
    <w:rsid w:val="00F32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267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67CB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67CB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26B1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header"/>
    <w:basedOn w:val="a"/>
    <w:link w:val="Char0"/>
    <w:uiPriority w:val="99"/>
    <w:semiHidden/>
    <w:unhideWhenUsed/>
    <w:rsid w:val="003A5A1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3A5A14"/>
    <w:rPr>
      <w:rFonts w:ascii="Tahoma" w:hAnsi="Tahoma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3A5A1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3A5A1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2025-01-13T07:36:00Z</dcterms:modified>
</cp:coreProperties>
</file>