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FD6E">
      <w:pPr>
        <w:rPr>
          <w:rFonts w:hint="eastAsia"/>
          <w:lang w:val="en-US" w:eastAsia="zh-CN"/>
        </w:rPr>
      </w:pPr>
      <w:r>
        <w:rPr>
          <w:rFonts w:hint="eastAsia"/>
          <w:lang w:val="en-US" w:eastAsia="zh-CN"/>
        </w:rPr>
        <w:t>读书分享|站在理论起点 奔赴抗逆愿景</w:t>
      </w:r>
    </w:p>
    <w:p w14:paraId="36DBE1C8">
      <w:pPr>
        <w:rPr>
          <w:rFonts w:hint="eastAsia"/>
          <w:lang w:val="en-US" w:eastAsia="zh-CN"/>
        </w:rPr>
      </w:pPr>
      <w:r>
        <w:rPr>
          <w:rFonts w:hint="eastAsia"/>
          <w:lang w:val="en-US" w:eastAsia="zh-CN"/>
        </w:rPr>
        <w:t>——钱丽娟卓越教师成长营第21次活动</w:t>
      </w:r>
    </w:p>
    <w:p w14:paraId="4DCACAE6">
      <w:pPr>
        <w:rPr>
          <w:rFonts w:hint="eastAsia"/>
          <w:lang w:val="en-US" w:eastAsia="zh-CN"/>
        </w:rPr>
      </w:pPr>
      <w:r>
        <w:rPr>
          <w:rFonts w:hint="eastAsia"/>
          <w:lang w:val="en-US" w:eastAsia="zh-CN"/>
        </w:rPr>
        <w:t>【今日荐读员】徐艳秋</w:t>
      </w:r>
    </w:p>
    <w:p w14:paraId="69512C8B">
      <w:pPr>
        <w:rPr>
          <w:rFonts w:hint="eastAsia"/>
          <w:lang w:val="en-US" w:eastAsia="zh-CN"/>
        </w:rPr>
      </w:pPr>
      <w:r>
        <w:rPr>
          <w:rFonts w:hint="eastAsia"/>
          <w:lang w:val="en-US" w:eastAsia="zh-CN"/>
        </w:rPr>
        <w:t>（个人照片）</w:t>
      </w:r>
      <w:bookmarkStart w:id="0" w:name="_GoBack"/>
      <w:bookmarkEnd w:id="0"/>
    </w:p>
    <w:p w14:paraId="2717F4FE">
      <w:pPr>
        <w:ind w:firstLine="420" w:firstLineChars="200"/>
        <w:rPr>
          <w:rFonts w:hint="eastAsia"/>
          <w:lang w:val="en-US" w:eastAsia="zh-CN"/>
        </w:rPr>
      </w:pPr>
      <w:r>
        <w:rPr>
          <w:rFonts w:hint="eastAsia"/>
          <w:lang w:val="en-US" w:eastAsia="zh-CN"/>
        </w:rPr>
        <w:t>大家好！我是本期的荐读员：徐艳秋。来自常州市龙城小学，是钱丽娟卓越名教师成长营成员。从教以来分别获评新北综合实践活动基本功一等奖；新北区劳动教育基本功二等奖；参与综合实践活动市区级课题研究。</w:t>
      </w:r>
    </w:p>
    <w:p w14:paraId="648E41D2">
      <w:pPr>
        <w:ind w:firstLine="420" w:firstLineChars="200"/>
        <w:rPr>
          <w:rFonts w:hint="eastAsia"/>
          <w:lang w:val="en-US" w:eastAsia="zh-CN"/>
        </w:rPr>
      </w:pPr>
      <w:r>
        <w:rPr>
          <w:rFonts w:hint="eastAsia"/>
          <w:lang w:val="en-US" w:eastAsia="zh-CN"/>
        </w:rPr>
        <w:t>推荐语：我从不相信逆境预示着失败。相反，逆境可成为力量的源泉。</w:t>
      </w:r>
    </w:p>
    <w:p w14:paraId="0FF39F4E">
      <w:pPr>
        <w:rPr>
          <w:rFonts w:hint="default"/>
          <w:lang w:val="en-US" w:eastAsia="zh-CN"/>
        </w:rPr>
      </w:pPr>
    </w:p>
    <w:p w14:paraId="34649475">
      <w:pPr>
        <w:rPr>
          <w:rFonts w:hint="default"/>
          <w:lang w:val="en-US" w:eastAsia="zh-CN"/>
        </w:rPr>
      </w:pPr>
      <w:r>
        <w:rPr>
          <w:rFonts w:hint="eastAsia"/>
          <w:lang w:val="en-US" w:eastAsia="zh-CN"/>
        </w:rPr>
        <w:t>（会议截图）</w:t>
      </w:r>
    </w:p>
    <w:p w14:paraId="030B66EC">
      <w:pPr>
        <w:ind w:firstLine="420"/>
        <w:rPr>
          <w:rFonts w:hint="eastAsia"/>
          <w:lang w:val="en-US" w:eastAsia="zh-CN"/>
        </w:rPr>
      </w:pPr>
      <w:r>
        <w:rPr>
          <w:rFonts w:hint="eastAsia"/>
          <w:lang w:val="en-US" w:eastAsia="zh-CN"/>
        </w:rPr>
        <w:t>各位老师大家晚上好，今天我将承接上一次秦老师的读书交流，继续和大家分享《逆商》这本书第一部分的剩下两章内容，这两章的理论性内容比较多，但是通读之后对于我们的日常教育教学还是很大的指导意义。</w:t>
      </w:r>
    </w:p>
    <w:p w14:paraId="140AB239">
      <w:pPr>
        <w:ind w:firstLine="420" w:firstLineChars="200"/>
        <w:rPr>
          <w:rFonts w:hint="eastAsia"/>
        </w:rPr>
      </w:pPr>
      <w:r>
        <w:rPr>
          <w:rFonts w:hint="eastAsia"/>
        </w:rPr>
        <w:t>《逆商》这本书的</w:t>
      </w:r>
      <w:r>
        <w:rPr>
          <w:rFonts w:hint="eastAsia"/>
          <w:lang w:val="en-US" w:eastAsia="zh-CN"/>
        </w:rPr>
        <w:t>第一部分第三章</w:t>
      </w:r>
      <w:r>
        <w:rPr>
          <w:rFonts w:hint="eastAsia"/>
        </w:rPr>
        <w:t>主要探讨了构成逆商的三大支柱：认知心理学、</w:t>
      </w:r>
      <w:r>
        <w:rPr>
          <w:rFonts w:hint="eastAsia"/>
          <w:lang w:val="en-US" w:eastAsia="zh-CN"/>
        </w:rPr>
        <w:t>健康新论</w:t>
      </w:r>
      <w:r>
        <w:rPr>
          <w:rFonts w:hint="eastAsia"/>
        </w:rPr>
        <w:t>和</w:t>
      </w:r>
      <w:r>
        <w:rPr>
          <w:rFonts w:hint="eastAsia"/>
          <w:lang w:val="en-US" w:eastAsia="zh-CN"/>
        </w:rPr>
        <w:t>脑科学</w:t>
      </w:r>
      <w:r>
        <w:rPr>
          <w:rFonts w:hint="eastAsia"/>
        </w:rPr>
        <w:t>。这一章节深入解释了逆商的科学基础，帮助读者理解为什么有些人在面对逆境时能够展现出更强的韧性和恢复力。</w:t>
      </w:r>
    </w:p>
    <w:p w14:paraId="79555C10">
      <w:pPr>
        <w:ind w:firstLine="420" w:firstLineChars="200"/>
        <w:rPr>
          <w:rFonts w:hint="default"/>
          <w:lang w:val="en-US" w:eastAsia="zh-CN"/>
        </w:rPr>
      </w:pPr>
      <w:r>
        <w:rPr>
          <w:rFonts w:hint="eastAsia"/>
          <w:lang w:val="en-US" w:eastAsia="zh-CN"/>
        </w:rPr>
        <w:t>尤其是读支柱一</w:t>
      </w:r>
      <w:r>
        <w:rPr>
          <w:rFonts w:hint="eastAsia"/>
        </w:rPr>
        <w:t>认知心理学</w:t>
      </w:r>
      <w:r>
        <w:rPr>
          <w:rFonts w:hint="eastAsia"/>
          <w:lang w:val="en-US" w:eastAsia="zh-CN"/>
        </w:rPr>
        <w:t>的</w:t>
      </w:r>
      <w:r>
        <w:rPr>
          <w:rFonts w:hint="eastAsia"/>
        </w:rPr>
        <w:t>部分</w:t>
      </w:r>
      <w:r>
        <w:rPr>
          <w:rFonts w:hint="eastAsia"/>
          <w:lang w:val="en-US" w:eastAsia="zh-CN"/>
        </w:rPr>
        <w:t>时</w:t>
      </w:r>
      <w:r>
        <w:rPr>
          <w:rFonts w:hint="eastAsia"/>
        </w:rPr>
        <w:t>，书中</w:t>
      </w:r>
      <w:r>
        <w:rPr>
          <w:rFonts w:hint="eastAsia"/>
          <w:lang w:val="en-US" w:eastAsia="zh-CN"/>
        </w:rPr>
        <w:t>有两个方面比较触动我：一是最先</w:t>
      </w:r>
      <w:r>
        <w:rPr>
          <w:rFonts w:hint="eastAsia"/>
        </w:rPr>
        <w:t>提到</w:t>
      </w:r>
      <w:r>
        <w:rPr>
          <w:rFonts w:hint="eastAsia"/>
          <w:lang w:val="en-US" w:eastAsia="zh-CN"/>
        </w:rPr>
        <w:t>的</w:t>
      </w:r>
      <w:r>
        <w:rPr>
          <w:rFonts w:hint="eastAsia"/>
        </w:rPr>
        <w:t>“习得性无助”的概念，这是一个重要的心理学现象，指的是当一个人在多次尝试解决问题失败后，开始相信自己的努力是无效的，从而在面对挑战时放弃尝试。这种心态会削弱一个人的掌控感，影响他们克服逆境的能力</w:t>
      </w:r>
      <w:r>
        <w:rPr>
          <w:rFonts w:hint="eastAsia"/>
          <w:lang w:eastAsia="zh-CN"/>
        </w:rPr>
        <w:t>。</w:t>
      </w:r>
      <w:r>
        <w:rPr>
          <w:rFonts w:hint="eastAsia"/>
          <w:lang w:val="en-US" w:eastAsia="zh-CN"/>
        </w:rPr>
        <w:t>另一个方面是关注韧性：培养无敌的小孩。书中引用了全美有色人种协会负责人奎西姆费姆说过：我们天生都有一定的韧性，直到韧性受到考验时，我们才意识到内在的力量。心性坚韧的人能迅速从逆境中恢复过来，他们也属于攀登者。结合教育教学的案例，给予学生积极正向的引导，才能更好地提高学生的非认知能力，培养强大的抗逆力。</w:t>
      </w:r>
    </w:p>
    <w:p w14:paraId="03A98030">
      <w:pPr>
        <w:ind w:firstLine="420" w:firstLineChars="200"/>
        <w:rPr>
          <w:rFonts w:hint="eastAsia"/>
        </w:rPr>
      </w:pPr>
      <w:r>
        <w:rPr>
          <w:rFonts w:hint="eastAsia"/>
          <w:lang w:val="en-US" w:eastAsia="zh-CN"/>
        </w:rPr>
        <w:t>当然如何培养学生的抗逆力，我们可以从以下四个维度入手：C</w:t>
      </w:r>
      <w:r>
        <w:rPr>
          <w:rFonts w:hint="eastAsia"/>
        </w:rPr>
        <w:t>掌控</w:t>
      </w:r>
      <w:r>
        <w:rPr>
          <w:rFonts w:hint="eastAsia"/>
          <w:lang w:val="en-US" w:eastAsia="zh-CN"/>
        </w:rPr>
        <w:t>感</w:t>
      </w:r>
      <w:r>
        <w:rPr>
          <w:rFonts w:hint="eastAsia"/>
        </w:rPr>
        <w:t>、</w:t>
      </w:r>
      <w:r>
        <w:rPr>
          <w:rFonts w:hint="eastAsia"/>
          <w:lang w:val="en-US" w:eastAsia="zh-CN"/>
        </w:rPr>
        <w:t>O</w:t>
      </w:r>
      <w:r>
        <w:rPr>
          <w:rFonts w:hint="eastAsia"/>
        </w:rPr>
        <w:t>担当力、</w:t>
      </w:r>
      <w:r>
        <w:rPr>
          <w:rFonts w:hint="eastAsia"/>
          <w:lang w:val="en-US" w:eastAsia="zh-CN"/>
        </w:rPr>
        <w:t>R</w:t>
      </w:r>
      <w:r>
        <w:rPr>
          <w:rFonts w:hint="eastAsia"/>
        </w:rPr>
        <w:t>影响度和</w:t>
      </w:r>
      <w:r>
        <w:rPr>
          <w:rFonts w:hint="eastAsia"/>
          <w:lang w:val="en-US" w:eastAsia="zh-CN"/>
        </w:rPr>
        <w:t>E</w:t>
      </w:r>
      <w:r>
        <w:rPr>
          <w:rFonts w:hint="eastAsia"/>
        </w:rPr>
        <w:t>持续</w:t>
      </w:r>
      <w:r>
        <w:rPr>
          <w:rFonts w:hint="eastAsia"/>
          <w:lang w:val="en-US" w:eastAsia="zh-CN"/>
        </w:rPr>
        <w:t>性</w:t>
      </w:r>
      <w:r>
        <w:rPr>
          <w:rFonts w:hint="eastAsia"/>
        </w:rPr>
        <w:t>。</w:t>
      </w:r>
    </w:p>
    <w:p w14:paraId="47F69ED9">
      <w:pPr>
        <w:ind w:firstLine="420" w:firstLineChars="200"/>
        <w:rPr>
          <w:rFonts w:hint="eastAsia"/>
        </w:rPr>
      </w:pPr>
      <w:r>
        <w:rPr>
          <w:rFonts w:hint="eastAsia"/>
          <w:lang w:val="en-US" w:eastAsia="zh-CN"/>
        </w:rPr>
        <w:t>正如作者所言：所有的逆境确实都是让灵魂成长的机会。理论部分读到这里我对逆商有了更全面系统的了解，也结合标准衡量了一下自己的逆商，发现其实自己也有很多不足的地方，教学相长，再往后的教育生活中，我会更留意自己的评价语言，在静待孩子们开花的同时和他们一起成长。</w:t>
      </w:r>
    </w:p>
    <w:p w14:paraId="09CDC26D">
      <w:pPr>
        <w:rPr>
          <w:rFonts w:hint="eastAsia"/>
          <w:lang w:val="en-US" w:eastAsia="zh-CN"/>
        </w:rPr>
      </w:pPr>
      <w:r>
        <w:rPr>
          <w:rFonts w:hint="eastAsia"/>
          <w:lang w:val="en-US" w:eastAsia="zh-CN"/>
        </w:rPr>
        <w:t>【点评员】肖媛媛</w:t>
      </w:r>
    </w:p>
    <w:p w14:paraId="430C2DA6">
      <w:pPr>
        <w:rPr>
          <w:rFonts w:hint="default"/>
          <w:lang w:val="en-US" w:eastAsia="zh-CN"/>
        </w:rPr>
      </w:pPr>
      <w:r>
        <w:rPr>
          <w:rFonts w:hint="eastAsia"/>
          <w:lang w:val="en-US" w:eastAsia="zh-CN"/>
        </w:rPr>
        <w:t>1、</w:t>
      </w:r>
      <w:r>
        <w:rPr>
          <w:rFonts w:hint="default"/>
          <w:lang w:val="en-US" w:eastAsia="zh-CN"/>
        </w:rPr>
        <w:t xml:space="preserve"> 全面深入：对逆商的三大支柱进行了详细介绍，让听众能系统地了解逆商的核心内容。通过清晰地阐述每个支柱的含义和作用，为听众构建了一个完整的逆商知识体系。</w:t>
      </w:r>
    </w:p>
    <w:p w14:paraId="08BB1C35">
      <w:pPr>
        <w:rPr>
          <w:rFonts w:hint="default"/>
          <w:lang w:val="en-US" w:eastAsia="zh-CN"/>
        </w:rPr>
      </w:pPr>
      <w:r>
        <w:rPr>
          <w:rFonts w:hint="eastAsia"/>
          <w:lang w:val="en-US" w:eastAsia="zh-CN"/>
        </w:rPr>
        <w:t>2、</w:t>
      </w:r>
      <w:r>
        <w:rPr>
          <w:rFonts w:hint="default"/>
          <w:lang w:val="en-US" w:eastAsia="zh-CN"/>
        </w:rPr>
        <w:t>实用性强：分享中结合实际案例，使逆商的概念更易于理解和应用。这些案例让听众能够更好地将逆商理论与自己的生活和工作相结合。</w:t>
      </w:r>
    </w:p>
    <w:p w14:paraId="56B89CE9">
      <w:pPr>
        <w:rPr>
          <w:rFonts w:hint="default"/>
          <w:lang w:val="en-US" w:eastAsia="zh-CN"/>
        </w:rPr>
      </w:pPr>
      <w:r>
        <w:rPr>
          <w:rFonts w:hint="eastAsia"/>
          <w:lang w:val="en-US" w:eastAsia="zh-CN"/>
        </w:rPr>
        <w:t>3、</w:t>
      </w:r>
      <w:r>
        <w:rPr>
          <w:rFonts w:hint="default"/>
          <w:lang w:val="en-US" w:eastAsia="zh-CN"/>
        </w:rPr>
        <w:t>启发思考：引发听众对自身逆商的思考，促使大家积极探索提升逆商的方法。在分享过程中提出的问题和观点，激发了听众的自我反思。</w:t>
      </w:r>
    </w:p>
    <w:p w14:paraId="6D9212D9">
      <w:pPr>
        <w:rPr>
          <w:rFonts w:hint="eastAsia"/>
          <w:lang w:val="en-US" w:eastAsia="zh-CN"/>
        </w:rPr>
      </w:pPr>
      <w:r>
        <w:rPr>
          <w:rFonts w:hint="eastAsia"/>
          <w:lang w:val="en-US" w:eastAsia="zh-CN"/>
        </w:rPr>
        <w:t>【专家引领】钱丽娟</w:t>
      </w:r>
    </w:p>
    <w:p w14:paraId="35B8BB8B">
      <w:pPr>
        <w:rPr>
          <w:rFonts w:hint="eastAsia"/>
          <w:lang w:val="en-US" w:eastAsia="zh-CN"/>
        </w:rPr>
      </w:pPr>
      <w:r>
        <w:rPr>
          <w:rFonts w:hint="eastAsia"/>
          <w:lang w:val="en-US" w:eastAsia="zh-CN"/>
        </w:rPr>
        <w:t>钱校听完大家的阅读感悟，对我们本次活动给予了高度的评价，肯定了阅读分享的老师们有主动先行的态度，在阅读的过程中，打开视域，积淀自我，才能有更好的成长。</w:t>
      </w:r>
    </w:p>
    <w:p w14:paraId="78193B6B">
      <w:pPr>
        <w:rPr>
          <w:rFonts w:hint="default"/>
          <w:lang w:val="en-US" w:eastAsia="zh-CN"/>
        </w:rPr>
      </w:pPr>
      <w:r>
        <w:rPr>
          <w:rFonts w:hint="eastAsia"/>
          <w:lang w:val="en-US" w:eastAsia="zh-CN"/>
        </w:rPr>
        <w:t>（文/徐艳秋  图/周静   审核/周静）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38374B9"/>
    <w:rsid w:val="067641DC"/>
    <w:rsid w:val="38A54123"/>
    <w:rsid w:val="5626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1053</Words>
  <Characters>1054</Characters>
  <Lines>0</Lines>
  <Paragraphs>0</Paragraphs>
  <TotalTime>6</TotalTime>
  <ScaleCrop>false</ScaleCrop>
  <LinksUpToDate>false</LinksUpToDate>
  <CharactersWithSpaces>1061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2024-09-26T11:59:00Z</dcterms:created>
  <dc:creator>16857</dc:creator>
  <cp:lastModifiedBy>精灵</cp:lastModifiedBy>
  <dcterms:modified xsi:type="dcterms:W3CDTF">2024-09-26T12:24:34Z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188D8AB55E9B4AD692EFEDE78251EB19_12</vt:lpwstr>
  </property>
</Properties>
</file>