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2B73A">
      <w:pPr>
        <w:jc w:val="center"/>
        <w:rPr>
          <w:rFonts w:hint="eastAsia" w:eastAsia="黑体"/>
          <w:sz w:val="24"/>
        </w:rPr>
      </w:pPr>
      <w:bookmarkStart w:id="0" w:name="_GoBack"/>
      <w:bookmarkEnd w:id="0"/>
    </w:p>
    <w:p w14:paraId="1AA93C19">
      <w:pPr>
        <w:jc w:val="center"/>
        <w:rPr>
          <w:rFonts w:hint="eastAsia" w:eastAsia="黑体"/>
          <w:sz w:val="24"/>
        </w:rPr>
      </w:pPr>
    </w:p>
    <w:p w14:paraId="3ACB029F">
      <w:pPr>
        <w:jc w:val="center"/>
        <w:rPr>
          <w:rFonts w:hint="eastAsia" w:eastAsia="黑体"/>
          <w:sz w:val="24"/>
        </w:rPr>
      </w:pPr>
    </w:p>
    <w:p w14:paraId="2D2C7695">
      <w:pPr>
        <w:jc w:val="center"/>
        <w:rPr>
          <w:rFonts w:hint="eastAsia" w:eastAsia="黑体"/>
          <w:sz w:val="24"/>
        </w:rPr>
      </w:pPr>
    </w:p>
    <w:p w14:paraId="382CD11D">
      <w:pPr>
        <w:jc w:val="center"/>
        <w:rPr>
          <w:rFonts w:hint="eastAsia" w:eastAsia="黑体"/>
          <w:sz w:val="24"/>
        </w:rPr>
      </w:pPr>
    </w:p>
    <w:p w14:paraId="284892A2">
      <w:pPr>
        <w:jc w:val="center"/>
        <w:rPr>
          <w:rFonts w:hint="eastAsia" w:eastAsia="黑体"/>
          <w:b/>
          <w:sz w:val="44"/>
          <w:szCs w:val="44"/>
          <w:lang w:eastAsia="zh-CN"/>
        </w:rPr>
      </w:pPr>
      <w:r>
        <w:rPr>
          <w:rFonts w:hint="eastAsia" w:eastAsia="黑体"/>
          <w:b/>
          <w:sz w:val="44"/>
          <w:szCs w:val="44"/>
          <w:lang w:eastAsia="zh-CN"/>
        </w:rPr>
        <w:t>新北区“</w:t>
      </w:r>
      <w:r>
        <w:rPr>
          <w:rFonts w:hint="eastAsia" w:eastAsia="黑体"/>
          <w:b/>
          <w:sz w:val="44"/>
          <w:szCs w:val="44"/>
          <w:lang w:val="en-US" w:eastAsia="zh-CN"/>
        </w:rPr>
        <w:t>小满优班</w:t>
      </w:r>
      <w:r>
        <w:rPr>
          <w:rFonts w:hint="eastAsia" w:eastAsia="黑体"/>
          <w:b/>
          <w:sz w:val="44"/>
          <w:szCs w:val="44"/>
          <w:lang w:eastAsia="zh-CN"/>
        </w:rPr>
        <w:t>”</w:t>
      </w:r>
      <w:r>
        <w:rPr>
          <w:rFonts w:hint="eastAsia" w:eastAsia="黑体"/>
          <w:b/>
          <w:sz w:val="44"/>
          <w:szCs w:val="44"/>
          <w:lang w:val="en-US" w:eastAsia="zh-CN"/>
        </w:rPr>
        <w:t>潘虹</w:t>
      </w:r>
      <w:r>
        <w:rPr>
          <w:rFonts w:hint="eastAsia" w:eastAsia="黑体"/>
          <w:b/>
          <w:sz w:val="44"/>
          <w:szCs w:val="44"/>
          <w:lang w:eastAsia="zh-CN"/>
        </w:rPr>
        <w:t>优秀</w:t>
      </w:r>
      <w:r>
        <w:rPr>
          <w:rFonts w:hint="eastAsia" w:eastAsia="黑体"/>
          <w:b/>
          <w:sz w:val="44"/>
          <w:szCs w:val="44"/>
          <w:lang w:val="en-US" w:eastAsia="zh-CN"/>
        </w:rPr>
        <w:t>班主任</w:t>
      </w:r>
      <w:r>
        <w:rPr>
          <w:rFonts w:hint="eastAsia" w:eastAsia="黑体"/>
          <w:b/>
          <w:sz w:val="44"/>
          <w:szCs w:val="44"/>
          <w:lang w:eastAsia="zh-CN"/>
        </w:rPr>
        <w:t>培育室</w:t>
      </w:r>
    </w:p>
    <w:p w14:paraId="5384BAC9">
      <w:pPr>
        <w:jc w:val="center"/>
        <w:rPr>
          <w:rFonts w:hint="eastAsia" w:eastAsia="黑体"/>
          <w:b/>
          <w:sz w:val="44"/>
          <w:szCs w:val="44"/>
        </w:rPr>
      </w:pPr>
      <w:r>
        <w:rPr>
          <w:rFonts w:hint="eastAsia" w:eastAsia="黑体"/>
          <w:b/>
          <w:sz w:val="44"/>
          <w:szCs w:val="44"/>
        </w:rPr>
        <w:t>个人三年发展规划</w:t>
      </w:r>
    </w:p>
    <w:p w14:paraId="74B23330">
      <w:pPr>
        <w:rPr>
          <w:rFonts w:hint="eastAsia"/>
        </w:rPr>
      </w:pPr>
    </w:p>
    <w:p w14:paraId="7A9632A9">
      <w:pPr>
        <w:jc w:val="center"/>
        <w:rPr>
          <w:rFonts w:hint="eastAsia"/>
          <w:sz w:val="48"/>
          <w:szCs w:val="48"/>
        </w:rPr>
      </w:pPr>
      <w:r>
        <w:rPr>
          <w:rFonts w:hint="eastAsia"/>
          <w:sz w:val="48"/>
          <w:szCs w:val="48"/>
        </w:rPr>
        <w:t>（202</w:t>
      </w:r>
      <w:r>
        <w:rPr>
          <w:rFonts w:hint="eastAsia"/>
          <w:sz w:val="48"/>
          <w:szCs w:val="48"/>
          <w:lang w:val="en-US" w:eastAsia="zh-CN"/>
        </w:rPr>
        <w:t>3</w:t>
      </w:r>
      <w:r>
        <w:rPr>
          <w:rFonts w:hint="eastAsia"/>
          <w:sz w:val="48"/>
          <w:szCs w:val="48"/>
        </w:rPr>
        <w:t>.</w:t>
      </w:r>
      <w:r>
        <w:rPr>
          <w:rFonts w:hint="eastAsia"/>
          <w:sz w:val="48"/>
          <w:szCs w:val="48"/>
          <w:lang w:val="en-US" w:eastAsia="zh-CN"/>
        </w:rPr>
        <w:t>10</w:t>
      </w:r>
      <w:r>
        <w:rPr>
          <w:rFonts w:hint="eastAsia"/>
          <w:sz w:val="48"/>
          <w:szCs w:val="48"/>
        </w:rPr>
        <w:t>~202</w:t>
      </w:r>
      <w:r>
        <w:rPr>
          <w:rFonts w:hint="eastAsia"/>
          <w:sz w:val="48"/>
          <w:szCs w:val="48"/>
          <w:lang w:val="en-US" w:eastAsia="zh-CN"/>
        </w:rPr>
        <w:t>6</w:t>
      </w:r>
      <w:r>
        <w:rPr>
          <w:rFonts w:hint="eastAsia"/>
          <w:sz w:val="48"/>
          <w:szCs w:val="48"/>
        </w:rPr>
        <w:t>.</w:t>
      </w:r>
      <w:r>
        <w:rPr>
          <w:rFonts w:hint="eastAsia"/>
          <w:sz w:val="48"/>
          <w:szCs w:val="48"/>
          <w:lang w:val="en-US" w:eastAsia="zh-CN"/>
        </w:rPr>
        <w:t>7</w:t>
      </w:r>
      <w:r>
        <w:rPr>
          <w:rFonts w:hint="eastAsia"/>
          <w:sz w:val="48"/>
          <w:szCs w:val="48"/>
        </w:rPr>
        <w:t>）</w:t>
      </w:r>
    </w:p>
    <w:p w14:paraId="7E0FCCBD">
      <w:pPr>
        <w:jc w:val="center"/>
        <w:rPr>
          <w:rFonts w:hint="eastAsia"/>
        </w:rPr>
      </w:pPr>
    </w:p>
    <w:p w14:paraId="5D44F847">
      <w:pPr>
        <w:rPr>
          <w:rFonts w:hint="eastAsia"/>
        </w:rPr>
      </w:pPr>
    </w:p>
    <w:p w14:paraId="76B4AF03">
      <w:pPr>
        <w:rPr>
          <w:rFonts w:hint="eastAsia"/>
        </w:rPr>
      </w:pPr>
    </w:p>
    <w:p w14:paraId="4EDABBFE">
      <w:pPr>
        <w:rPr>
          <w:rFonts w:hint="eastAsia"/>
        </w:rPr>
      </w:pPr>
    </w:p>
    <w:p w14:paraId="6088D0BA">
      <w:pPr>
        <w:rPr>
          <w:rFonts w:hint="eastAsia"/>
        </w:rPr>
      </w:pPr>
    </w:p>
    <w:p w14:paraId="588FB9B9">
      <w:pPr>
        <w:rPr>
          <w:rFonts w:hint="eastAsia"/>
        </w:rPr>
      </w:pPr>
    </w:p>
    <w:p w14:paraId="1812A23F">
      <w:pPr>
        <w:rPr>
          <w:rFonts w:hint="eastAsia"/>
        </w:rPr>
      </w:pPr>
    </w:p>
    <w:p w14:paraId="5FA582C1">
      <w:pPr>
        <w:rPr>
          <w:rFonts w:hint="eastAsia"/>
        </w:rPr>
      </w:pPr>
    </w:p>
    <w:p w14:paraId="78874F38">
      <w:pPr>
        <w:rPr>
          <w:rFonts w:hint="eastAsia"/>
        </w:rPr>
      </w:pPr>
    </w:p>
    <w:p w14:paraId="3212F952">
      <w:pPr>
        <w:rPr>
          <w:rFonts w:hint="eastAsia"/>
        </w:rPr>
      </w:pPr>
    </w:p>
    <w:p w14:paraId="296C04D5">
      <w:pPr>
        <w:rPr>
          <w:rFonts w:hint="eastAsia"/>
        </w:rPr>
      </w:pPr>
    </w:p>
    <w:p w14:paraId="00A5FDF2">
      <w:pPr>
        <w:rPr>
          <w:rFonts w:hint="eastAsia"/>
        </w:rPr>
      </w:pPr>
    </w:p>
    <w:p w14:paraId="64752F55">
      <w:pPr>
        <w:rPr>
          <w:rFonts w:hint="eastAsia"/>
        </w:rPr>
      </w:pPr>
    </w:p>
    <w:p w14:paraId="18F0193B">
      <w:pPr>
        <w:spacing w:line="720" w:lineRule="auto"/>
        <w:ind w:firstLine="1320" w:firstLineChars="300"/>
        <w:jc w:val="both"/>
        <w:rPr>
          <w:rFonts w:hint="default" w:eastAsia="宋体"/>
          <w:sz w:val="44"/>
          <w:lang w:val="en-US" w:eastAsia="zh-CN"/>
        </w:rPr>
      </w:pPr>
      <w:r>
        <w:rPr>
          <w:rFonts w:hint="eastAsia"/>
          <w:sz w:val="44"/>
          <w:lang w:val="en-US" w:eastAsia="zh-CN"/>
        </w:rPr>
        <w:t>单位：</w:t>
      </w:r>
      <w:r>
        <w:rPr>
          <w:rFonts w:hint="eastAsia"/>
          <w:sz w:val="44"/>
          <w:u w:val="single"/>
          <w:lang w:val="en-US" w:eastAsia="zh-CN"/>
        </w:rPr>
        <w:t>常州市新北区安家中心小学</w:t>
      </w:r>
    </w:p>
    <w:p w14:paraId="597D75E6">
      <w:pPr>
        <w:spacing w:line="720" w:lineRule="auto"/>
        <w:ind w:firstLine="1320" w:firstLineChars="300"/>
        <w:rPr>
          <w:rFonts w:hint="eastAsia"/>
          <w:sz w:val="44"/>
        </w:rPr>
      </w:pPr>
    </w:p>
    <w:p w14:paraId="3BDEDCBF">
      <w:pPr>
        <w:spacing w:line="720" w:lineRule="auto"/>
        <w:ind w:firstLine="1320" w:firstLineChars="300"/>
        <w:rPr>
          <w:rFonts w:hint="eastAsia"/>
          <w:sz w:val="44"/>
          <w:u w:val="single"/>
        </w:rPr>
      </w:pPr>
      <w:r>
        <w:rPr>
          <w:rFonts w:hint="eastAsia"/>
          <w:sz w:val="44"/>
        </w:rPr>
        <w:t>姓名：</w:t>
      </w:r>
      <w:r>
        <w:rPr>
          <w:rFonts w:hint="eastAsia"/>
          <w:sz w:val="44"/>
          <w:u w:val="single"/>
        </w:rPr>
        <w:t xml:space="preserve"> </w:t>
      </w:r>
      <w:r>
        <w:rPr>
          <w:rFonts w:hint="eastAsia"/>
          <w:sz w:val="44"/>
          <w:u w:val="single"/>
          <w:lang w:val="en-US" w:eastAsia="zh-CN"/>
        </w:rPr>
        <w:t xml:space="preserve">      邹庆            </w:t>
      </w:r>
      <w:r>
        <w:rPr>
          <w:rFonts w:hint="eastAsia"/>
          <w:sz w:val="44"/>
          <w:u w:val="single"/>
        </w:rPr>
        <w:t xml:space="preserve"> </w:t>
      </w:r>
    </w:p>
    <w:p w14:paraId="5C8F4F45">
      <w:pPr>
        <w:spacing w:line="720" w:lineRule="auto"/>
        <w:rPr>
          <w:rFonts w:hint="eastAsia"/>
          <w:sz w:val="44"/>
          <w:u w:val="single"/>
        </w:rPr>
      </w:pPr>
    </w:p>
    <w:p w14:paraId="31B75CA5">
      <w:pPr>
        <w:rPr>
          <w:rFonts w:hint="eastAsia"/>
        </w:rPr>
      </w:pPr>
    </w:p>
    <w:p w14:paraId="21C07AD5">
      <w:pPr>
        <w:rPr>
          <w:rFonts w:hint="eastAsia"/>
        </w:rPr>
      </w:pPr>
    </w:p>
    <w:p w14:paraId="711DA1B6">
      <w:pPr>
        <w:rPr>
          <w:rFonts w:hint="eastAsia"/>
        </w:rPr>
      </w:pPr>
    </w:p>
    <w:p w14:paraId="43D8511C">
      <w:pPr>
        <w:jc w:val="center"/>
        <w:rPr>
          <w:rFonts w:hint="eastAsia"/>
          <w:sz w:val="36"/>
          <w:szCs w:val="36"/>
        </w:rPr>
      </w:pPr>
      <w:r>
        <w:rPr>
          <w:rFonts w:hint="eastAsia"/>
          <w:sz w:val="36"/>
          <w:szCs w:val="36"/>
        </w:rPr>
        <w:t>二○二</w:t>
      </w:r>
      <w:r>
        <w:rPr>
          <w:rFonts w:hint="eastAsia"/>
          <w:sz w:val="36"/>
          <w:szCs w:val="36"/>
          <w:lang w:val="en-US" w:eastAsia="zh-CN"/>
        </w:rPr>
        <w:t>三</w:t>
      </w:r>
      <w:r>
        <w:rPr>
          <w:rFonts w:hint="eastAsia"/>
          <w:sz w:val="36"/>
          <w:szCs w:val="36"/>
        </w:rPr>
        <w:t>年</w:t>
      </w:r>
      <w:r>
        <w:rPr>
          <w:rFonts w:hint="eastAsia"/>
          <w:sz w:val="36"/>
          <w:szCs w:val="36"/>
          <w:lang w:val="en-US" w:eastAsia="zh-CN"/>
        </w:rPr>
        <w:t>十</w:t>
      </w:r>
      <w:r>
        <w:rPr>
          <w:rFonts w:hint="eastAsia"/>
          <w:sz w:val="36"/>
          <w:szCs w:val="36"/>
        </w:rPr>
        <w:t>月</w:t>
      </w:r>
    </w:p>
    <w:p w14:paraId="7B37E9D4">
      <w:pPr>
        <w:rPr>
          <w:rFonts w:hint="eastAsia"/>
          <w:b/>
          <w:bCs/>
          <w:sz w:val="28"/>
        </w:rPr>
      </w:pPr>
      <w:r>
        <w:rPr>
          <w:sz w:val="44"/>
        </w:rPr>
        <w:br w:type="page"/>
      </w:r>
      <w:r>
        <w:rPr>
          <w:rFonts w:hint="eastAsia" w:ascii="宋体" w:hAnsi="宋体"/>
          <w:b/>
          <w:sz w:val="28"/>
          <w:szCs w:val="28"/>
        </w:rPr>
        <w:t>一、现有</w:t>
      </w:r>
      <w:r>
        <w:rPr>
          <w:rFonts w:hint="eastAsia"/>
          <w:b/>
          <w:bCs/>
          <w:sz w:val="28"/>
        </w:rPr>
        <w:t>基本情况</w:t>
      </w:r>
    </w:p>
    <w:tbl>
      <w:tblPr>
        <w:tblStyle w:val="4"/>
        <w:tblW w:w="869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231"/>
        <w:gridCol w:w="800"/>
        <w:gridCol w:w="644"/>
        <w:gridCol w:w="1534"/>
        <w:gridCol w:w="1425"/>
        <w:gridCol w:w="1561"/>
        <w:gridCol w:w="1425"/>
      </w:tblGrid>
      <w:tr w14:paraId="47E33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308" w:type="dxa"/>
            <w:gridSpan w:val="2"/>
            <w:vAlign w:val="center"/>
          </w:tcPr>
          <w:p w14:paraId="2E38A788">
            <w:pPr>
              <w:spacing w:line="360" w:lineRule="exact"/>
              <w:jc w:val="center"/>
              <w:rPr>
                <w:rFonts w:hint="eastAsia"/>
                <w:b/>
                <w:sz w:val="28"/>
              </w:rPr>
            </w:pPr>
            <w:r>
              <w:rPr>
                <w:rFonts w:hint="eastAsia"/>
                <w:b/>
                <w:sz w:val="28"/>
              </w:rPr>
              <w:t>姓  名</w:t>
            </w:r>
          </w:p>
        </w:tc>
        <w:tc>
          <w:tcPr>
            <w:tcW w:w="1444" w:type="dxa"/>
            <w:gridSpan w:val="2"/>
            <w:vAlign w:val="center"/>
          </w:tcPr>
          <w:p w14:paraId="21AF264D">
            <w:pPr>
              <w:spacing w:line="360" w:lineRule="exact"/>
              <w:jc w:val="center"/>
              <w:rPr>
                <w:rFonts w:hint="default" w:eastAsia="宋体"/>
                <w:sz w:val="28"/>
                <w:lang w:val="en-US" w:eastAsia="zh-CN"/>
              </w:rPr>
            </w:pPr>
            <w:r>
              <w:rPr>
                <w:rFonts w:hint="eastAsia" w:eastAsia="宋体"/>
                <w:sz w:val="28"/>
                <w:lang w:val="en-US" w:eastAsia="zh-CN"/>
              </w:rPr>
              <w:t>邹庆</w:t>
            </w:r>
          </w:p>
        </w:tc>
        <w:tc>
          <w:tcPr>
            <w:tcW w:w="1534" w:type="dxa"/>
            <w:vAlign w:val="center"/>
          </w:tcPr>
          <w:p w14:paraId="77834772">
            <w:pPr>
              <w:spacing w:line="360" w:lineRule="exact"/>
              <w:jc w:val="center"/>
              <w:rPr>
                <w:rFonts w:hint="eastAsia"/>
                <w:b/>
                <w:sz w:val="28"/>
              </w:rPr>
            </w:pPr>
            <w:r>
              <w:rPr>
                <w:rFonts w:hint="eastAsia"/>
                <w:b/>
                <w:sz w:val="28"/>
              </w:rPr>
              <w:t>性    别</w:t>
            </w:r>
          </w:p>
        </w:tc>
        <w:tc>
          <w:tcPr>
            <w:tcW w:w="1425" w:type="dxa"/>
            <w:vAlign w:val="center"/>
          </w:tcPr>
          <w:p w14:paraId="1AF57290">
            <w:pPr>
              <w:spacing w:line="360" w:lineRule="exact"/>
              <w:jc w:val="center"/>
              <w:rPr>
                <w:rFonts w:hint="default" w:eastAsia="宋体"/>
                <w:sz w:val="28"/>
                <w:lang w:val="en-US" w:eastAsia="zh-CN"/>
              </w:rPr>
            </w:pPr>
            <w:r>
              <w:rPr>
                <w:rFonts w:hint="eastAsia" w:eastAsia="宋体"/>
                <w:sz w:val="28"/>
                <w:lang w:val="en-US" w:eastAsia="zh-CN"/>
              </w:rPr>
              <w:t>女</w:t>
            </w:r>
          </w:p>
        </w:tc>
        <w:tc>
          <w:tcPr>
            <w:tcW w:w="1561" w:type="dxa"/>
            <w:vAlign w:val="center"/>
          </w:tcPr>
          <w:p w14:paraId="02C733D8">
            <w:pPr>
              <w:spacing w:line="360" w:lineRule="exact"/>
              <w:jc w:val="center"/>
              <w:rPr>
                <w:rFonts w:hint="eastAsia"/>
                <w:b/>
                <w:sz w:val="28"/>
              </w:rPr>
            </w:pPr>
            <w:r>
              <w:rPr>
                <w:rFonts w:hint="eastAsia"/>
                <w:b/>
                <w:sz w:val="28"/>
              </w:rPr>
              <w:t>出生年月</w:t>
            </w:r>
          </w:p>
        </w:tc>
        <w:tc>
          <w:tcPr>
            <w:tcW w:w="1425" w:type="dxa"/>
            <w:vAlign w:val="center"/>
          </w:tcPr>
          <w:p w14:paraId="1B83384B">
            <w:pPr>
              <w:spacing w:line="360" w:lineRule="exact"/>
              <w:jc w:val="center"/>
              <w:rPr>
                <w:rFonts w:hint="default" w:eastAsia="宋体"/>
                <w:sz w:val="28"/>
                <w:lang w:val="en-US" w:eastAsia="zh-CN"/>
              </w:rPr>
            </w:pPr>
            <w:r>
              <w:rPr>
                <w:rFonts w:hint="eastAsia" w:eastAsia="宋体"/>
                <w:sz w:val="28"/>
                <w:lang w:val="en-US" w:eastAsia="zh-CN"/>
              </w:rPr>
              <w:t>1997.10</w:t>
            </w:r>
          </w:p>
        </w:tc>
      </w:tr>
      <w:tr w14:paraId="38C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08" w:type="dxa"/>
            <w:gridSpan w:val="2"/>
            <w:vAlign w:val="center"/>
          </w:tcPr>
          <w:p w14:paraId="09D88045">
            <w:pPr>
              <w:spacing w:line="360" w:lineRule="exact"/>
              <w:jc w:val="center"/>
              <w:rPr>
                <w:rFonts w:hint="eastAsia"/>
                <w:b/>
                <w:sz w:val="28"/>
              </w:rPr>
            </w:pPr>
            <w:r>
              <w:rPr>
                <w:rFonts w:hint="eastAsia"/>
                <w:b/>
                <w:sz w:val="28"/>
              </w:rPr>
              <w:t>政治面貌</w:t>
            </w:r>
          </w:p>
        </w:tc>
        <w:tc>
          <w:tcPr>
            <w:tcW w:w="1444" w:type="dxa"/>
            <w:gridSpan w:val="2"/>
            <w:vAlign w:val="center"/>
          </w:tcPr>
          <w:p w14:paraId="26D5FB8C">
            <w:pPr>
              <w:spacing w:line="360" w:lineRule="exact"/>
              <w:jc w:val="center"/>
              <w:rPr>
                <w:rFonts w:hint="default" w:eastAsia="宋体"/>
                <w:sz w:val="28"/>
                <w:lang w:val="en-US" w:eastAsia="zh-CN"/>
              </w:rPr>
            </w:pPr>
            <w:r>
              <w:rPr>
                <w:rFonts w:hint="eastAsia" w:eastAsia="宋体"/>
                <w:sz w:val="28"/>
                <w:lang w:val="en-US" w:eastAsia="zh-CN"/>
              </w:rPr>
              <w:t>团员</w:t>
            </w:r>
          </w:p>
        </w:tc>
        <w:tc>
          <w:tcPr>
            <w:tcW w:w="1534" w:type="dxa"/>
            <w:vAlign w:val="center"/>
          </w:tcPr>
          <w:p w14:paraId="0E857670">
            <w:pPr>
              <w:spacing w:line="360" w:lineRule="exact"/>
              <w:ind w:right="-94" w:rightChars="-45"/>
              <w:jc w:val="left"/>
              <w:rPr>
                <w:rFonts w:hint="eastAsia"/>
                <w:b/>
                <w:sz w:val="28"/>
              </w:rPr>
            </w:pPr>
            <w:r>
              <w:rPr>
                <w:rFonts w:hint="eastAsia"/>
                <w:b/>
                <w:sz w:val="28"/>
              </w:rPr>
              <w:t>最后学历</w:t>
            </w:r>
          </w:p>
        </w:tc>
        <w:tc>
          <w:tcPr>
            <w:tcW w:w="1425" w:type="dxa"/>
            <w:vAlign w:val="center"/>
          </w:tcPr>
          <w:p w14:paraId="48378663">
            <w:pPr>
              <w:spacing w:line="360" w:lineRule="exact"/>
              <w:jc w:val="both"/>
              <w:rPr>
                <w:rFonts w:hint="default" w:eastAsia="宋体"/>
                <w:sz w:val="28"/>
                <w:lang w:val="en-US" w:eastAsia="zh-CN"/>
              </w:rPr>
            </w:pPr>
            <w:r>
              <w:rPr>
                <w:rFonts w:hint="eastAsia" w:eastAsia="宋体"/>
                <w:sz w:val="28"/>
                <w:lang w:val="en-US" w:eastAsia="zh-CN"/>
              </w:rPr>
              <w:t>大学本科</w:t>
            </w:r>
          </w:p>
        </w:tc>
        <w:tc>
          <w:tcPr>
            <w:tcW w:w="1561" w:type="dxa"/>
            <w:vAlign w:val="center"/>
          </w:tcPr>
          <w:p w14:paraId="46618439">
            <w:pPr>
              <w:spacing w:line="360" w:lineRule="exact"/>
              <w:jc w:val="center"/>
              <w:rPr>
                <w:rFonts w:hint="eastAsia"/>
                <w:b/>
                <w:sz w:val="28"/>
              </w:rPr>
            </w:pPr>
            <w:r>
              <w:rPr>
                <w:rFonts w:hint="eastAsia"/>
                <w:b/>
                <w:sz w:val="28"/>
              </w:rPr>
              <w:t>工作年月</w:t>
            </w:r>
          </w:p>
        </w:tc>
        <w:tc>
          <w:tcPr>
            <w:tcW w:w="1425" w:type="dxa"/>
            <w:vAlign w:val="center"/>
          </w:tcPr>
          <w:p w14:paraId="6A0EDD97">
            <w:pPr>
              <w:spacing w:line="360" w:lineRule="exact"/>
              <w:jc w:val="center"/>
              <w:rPr>
                <w:rFonts w:hint="default" w:eastAsia="宋体"/>
                <w:sz w:val="28"/>
                <w:lang w:val="en-US" w:eastAsia="zh-CN"/>
              </w:rPr>
            </w:pPr>
            <w:r>
              <w:rPr>
                <w:rFonts w:hint="eastAsia" w:eastAsia="宋体"/>
                <w:sz w:val="28"/>
                <w:lang w:val="en-US" w:eastAsia="zh-CN"/>
              </w:rPr>
              <w:t>2020.9</w:t>
            </w:r>
          </w:p>
        </w:tc>
      </w:tr>
      <w:tr w14:paraId="32A6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1308" w:type="dxa"/>
            <w:gridSpan w:val="2"/>
            <w:vAlign w:val="center"/>
          </w:tcPr>
          <w:p w14:paraId="712F7715">
            <w:pPr>
              <w:spacing w:line="360" w:lineRule="exact"/>
              <w:jc w:val="center"/>
              <w:rPr>
                <w:rFonts w:hint="eastAsia"/>
                <w:b/>
                <w:sz w:val="28"/>
              </w:rPr>
            </w:pPr>
            <w:r>
              <w:rPr>
                <w:rFonts w:hint="eastAsia"/>
                <w:b/>
                <w:sz w:val="28"/>
              </w:rPr>
              <w:t>现职务</w:t>
            </w:r>
          </w:p>
        </w:tc>
        <w:tc>
          <w:tcPr>
            <w:tcW w:w="1444" w:type="dxa"/>
            <w:gridSpan w:val="2"/>
            <w:vAlign w:val="center"/>
          </w:tcPr>
          <w:p w14:paraId="6E8AA831">
            <w:pPr>
              <w:spacing w:line="360" w:lineRule="exact"/>
              <w:jc w:val="center"/>
              <w:rPr>
                <w:rFonts w:hint="default" w:eastAsia="宋体"/>
                <w:sz w:val="28"/>
                <w:lang w:val="en-US" w:eastAsia="zh-CN"/>
              </w:rPr>
            </w:pPr>
            <w:r>
              <w:rPr>
                <w:rFonts w:hint="eastAsia" w:eastAsia="宋体"/>
                <w:sz w:val="28"/>
                <w:lang w:val="en-US" w:eastAsia="zh-CN"/>
              </w:rPr>
              <w:t>数学备课组长</w:t>
            </w:r>
          </w:p>
        </w:tc>
        <w:tc>
          <w:tcPr>
            <w:tcW w:w="1534" w:type="dxa"/>
            <w:vAlign w:val="center"/>
          </w:tcPr>
          <w:p w14:paraId="3DD49425">
            <w:pPr>
              <w:spacing w:line="360" w:lineRule="exact"/>
              <w:jc w:val="center"/>
              <w:rPr>
                <w:rFonts w:hint="default" w:eastAsia="宋体"/>
                <w:b/>
                <w:sz w:val="28"/>
                <w:lang w:val="en-US" w:eastAsia="zh-CN"/>
              </w:rPr>
            </w:pPr>
            <w:r>
              <w:rPr>
                <w:rFonts w:hint="eastAsia"/>
                <w:b/>
                <w:sz w:val="28"/>
              </w:rPr>
              <w:t>专技职称</w:t>
            </w:r>
            <w:r>
              <w:rPr>
                <w:rFonts w:hint="eastAsia"/>
                <w:b/>
                <w:sz w:val="28"/>
                <w:lang w:val="en-US" w:eastAsia="zh-CN"/>
              </w:rPr>
              <w:t>及取得时间</w:t>
            </w:r>
          </w:p>
        </w:tc>
        <w:tc>
          <w:tcPr>
            <w:tcW w:w="1425" w:type="dxa"/>
            <w:vAlign w:val="center"/>
          </w:tcPr>
          <w:p w14:paraId="374CAA06">
            <w:pPr>
              <w:spacing w:line="360" w:lineRule="exact"/>
              <w:jc w:val="center"/>
              <w:rPr>
                <w:rFonts w:hint="eastAsia" w:eastAsia="宋体"/>
                <w:sz w:val="24"/>
                <w:szCs w:val="22"/>
                <w:lang w:val="en-US" w:eastAsia="zh-CN"/>
              </w:rPr>
            </w:pPr>
            <w:r>
              <w:rPr>
                <w:rFonts w:hint="eastAsia" w:eastAsia="宋体"/>
                <w:sz w:val="24"/>
                <w:szCs w:val="22"/>
                <w:lang w:val="en-US" w:eastAsia="zh-CN"/>
              </w:rPr>
              <w:t>二级教师</w:t>
            </w:r>
          </w:p>
          <w:p w14:paraId="526B6023">
            <w:pPr>
              <w:spacing w:line="360" w:lineRule="exact"/>
              <w:jc w:val="center"/>
              <w:rPr>
                <w:rFonts w:hint="default" w:eastAsia="宋体"/>
                <w:sz w:val="28"/>
                <w:lang w:val="en-US" w:eastAsia="zh-CN"/>
              </w:rPr>
            </w:pPr>
            <w:r>
              <w:rPr>
                <w:rFonts w:hint="eastAsia" w:eastAsia="宋体"/>
                <w:sz w:val="24"/>
                <w:szCs w:val="22"/>
                <w:lang w:val="en-US" w:eastAsia="zh-CN"/>
              </w:rPr>
              <w:t>2021.11.19</w:t>
            </w:r>
          </w:p>
        </w:tc>
        <w:tc>
          <w:tcPr>
            <w:tcW w:w="1561" w:type="dxa"/>
            <w:vAlign w:val="center"/>
          </w:tcPr>
          <w:p w14:paraId="02C6E5BD">
            <w:pPr>
              <w:spacing w:line="360" w:lineRule="exact"/>
              <w:jc w:val="center"/>
              <w:rPr>
                <w:rFonts w:hint="default" w:eastAsia="宋体"/>
                <w:b/>
                <w:sz w:val="28"/>
                <w:lang w:val="en-US" w:eastAsia="zh-CN"/>
              </w:rPr>
            </w:pPr>
            <w:r>
              <w:rPr>
                <w:rFonts w:hint="eastAsia"/>
                <w:b/>
                <w:sz w:val="28"/>
              </w:rPr>
              <w:t>专业称号</w:t>
            </w:r>
            <w:r>
              <w:rPr>
                <w:rFonts w:hint="eastAsia"/>
                <w:b/>
                <w:sz w:val="28"/>
                <w:lang w:val="en-US" w:eastAsia="zh-CN"/>
              </w:rPr>
              <w:t>及获评时间</w:t>
            </w:r>
          </w:p>
        </w:tc>
        <w:tc>
          <w:tcPr>
            <w:tcW w:w="1425" w:type="dxa"/>
            <w:vAlign w:val="center"/>
          </w:tcPr>
          <w:p w14:paraId="1F8E7CEF">
            <w:pPr>
              <w:spacing w:line="360" w:lineRule="exact"/>
              <w:jc w:val="both"/>
              <w:rPr>
                <w:rFonts w:hint="default" w:eastAsia="宋体"/>
                <w:sz w:val="28"/>
                <w:lang w:val="en-US" w:eastAsia="zh-CN"/>
              </w:rPr>
            </w:pPr>
          </w:p>
        </w:tc>
      </w:tr>
      <w:tr w14:paraId="2A32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1077" w:type="dxa"/>
            <w:vMerge w:val="restart"/>
            <w:vAlign w:val="center"/>
          </w:tcPr>
          <w:p w14:paraId="2D06D4A9">
            <w:pPr>
              <w:spacing w:line="360" w:lineRule="exact"/>
              <w:jc w:val="center"/>
              <w:rPr>
                <w:rFonts w:hint="eastAsia"/>
                <w:b/>
                <w:bCs w:val="0"/>
                <w:color w:val="auto"/>
                <w:sz w:val="28"/>
              </w:rPr>
            </w:pPr>
            <w:r>
              <w:rPr>
                <w:rFonts w:hint="eastAsia"/>
                <w:b/>
                <w:bCs w:val="0"/>
                <w:color w:val="auto"/>
                <w:sz w:val="28"/>
              </w:rPr>
              <w:t>近三年获区级以上</w:t>
            </w:r>
          </w:p>
          <w:p w14:paraId="51644093">
            <w:pPr>
              <w:spacing w:line="360" w:lineRule="exact"/>
              <w:jc w:val="center"/>
              <w:rPr>
                <w:rFonts w:hint="eastAsia"/>
                <w:b/>
                <w:sz w:val="28"/>
              </w:rPr>
            </w:pPr>
            <w:r>
              <w:rPr>
                <w:rFonts w:hint="eastAsia"/>
                <w:b/>
                <w:bCs w:val="0"/>
                <w:color w:val="auto"/>
                <w:sz w:val="28"/>
              </w:rPr>
              <w:t>荣誉</w:t>
            </w:r>
          </w:p>
        </w:tc>
        <w:tc>
          <w:tcPr>
            <w:tcW w:w="3209" w:type="dxa"/>
            <w:gridSpan w:val="4"/>
            <w:vAlign w:val="center"/>
          </w:tcPr>
          <w:p w14:paraId="36ECCA81">
            <w:pPr>
              <w:spacing w:line="320" w:lineRule="exact"/>
              <w:rPr>
                <w:rFonts w:hint="eastAsia"/>
                <w:b/>
                <w:sz w:val="24"/>
              </w:rPr>
            </w:pPr>
            <w:r>
              <w:rPr>
                <w:rFonts w:hint="eastAsia"/>
                <w:b/>
                <w:sz w:val="24"/>
              </w:rPr>
              <w:t>何年考核优秀</w:t>
            </w:r>
          </w:p>
        </w:tc>
        <w:tc>
          <w:tcPr>
            <w:tcW w:w="4411" w:type="dxa"/>
            <w:gridSpan w:val="3"/>
            <w:vAlign w:val="center"/>
          </w:tcPr>
          <w:p w14:paraId="7465DFAC">
            <w:pPr>
              <w:spacing w:line="320" w:lineRule="exact"/>
              <w:rPr>
                <w:rFonts w:hint="default" w:eastAsia="宋体"/>
                <w:b/>
                <w:sz w:val="28"/>
                <w:lang w:val="en-US" w:eastAsia="zh-CN"/>
              </w:rPr>
            </w:pPr>
            <w:r>
              <w:rPr>
                <w:rFonts w:hint="eastAsia" w:eastAsia="宋体"/>
                <w:b/>
                <w:sz w:val="28"/>
                <w:lang w:val="en-US" w:eastAsia="zh-CN"/>
              </w:rPr>
              <w:t>2022-2023年度考核优秀</w:t>
            </w:r>
          </w:p>
        </w:tc>
      </w:tr>
      <w:tr w14:paraId="072A7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atLeast"/>
        </w:trPr>
        <w:tc>
          <w:tcPr>
            <w:tcW w:w="1077" w:type="dxa"/>
            <w:vMerge w:val="continue"/>
            <w:vAlign w:val="center"/>
          </w:tcPr>
          <w:p w14:paraId="0E353D0E">
            <w:pPr>
              <w:spacing w:line="360" w:lineRule="exact"/>
              <w:jc w:val="center"/>
              <w:rPr>
                <w:rFonts w:hint="eastAsia"/>
                <w:b/>
                <w:sz w:val="28"/>
              </w:rPr>
            </w:pPr>
          </w:p>
        </w:tc>
        <w:tc>
          <w:tcPr>
            <w:tcW w:w="3209" w:type="dxa"/>
            <w:gridSpan w:val="4"/>
            <w:vAlign w:val="center"/>
          </w:tcPr>
          <w:p w14:paraId="3D9B1832">
            <w:pPr>
              <w:spacing w:line="320" w:lineRule="exact"/>
              <w:ind w:firstLine="964" w:firstLineChars="400"/>
              <w:rPr>
                <w:rFonts w:hint="eastAsia" w:hAnsi="宋体" w:cs="宋体"/>
                <w:b/>
                <w:sz w:val="24"/>
              </w:rPr>
            </w:pPr>
            <w:r>
              <w:rPr>
                <w:rFonts w:hint="eastAsia" w:hAnsi="宋体" w:cs="宋体"/>
                <w:b/>
                <w:sz w:val="24"/>
              </w:rPr>
              <w:t>何年获何</w:t>
            </w:r>
            <w:r>
              <w:rPr>
                <w:rFonts w:hint="eastAsia" w:hAnsi="宋体" w:cs="宋体"/>
                <w:b/>
                <w:sz w:val="24"/>
                <w:lang w:val="en-US" w:eastAsia="zh-CN"/>
              </w:rPr>
              <w:t>综合</w:t>
            </w:r>
            <w:r>
              <w:rPr>
                <w:rFonts w:hint="eastAsia" w:hAnsi="宋体" w:cs="宋体"/>
                <w:b/>
                <w:sz w:val="24"/>
              </w:rPr>
              <w:t>荣誉</w:t>
            </w:r>
          </w:p>
          <w:p w14:paraId="4C0826BB">
            <w:pPr>
              <w:spacing w:line="320" w:lineRule="exact"/>
              <w:rPr>
                <w:rFonts w:hint="default" w:eastAsia="宋体"/>
                <w:b/>
                <w:sz w:val="28"/>
                <w:lang w:val="en-US" w:eastAsia="zh-CN"/>
              </w:rPr>
            </w:pPr>
            <w:r>
              <w:rPr>
                <w:rFonts w:hint="eastAsia" w:hAnsi="宋体" w:cs="宋体"/>
                <w:sz w:val="24"/>
              </w:rPr>
              <w:t>（优秀教育工作者</w:t>
            </w:r>
            <w:r>
              <w:rPr>
                <w:rFonts w:hint="eastAsia" w:hAnsi="宋体" w:cs="宋体"/>
                <w:sz w:val="24"/>
                <w:lang w:eastAsia="zh-CN"/>
              </w:rPr>
              <w:t>、</w:t>
            </w:r>
            <w:r>
              <w:rPr>
                <w:rFonts w:hint="eastAsia" w:hAnsi="宋体" w:cs="宋体"/>
                <w:sz w:val="24"/>
              </w:rPr>
              <w:t>优秀党员</w:t>
            </w:r>
            <w:r>
              <w:rPr>
                <w:rFonts w:hint="eastAsia" w:hAnsi="宋体" w:cs="宋体"/>
                <w:sz w:val="24"/>
                <w:lang w:eastAsia="zh-CN"/>
              </w:rPr>
              <w:t>、</w:t>
            </w:r>
            <w:r>
              <w:rPr>
                <w:rFonts w:hint="eastAsia" w:hAnsi="宋体" w:cs="宋体"/>
                <w:sz w:val="24"/>
                <w:lang w:val="en-US" w:eastAsia="zh-CN"/>
              </w:rPr>
              <w:t>优秀教师</w:t>
            </w:r>
            <w:r>
              <w:rPr>
                <w:rFonts w:hint="eastAsia" w:hAnsi="宋体" w:cs="宋体"/>
                <w:sz w:val="24"/>
              </w:rPr>
              <w:t>）</w:t>
            </w:r>
          </w:p>
        </w:tc>
        <w:tc>
          <w:tcPr>
            <w:tcW w:w="4411" w:type="dxa"/>
            <w:gridSpan w:val="3"/>
            <w:vAlign w:val="center"/>
          </w:tcPr>
          <w:p w14:paraId="0C9B4FD6">
            <w:pPr>
              <w:widowControl/>
              <w:spacing w:line="320" w:lineRule="exact"/>
              <w:jc w:val="left"/>
              <w:rPr>
                <w:rFonts w:hint="eastAsia" w:eastAsia="宋体"/>
                <w:b/>
                <w:sz w:val="28"/>
                <w:lang w:val="en-US" w:eastAsia="zh-CN"/>
              </w:rPr>
            </w:pPr>
          </w:p>
        </w:tc>
      </w:tr>
      <w:tr w14:paraId="4F7FD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atLeast"/>
        </w:trPr>
        <w:tc>
          <w:tcPr>
            <w:tcW w:w="1077" w:type="dxa"/>
            <w:vMerge w:val="continue"/>
            <w:vAlign w:val="center"/>
          </w:tcPr>
          <w:p w14:paraId="0600D2BB">
            <w:pPr>
              <w:spacing w:line="360" w:lineRule="exact"/>
              <w:jc w:val="center"/>
              <w:rPr>
                <w:rFonts w:hint="eastAsia"/>
                <w:b/>
                <w:sz w:val="28"/>
              </w:rPr>
            </w:pPr>
          </w:p>
        </w:tc>
        <w:tc>
          <w:tcPr>
            <w:tcW w:w="3209" w:type="dxa"/>
            <w:gridSpan w:val="4"/>
            <w:vAlign w:val="center"/>
          </w:tcPr>
          <w:p w14:paraId="40C48AF7">
            <w:pPr>
              <w:spacing w:line="320" w:lineRule="exact"/>
              <w:ind w:firstLine="723" w:firstLineChars="300"/>
              <w:rPr>
                <w:rFonts w:hint="eastAsia" w:hAnsi="宋体" w:cs="宋体"/>
                <w:b/>
                <w:sz w:val="24"/>
              </w:rPr>
            </w:pPr>
            <w:r>
              <w:rPr>
                <w:rFonts w:hint="eastAsia" w:hAnsi="宋体" w:cs="宋体"/>
                <w:b/>
                <w:sz w:val="24"/>
              </w:rPr>
              <w:t>何年获何条线荣誉</w:t>
            </w:r>
          </w:p>
          <w:p w14:paraId="67035E42">
            <w:pPr>
              <w:spacing w:line="320" w:lineRule="exact"/>
              <w:rPr>
                <w:rFonts w:hint="eastAsia"/>
                <w:b/>
                <w:sz w:val="28"/>
              </w:rPr>
            </w:pPr>
            <w:r>
              <w:rPr>
                <w:rFonts w:hint="eastAsia" w:hAnsi="宋体" w:cs="宋体"/>
                <w:sz w:val="24"/>
              </w:rPr>
              <w:t>（优秀班主任、</w:t>
            </w:r>
            <w:r>
              <w:rPr>
                <w:rFonts w:hint="eastAsia" w:hAnsi="宋体" w:cs="宋体"/>
                <w:sz w:val="24"/>
                <w:lang w:val="en-US" w:eastAsia="zh-CN"/>
              </w:rPr>
              <w:t>德育先进、体艺先进</w:t>
            </w:r>
            <w:r>
              <w:rPr>
                <w:rFonts w:hint="eastAsia" w:hAnsi="宋体" w:cs="宋体"/>
                <w:sz w:val="24"/>
              </w:rPr>
              <w:t>等）</w:t>
            </w:r>
          </w:p>
        </w:tc>
        <w:tc>
          <w:tcPr>
            <w:tcW w:w="4411" w:type="dxa"/>
            <w:gridSpan w:val="3"/>
            <w:vAlign w:val="center"/>
          </w:tcPr>
          <w:p w14:paraId="2562C164">
            <w:pPr>
              <w:widowControl/>
              <w:spacing w:line="320" w:lineRule="exact"/>
              <w:jc w:val="left"/>
              <w:rPr>
                <w:rFonts w:hint="default" w:eastAsia="宋体"/>
                <w:b/>
                <w:sz w:val="28"/>
                <w:lang w:val="en-US" w:eastAsia="zh-CN"/>
              </w:rPr>
            </w:pPr>
            <w:r>
              <w:rPr>
                <w:rFonts w:hint="eastAsia"/>
                <w:b/>
                <w:sz w:val="28"/>
                <w:lang w:val="en-US" w:eastAsia="zh-CN"/>
              </w:rPr>
              <w:t>2023年新北区优秀少先队辅导员</w:t>
            </w:r>
          </w:p>
        </w:tc>
      </w:tr>
      <w:tr w14:paraId="0B3FA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1077" w:type="dxa"/>
            <w:vMerge w:val="restart"/>
            <w:vAlign w:val="center"/>
          </w:tcPr>
          <w:p w14:paraId="3D22E5CA">
            <w:pPr>
              <w:spacing w:line="360" w:lineRule="exact"/>
              <w:jc w:val="center"/>
              <w:rPr>
                <w:rFonts w:hint="eastAsia"/>
                <w:b/>
                <w:bCs w:val="0"/>
                <w:color w:val="auto"/>
                <w:sz w:val="28"/>
              </w:rPr>
            </w:pPr>
            <w:r>
              <w:rPr>
                <w:rFonts w:hint="eastAsia"/>
                <w:b/>
                <w:bCs w:val="0"/>
                <w:color w:val="auto"/>
                <w:sz w:val="28"/>
                <w:lang w:val="en-US" w:eastAsia="zh-CN"/>
              </w:rPr>
              <w:t>近三年</w:t>
            </w:r>
          </w:p>
          <w:p w14:paraId="671F4E65">
            <w:pPr>
              <w:spacing w:line="360" w:lineRule="exact"/>
              <w:jc w:val="center"/>
              <w:rPr>
                <w:rFonts w:hint="eastAsia"/>
                <w:b/>
                <w:sz w:val="28"/>
              </w:rPr>
            </w:pPr>
            <w:r>
              <w:rPr>
                <w:rFonts w:hint="eastAsia"/>
                <w:b/>
                <w:bCs w:val="0"/>
                <w:color w:val="auto"/>
                <w:sz w:val="28"/>
              </w:rPr>
              <w:t>区级以上</w:t>
            </w:r>
            <w:r>
              <w:rPr>
                <w:rFonts w:hint="eastAsia"/>
                <w:b/>
                <w:bCs w:val="0"/>
                <w:color w:val="auto"/>
                <w:sz w:val="28"/>
                <w:lang w:val="en-US" w:eastAsia="zh-CN"/>
              </w:rPr>
              <w:t>公开</w:t>
            </w:r>
            <w:r>
              <w:rPr>
                <w:rFonts w:hint="eastAsia"/>
                <w:b/>
                <w:bCs w:val="0"/>
                <w:color w:val="auto"/>
                <w:sz w:val="28"/>
              </w:rPr>
              <w:t>课</w:t>
            </w:r>
            <w:r>
              <w:rPr>
                <w:rFonts w:hint="eastAsia"/>
                <w:b/>
                <w:bCs w:val="0"/>
                <w:color w:val="auto"/>
                <w:sz w:val="28"/>
                <w:lang w:val="en-US" w:eastAsia="zh-CN"/>
              </w:rPr>
              <w:t>或</w:t>
            </w:r>
            <w:r>
              <w:rPr>
                <w:rFonts w:hint="eastAsia"/>
                <w:b/>
                <w:bCs w:val="0"/>
                <w:color w:val="auto"/>
                <w:sz w:val="28"/>
              </w:rPr>
              <w:t>讲座</w:t>
            </w:r>
          </w:p>
        </w:tc>
        <w:tc>
          <w:tcPr>
            <w:tcW w:w="1031" w:type="dxa"/>
            <w:gridSpan w:val="2"/>
            <w:vAlign w:val="center"/>
          </w:tcPr>
          <w:p w14:paraId="7574A4D9">
            <w:pPr>
              <w:spacing w:line="340" w:lineRule="exact"/>
              <w:jc w:val="center"/>
              <w:rPr>
                <w:rFonts w:hint="eastAsia"/>
                <w:b/>
                <w:sz w:val="28"/>
              </w:rPr>
            </w:pPr>
            <w:r>
              <w:rPr>
                <w:rFonts w:hint="eastAsia" w:hAnsi="宋体" w:cs="宋体"/>
                <w:b/>
                <w:sz w:val="24"/>
              </w:rPr>
              <w:t>公开课</w:t>
            </w:r>
          </w:p>
        </w:tc>
        <w:tc>
          <w:tcPr>
            <w:tcW w:w="6589" w:type="dxa"/>
            <w:gridSpan w:val="5"/>
          </w:tcPr>
          <w:p w14:paraId="B184E97A">
            <w:pPr>
              <w:spacing w:line="320" w:lineRule="exact"/>
              <w:jc w:val="left"/>
              <w:rPr>
                <w:rFonts w:hint="default" w:hAnsi="宋体" w:eastAsia="宋体" w:cs="宋体"/>
                <w:color w:val="000000"/>
                <w:szCs w:val="21"/>
                <w:lang w:val="en-US" w:eastAsia="zh-CN"/>
              </w:rPr>
            </w:pPr>
            <w:r>
              <w:rPr>
                <w:rFonts w:hint="default" w:hAnsi="宋体" w:eastAsia="宋体" w:cs="宋体"/>
                <w:color w:val="000000"/>
                <w:szCs w:val="21"/>
                <w:lang w:val="en-US" w:eastAsia="zh-CN"/>
              </w:rPr>
              <w:t>2023.2.23</w:t>
            </w:r>
            <w:r>
              <w:rPr>
                <w:rFonts w:hint="eastAsia" w:hAnsi="宋体" w:cs="宋体"/>
                <w:color w:val="000000"/>
                <w:szCs w:val="21"/>
                <w:lang w:val="en-US" w:eastAsia="zh-CN"/>
              </w:rPr>
              <w:t xml:space="preserve"> 区级</w:t>
            </w:r>
            <w:r>
              <w:rPr>
                <w:rFonts w:hint="default" w:hAnsi="宋体" w:eastAsia="宋体" w:cs="宋体"/>
                <w:color w:val="000000"/>
                <w:szCs w:val="21"/>
                <w:lang w:val="en-US" w:eastAsia="zh-CN"/>
              </w:rPr>
              <w:t>《我和小雪有个约》</w:t>
            </w:r>
          </w:p>
          <w:p w14:paraId="0E660E9A">
            <w:pPr>
              <w:spacing w:line="320" w:lineRule="exact"/>
              <w:jc w:val="left"/>
              <w:rPr>
                <w:rFonts w:hint="eastAsia" w:hAnsi="宋体" w:eastAsia="宋体" w:cs="宋体"/>
                <w:color w:val="000000"/>
                <w:szCs w:val="21"/>
                <w:lang w:val="en-US" w:eastAsia="zh-CN"/>
              </w:rPr>
            </w:pPr>
            <w:r>
              <w:rPr>
                <w:rFonts w:hint="default" w:hAnsi="宋体" w:eastAsia="宋体" w:cs="宋体"/>
                <w:color w:val="000000"/>
                <w:szCs w:val="21"/>
                <w:lang w:val="en-US" w:eastAsia="zh-CN"/>
              </w:rPr>
              <w:t>2024.5.29</w:t>
            </w:r>
            <w:r>
              <w:rPr>
                <w:rFonts w:hint="eastAsia" w:hAnsi="宋体" w:cs="宋体"/>
                <w:color w:val="000000"/>
                <w:szCs w:val="21"/>
                <w:lang w:val="en-US" w:eastAsia="zh-CN"/>
              </w:rPr>
              <w:t xml:space="preserve"> 区级</w:t>
            </w:r>
            <w:r>
              <w:rPr>
                <w:rFonts w:hint="default" w:hAnsi="宋体" w:eastAsia="宋体" w:cs="宋体"/>
                <w:color w:val="000000"/>
                <w:szCs w:val="21"/>
                <w:lang w:val="en-US" w:eastAsia="zh-CN"/>
              </w:rPr>
              <w:t>《岗位守护美</w:t>
            </w:r>
            <w:r>
              <w:rPr>
                <w:rFonts w:hint="default" w:hAnsi="宋体" w:cs="宋体"/>
                <w:color w:val="000000"/>
                <w:szCs w:val="21"/>
                <w:lang w:val="en-US" w:eastAsia="zh-CN"/>
              </w:rPr>
              <w:t>，</w:t>
            </w:r>
            <w:r>
              <w:rPr>
                <w:rFonts w:hint="default" w:hAnsi="宋体" w:eastAsia="宋体" w:cs="宋体"/>
                <w:color w:val="000000"/>
                <w:szCs w:val="21"/>
                <w:lang w:val="en-US" w:eastAsia="zh-CN"/>
              </w:rPr>
              <w:t>农科园大变身》</w:t>
            </w:r>
          </w:p>
        </w:tc>
      </w:tr>
      <w:tr w14:paraId="3A36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4" w:hRule="atLeast"/>
        </w:trPr>
        <w:tc>
          <w:tcPr>
            <w:tcW w:w="1077" w:type="dxa"/>
            <w:vMerge w:val="continue"/>
            <w:vAlign w:val="center"/>
          </w:tcPr>
          <w:p w14:paraId="4261F650">
            <w:pPr>
              <w:spacing w:line="360" w:lineRule="exact"/>
              <w:jc w:val="center"/>
              <w:rPr>
                <w:rFonts w:hint="eastAsia"/>
                <w:b/>
                <w:sz w:val="28"/>
              </w:rPr>
            </w:pPr>
          </w:p>
        </w:tc>
        <w:tc>
          <w:tcPr>
            <w:tcW w:w="1031" w:type="dxa"/>
            <w:gridSpan w:val="2"/>
            <w:vAlign w:val="center"/>
          </w:tcPr>
          <w:p w14:paraId="381B0EB6">
            <w:pPr>
              <w:spacing w:line="340" w:lineRule="exact"/>
              <w:jc w:val="center"/>
              <w:rPr>
                <w:rFonts w:hint="eastAsia" w:hAnsi="宋体" w:cs="宋体"/>
                <w:b/>
                <w:sz w:val="24"/>
              </w:rPr>
            </w:pPr>
            <w:r>
              <w:rPr>
                <w:rFonts w:hint="eastAsia" w:hAnsi="宋体" w:cs="宋体"/>
                <w:b/>
                <w:sz w:val="24"/>
              </w:rPr>
              <w:t>讲  座</w:t>
            </w:r>
          </w:p>
        </w:tc>
        <w:tc>
          <w:tcPr>
            <w:tcW w:w="6589" w:type="dxa"/>
            <w:gridSpan w:val="5"/>
          </w:tcPr>
          <w:p w14:paraId="57E47172">
            <w:pPr>
              <w:spacing w:line="320" w:lineRule="exact"/>
              <w:jc w:val="left"/>
              <w:rPr>
                <w:rFonts w:hint="eastAsia" w:hAnsi="宋体" w:cs="宋体"/>
                <w:color w:val="000000"/>
                <w:szCs w:val="21"/>
              </w:rPr>
            </w:pPr>
            <w:r>
              <w:rPr>
                <w:rFonts w:hint="default" w:hAnsi="宋体" w:cs="宋体"/>
                <w:color w:val="000000"/>
                <w:szCs w:val="21"/>
                <w:lang w:val="en-US"/>
              </w:rPr>
              <w:t>2024.11.29</w:t>
            </w:r>
            <w:r>
              <w:rPr>
                <w:rFonts w:hint="eastAsia" w:hAnsi="宋体" w:cs="宋体"/>
                <w:color w:val="000000"/>
                <w:szCs w:val="21"/>
                <w:lang w:val="en-US" w:eastAsia="zh-CN"/>
              </w:rPr>
              <w:t xml:space="preserve"> 区级</w:t>
            </w:r>
            <w:r>
              <w:rPr>
                <w:rFonts w:hint="default" w:hAnsi="宋体" w:cs="宋体"/>
                <w:color w:val="000000"/>
                <w:szCs w:val="21"/>
                <w:lang w:val="en-US"/>
              </w:rPr>
              <w:t>《细处着手，以德育心》</w:t>
            </w:r>
          </w:p>
        </w:tc>
      </w:tr>
      <w:tr w14:paraId="02985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trPr>
        <w:tc>
          <w:tcPr>
            <w:tcW w:w="1077" w:type="dxa"/>
            <w:vMerge w:val="restart"/>
            <w:vAlign w:val="center"/>
          </w:tcPr>
          <w:p w14:paraId="51E5F3E8">
            <w:pPr>
              <w:spacing w:line="360" w:lineRule="exact"/>
              <w:jc w:val="center"/>
              <w:rPr>
                <w:rFonts w:hint="default" w:eastAsia="宋体"/>
                <w:b/>
                <w:sz w:val="28"/>
                <w:lang w:val="en-US" w:eastAsia="zh-CN"/>
              </w:rPr>
            </w:pPr>
            <w:r>
              <w:rPr>
                <w:rFonts w:hint="eastAsia"/>
                <w:b/>
                <w:bCs w:val="0"/>
                <w:color w:val="auto"/>
                <w:sz w:val="28"/>
              </w:rPr>
              <w:t>从教以来</w:t>
            </w:r>
            <w:r>
              <w:rPr>
                <w:rFonts w:hint="eastAsia"/>
                <w:b/>
                <w:sz w:val="28"/>
              </w:rPr>
              <w:t>区级以上</w:t>
            </w:r>
            <w:r>
              <w:rPr>
                <w:rFonts w:hint="eastAsia"/>
                <w:b/>
                <w:sz w:val="28"/>
                <w:lang w:val="en-US" w:eastAsia="zh-CN"/>
              </w:rPr>
              <w:t>基本功或评优课</w:t>
            </w:r>
          </w:p>
        </w:tc>
        <w:tc>
          <w:tcPr>
            <w:tcW w:w="1031" w:type="dxa"/>
            <w:gridSpan w:val="2"/>
            <w:vAlign w:val="center"/>
          </w:tcPr>
          <w:p w14:paraId="63CF943F">
            <w:pPr>
              <w:spacing w:line="340" w:lineRule="exact"/>
              <w:jc w:val="center"/>
              <w:rPr>
                <w:rFonts w:hint="eastAsia" w:hAnsi="宋体" w:cs="宋体"/>
                <w:b/>
                <w:sz w:val="24"/>
                <w:lang w:val="en-US" w:eastAsia="zh-CN"/>
              </w:rPr>
            </w:pPr>
            <w:r>
              <w:rPr>
                <w:rFonts w:hint="eastAsia" w:hAnsi="宋体" w:cs="宋体"/>
                <w:b/>
                <w:sz w:val="24"/>
              </w:rPr>
              <w:t>基本功</w:t>
            </w:r>
          </w:p>
        </w:tc>
        <w:tc>
          <w:tcPr>
            <w:tcW w:w="6589" w:type="dxa"/>
            <w:gridSpan w:val="5"/>
            <w:vAlign w:val="center"/>
          </w:tcPr>
          <w:p w14:paraId="5991D6D0">
            <w:pPr>
              <w:spacing w:line="320" w:lineRule="exact"/>
              <w:jc w:val="left"/>
              <w:rPr>
                <w:rFonts w:hint="default" w:hAnsi="宋体" w:eastAsia="宋体" w:cs="宋体"/>
                <w:color w:val="000000"/>
                <w:szCs w:val="21"/>
                <w:lang w:val="en-US" w:eastAsia="zh-CN"/>
              </w:rPr>
            </w:pPr>
            <w:r>
              <w:rPr>
                <w:rFonts w:hint="default" w:hAnsi="宋体" w:eastAsia="宋体" w:cs="宋体"/>
                <w:color w:val="000000"/>
                <w:szCs w:val="21"/>
                <w:lang w:val="en-US" w:eastAsia="zh-CN"/>
              </w:rPr>
              <w:t>2023年新北区班主任基本功三等奖</w:t>
            </w:r>
          </w:p>
          <w:p w14:paraId="EE46C17D">
            <w:pPr>
              <w:spacing w:line="320" w:lineRule="exact"/>
              <w:jc w:val="left"/>
              <w:rPr>
                <w:rFonts w:hint="default" w:hAnsi="宋体" w:eastAsia="宋体" w:cs="宋体"/>
                <w:color w:val="000000"/>
                <w:szCs w:val="21"/>
                <w:lang w:val="en-US" w:eastAsia="zh-CN"/>
              </w:rPr>
            </w:pPr>
            <w:r>
              <w:rPr>
                <w:rFonts w:hint="default" w:hAnsi="宋体" w:eastAsia="宋体" w:cs="宋体"/>
                <w:color w:val="000000"/>
                <w:szCs w:val="21"/>
                <w:lang w:val="en-US" w:eastAsia="zh-CN"/>
              </w:rPr>
              <w:t>2024年新北区班主任基本功三等奖</w:t>
            </w:r>
          </w:p>
        </w:tc>
      </w:tr>
      <w:tr w14:paraId="4D951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1077" w:type="dxa"/>
            <w:vMerge w:val="continue"/>
            <w:vAlign w:val="center"/>
          </w:tcPr>
          <w:p w14:paraId="70A90EF7">
            <w:pPr>
              <w:spacing w:line="360" w:lineRule="exact"/>
              <w:jc w:val="center"/>
              <w:rPr>
                <w:rFonts w:hint="eastAsia"/>
                <w:b/>
                <w:sz w:val="28"/>
              </w:rPr>
            </w:pPr>
          </w:p>
        </w:tc>
        <w:tc>
          <w:tcPr>
            <w:tcW w:w="1031" w:type="dxa"/>
            <w:gridSpan w:val="2"/>
            <w:vAlign w:val="center"/>
          </w:tcPr>
          <w:p w14:paraId="1590426C">
            <w:pPr>
              <w:spacing w:line="340" w:lineRule="exact"/>
              <w:jc w:val="center"/>
              <w:rPr>
                <w:rFonts w:hint="eastAsia" w:hAnsi="宋体" w:cs="宋体"/>
                <w:b/>
                <w:sz w:val="24"/>
                <w:lang w:val="en-US" w:eastAsia="zh-CN"/>
              </w:rPr>
            </w:pPr>
            <w:r>
              <w:rPr>
                <w:rFonts w:hint="eastAsia" w:hAnsi="宋体" w:cs="宋体"/>
                <w:b/>
                <w:sz w:val="24"/>
              </w:rPr>
              <w:t>评优课</w:t>
            </w:r>
          </w:p>
        </w:tc>
        <w:tc>
          <w:tcPr>
            <w:tcW w:w="6589" w:type="dxa"/>
            <w:gridSpan w:val="5"/>
            <w:vAlign w:val="center"/>
          </w:tcPr>
          <w:p w14:paraId="0D4DEB16">
            <w:pPr>
              <w:spacing w:line="320" w:lineRule="exact"/>
              <w:jc w:val="left"/>
              <w:rPr>
                <w:rFonts w:hint="default" w:hAnsi="宋体" w:cs="宋体"/>
                <w:color w:val="000000"/>
                <w:szCs w:val="21"/>
                <w:lang w:val="en-US" w:eastAsia="zh-CN"/>
              </w:rPr>
            </w:pPr>
          </w:p>
        </w:tc>
      </w:tr>
      <w:tr w14:paraId="14D2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6" w:hRule="atLeast"/>
        </w:trPr>
        <w:tc>
          <w:tcPr>
            <w:tcW w:w="1077" w:type="dxa"/>
            <w:vMerge w:val="restart"/>
            <w:vAlign w:val="center"/>
          </w:tcPr>
          <w:p w14:paraId="09A012F3">
            <w:pPr>
              <w:spacing w:line="360" w:lineRule="exact"/>
              <w:jc w:val="center"/>
              <w:rPr>
                <w:rFonts w:hint="eastAsia"/>
                <w:b/>
                <w:sz w:val="28"/>
              </w:rPr>
            </w:pPr>
            <w:r>
              <w:rPr>
                <w:rFonts w:hint="eastAsia"/>
                <w:b/>
                <w:bCs w:val="0"/>
                <w:color w:val="auto"/>
                <w:sz w:val="28"/>
                <w:lang w:val="en-US" w:eastAsia="zh-CN"/>
              </w:rPr>
              <w:t>近三年</w:t>
            </w:r>
            <w:r>
              <w:rPr>
                <w:rFonts w:hint="eastAsia"/>
                <w:b/>
                <w:sz w:val="28"/>
              </w:rPr>
              <w:t>课题研究</w:t>
            </w:r>
          </w:p>
        </w:tc>
        <w:tc>
          <w:tcPr>
            <w:tcW w:w="1031" w:type="dxa"/>
            <w:gridSpan w:val="2"/>
            <w:vAlign w:val="center"/>
          </w:tcPr>
          <w:p w14:paraId="3B021F59">
            <w:pPr>
              <w:spacing w:line="340" w:lineRule="exact"/>
              <w:jc w:val="center"/>
              <w:rPr>
                <w:rFonts w:hint="eastAsia"/>
                <w:b/>
                <w:sz w:val="24"/>
              </w:rPr>
            </w:pPr>
            <w:r>
              <w:rPr>
                <w:rFonts w:hint="eastAsia"/>
                <w:b/>
                <w:sz w:val="24"/>
              </w:rPr>
              <w:t>主持</w:t>
            </w:r>
          </w:p>
        </w:tc>
        <w:tc>
          <w:tcPr>
            <w:tcW w:w="6589" w:type="dxa"/>
            <w:gridSpan w:val="5"/>
            <w:vAlign w:val="center"/>
          </w:tcPr>
          <w:p w14:paraId="7CDE2B61">
            <w:pPr>
              <w:spacing w:line="320" w:lineRule="exact"/>
              <w:jc w:val="left"/>
              <w:rPr>
                <w:rFonts w:hAnsi="宋体" w:cs="宋体"/>
                <w:color w:val="000000"/>
                <w:szCs w:val="21"/>
              </w:rPr>
            </w:pPr>
          </w:p>
        </w:tc>
      </w:tr>
      <w:tr w14:paraId="1C8ED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077" w:type="dxa"/>
            <w:vMerge w:val="continue"/>
            <w:vAlign w:val="center"/>
          </w:tcPr>
          <w:p w14:paraId="7C791B33">
            <w:pPr>
              <w:spacing w:line="360" w:lineRule="exact"/>
              <w:jc w:val="center"/>
              <w:rPr>
                <w:rFonts w:hint="eastAsia"/>
                <w:b/>
                <w:sz w:val="28"/>
              </w:rPr>
            </w:pPr>
          </w:p>
        </w:tc>
        <w:tc>
          <w:tcPr>
            <w:tcW w:w="1031" w:type="dxa"/>
            <w:gridSpan w:val="2"/>
            <w:vAlign w:val="center"/>
          </w:tcPr>
          <w:p w14:paraId="38E83A6A">
            <w:pPr>
              <w:spacing w:line="360" w:lineRule="exact"/>
              <w:jc w:val="center"/>
              <w:rPr>
                <w:rFonts w:hint="eastAsia" w:hAnsi="宋体" w:eastAsia="宋体" w:cs="宋体"/>
                <w:sz w:val="24"/>
                <w:lang w:val="en-US" w:eastAsia="zh-CN"/>
              </w:rPr>
            </w:pPr>
            <w:r>
              <w:rPr>
                <w:rFonts w:hint="eastAsia" w:hAnsi="宋体" w:cs="宋体"/>
                <w:b/>
                <w:bCs/>
                <w:sz w:val="24"/>
                <w:lang w:val="en-US" w:eastAsia="zh-CN"/>
              </w:rPr>
              <w:t>核心或参与</w:t>
            </w:r>
          </w:p>
        </w:tc>
        <w:tc>
          <w:tcPr>
            <w:tcW w:w="6589" w:type="dxa"/>
            <w:gridSpan w:val="5"/>
            <w:vAlign w:val="center"/>
          </w:tcPr>
          <w:p w14:paraId="5ECF63FC">
            <w:pPr>
              <w:spacing w:line="320" w:lineRule="exact"/>
              <w:jc w:val="left"/>
              <w:rPr>
                <w:rFonts w:hAnsi="宋体" w:cs="宋体"/>
                <w:color w:val="000000"/>
                <w:szCs w:val="21"/>
              </w:rPr>
            </w:pPr>
          </w:p>
        </w:tc>
      </w:tr>
      <w:tr w14:paraId="5A35E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1" w:hRule="atLeast"/>
        </w:trPr>
        <w:tc>
          <w:tcPr>
            <w:tcW w:w="1077" w:type="dxa"/>
            <w:vMerge w:val="restart"/>
            <w:vAlign w:val="center"/>
          </w:tcPr>
          <w:p w14:paraId="3BD78E8B">
            <w:pPr>
              <w:spacing w:line="360" w:lineRule="exact"/>
              <w:jc w:val="center"/>
              <w:rPr>
                <w:rFonts w:hint="eastAsia"/>
                <w:b/>
                <w:bCs w:val="0"/>
                <w:color w:val="auto"/>
                <w:sz w:val="28"/>
              </w:rPr>
            </w:pPr>
            <w:r>
              <w:rPr>
                <w:rFonts w:hint="eastAsia"/>
                <w:b/>
                <w:bCs w:val="0"/>
                <w:color w:val="auto"/>
                <w:sz w:val="28"/>
              </w:rPr>
              <w:t>近三年文章发表与获奖</w:t>
            </w:r>
          </w:p>
        </w:tc>
        <w:tc>
          <w:tcPr>
            <w:tcW w:w="1031" w:type="dxa"/>
            <w:gridSpan w:val="2"/>
            <w:vAlign w:val="center"/>
          </w:tcPr>
          <w:p w14:paraId="63CC8CF5">
            <w:pPr>
              <w:spacing w:line="360" w:lineRule="exact"/>
              <w:jc w:val="center"/>
              <w:rPr>
                <w:rFonts w:hint="eastAsia" w:hAnsi="宋体" w:cs="宋体"/>
                <w:b/>
                <w:bCs w:val="0"/>
                <w:color w:val="auto"/>
                <w:sz w:val="24"/>
              </w:rPr>
            </w:pPr>
            <w:r>
              <w:rPr>
                <w:rFonts w:hint="eastAsia" w:hAnsi="宋体" w:cs="宋体"/>
                <w:b/>
                <w:bCs w:val="0"/>
                <w:color w:val="auto"/>
                <w:sz w:val="24"/>
              </w:rPr>
              <w:t>发表</w:t>
            </w:r>
          </w:p>
        </w:tc>
        <w:tc>
          <w:tcPr>
            <w:tcW w:w="6589" w:type="dxa"/>
            <w:gridSpan w:val="5"/>
            <w:vAlign w:val="center"/>
          </w:tcPr>
          <w:p w14:paraId="2B9D9298">
            <w:pPr>
              <w:numPr>
                <w:ilvl w:val="0"/>
                <w:numId w:val="0"/>
              </w:numPr>
              <w:jc w:val="both"/>
              <w:rPr>
                <w:rFonts w:hint="default" w:ascii="宋体" w:hAnsi="宋体"/>
                <w:sz w:val="24"/>
                <w:lang w:val="en-US" w:eastAsia="zh-CN"/>
              </w:rPr>
            </w:pPr>
            <w:r>
              <w:rPr>
                <w:rFonts w:hint="eastAsia" w:ascii="宋体" w:hAnsi="宋体"/>
                <w:sz w:val="24"/>
                <w:lang w:val="en-US" w:eastAsia="zh-CN"/>
              </w:rPr>
              <w:t>《基于“五育融合”理念下小学班主任班级活动的设计与开展》发表于《时代教育》2024年第17期</w:t>
            </w:r>
          </w:p>
        </w:tc>
      </w:tr>
      <w:tr w14:paraId="370CB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8" w:hRule="atLeast"/>
        </w:trPr>
        <w:tc>
          <w:tcPr>
            <w:tcW w:w="1077" w:type="dxa"/>
            <w:vMerge w:val="continue"/>
            <w:vAlign w:val="center"/>
          </w:tcPr>
          <w:p w14:paraId="70E0CF87">
            <w:pPr>
              <w:spacing w:line="360" w:lineRule="exact"/>
              <w:jc w:val="center"/>
              <w:rPr>
                <w:rFonts w:hint="eastAsia"/>
                <w:b/>
                <w:sz w:val="28"/>
              </w:rPr>
            </w:pPr>
          </w:p>
        </w:tc>
        <w:tc>
          <w:tcPr>
            <w:tcW w:w="1031" w:type="dxa"/>
            <w:gridSpan w:val="2"/>
            <w:vAlign w:val="center"/>
          </w:tcPr>
          <w:p w14:paraId="1041EA0E">
            <w:pPr>
              <w:spacing w:line="360" w:lineRule="exact"/>
              <w:jc w:val="center"/>
              <w:rPr>
                <w:rFonts w:hint="eastAsia" w:hAnsi="宋体" w:cs="宋体"/>
                <w:sz w:val="24"/>
              </w:rPr>
            </w:pPr>
            <w:r>
              <w:rPr>
                <w:rFonts w:hint="eastAsia" w:hAnsi="宋体" w:cs="宋体"/>
                <w:b/>
                <w:sz w:val="24"/>
              </w:rPr>
              <w:t>获奖</w:t>
            </w:r>
          </w:p>
        </w:tc>
        <w:tc>
          <w:tcPr>
            <w:tcW w:w="6589" w:type="dxa"/>
            <w:gridSpan w:val="5"/>
            <w:vAlign w:val="center"/>
          </w:tcPr>
          <w:p w14:paraId="6F6AE7F3">
            <w:pPr>
              <w:jc w:val="both"/>
              <w:rPr>
                <w:rFonts w:hint="default" w:ascii="宋体" w:hAnsi="宋体"/>
                <w:kern w:val="2"/>
                <w:sz w:val="24"/>
                <w:szCs w:val="24"/>
                <w:lang w:val="en-US" w:eastAsia="zh-CN" w:bidi="ar-SA"/>
              </w:rPr>
            </w:pPr>
            <w:r>
              <w:rPr>
                <w:rFonts w:hint="eastAsia" w:ascii="宋体" w:hAnsi="宋体"/>
                <w:kern w:val="2"/>
                <w:sz w:val="24"/>
                <w:szCs w:val="24"/>
                <w:lang w:val="en-US" w:eastAsia="zh-CN" w:bidi="ar-SA"/>
              </w:rPr>
              <w:t>2023.12 《基于家校协同愿景，探索育人新路径》获常州市家庭教育指导工作论文二等奖</w:t>
            </w:r>
          </w:p>
          <w:p w14:paraId="D0C29059">
            <w:pPr>
              <w:jc w:val="both"/>
              <w:rPr>
                <w:rFonts w:hint="eastAsia" w:ascii="宋体" w:hAnsi="宋体"/>
                <w:kern w:val="2"/>
                <w:sz w:val="24"/>
                <w:szCs w:val="24"/>
                <w:lang w:val="en-US" w:eastAsia="zh-CN" w:bidi="ar-SA"/>
              </w:rPr>
            </w:pPr>
            <w:r>
              <w:rPr>
                <w:rFonts w:hint="eastAsia" w:ascii="宋体" w:hAnsi="宋体"/>
                <w:kern w:val="2"/>
                <w:sz w:val="24"/>
                <w:szCs w:val="24"/>
                <w:lang w:val="en-US" w:eastAsia="zh-CN" w:bidi="ar-SA"/>
              </w:rPr>
              <w:t>2024.2 《基于乡村生活场景的岗位能力培养的实施研究》获新北区2023年教科研论文评选二等奖</w:t>
            </w:r>
          </w:p>
          <w:p w14:paraId="6197C86D">
            <w:pPr>
              <w:jc w:val="both"/>
              <w:rPr>
                <w:rFonts w:hint="default" w:ascii="宋体" w:hAnsi="宋体"/>
                <w:kern w:val="2"/>
                <w:sz w:val="24"/>
                <w:szCs w:val="24"/>
                <w:lang w:val="en-US" w:eastAsia="zh-CN" w:bidi="ar-SA"/>
              </w:rPr>
            </w:pPr>
            <w:r>
              <w:rPr>
                <w:rFonts w:hint="eastAsia" w:ascii="宋体" w:hAnsi="宋体"/>
                <w:kern w:val="2"/>
                <w:sz w:val="24"/>
                <w:szCs w:val="24"/>
                <w:lang w:val="en-US" w:eastAsia="zh-CN" w:bidi="ar-SA"/>
              </w:rPr>
              <w:t>2024.6 《健全多样沟通渠道，探索家校协同育人路径》获新北区“用心陪伴，公话成长”教师沟通技巧优秀案例征文活动二等奖</w:t>
            </w:r>
          </w:p>
        </w:tc>
      </w:tr>
    </w:tbl>
    <w:p w14:paraId="5C5C79A8">
      <w:pPr>
        <w:rPr>
          <w:rFonts w:hint="eastAsia"/>
          <w:b/>
          <w:bCs/>
          <w:sz w:val="28"/>
        </w:rPr>
      </w:pPr>
    </w:p>
    <w:p w14:paraId="32860634">
      <w:pPr>
        <w:rPr>
          <w:rFonts w:hint="eastAsia"/>
          <w:b/>
          <w:bCs/>
          <w:sz w:val="28"/>
        </w:rPr>
      </w:pPr>
      <w:r>
        <w:rPr>
          <w:rFonts w:hint="eastAsia"/>
          <w:b/>
          <w:bCs/>
          <w:sz w:val="28"/>
        </w:rPr>
        <w:t>二、个人三年发展总目标</w:t>
      </w:r>
    </w:p>
    <w:tbl>
      <w:tblPr>
        <w:tblStyle w:val="4"/>
        <w:tblW w:w="92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4340"/>
        <w:gridCol w:w="1980"/>
        <w:gridCol w:w="1548"/>
      </w:tblGrid>
      <w:tr w14:paraId="1648A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1420" w:type="dxa"/>
            <w:vAlign w:val="center"/>
          </w:tcPr>
          <w:p w14:paraId="63B3CE03">
            <w:pPr>
              <w:spacing w:line="360" w:lineRule="exact"/>
              <w:jc w:val="center"/>
              <w:rPr>
                <w:rFonts w:hint="eastAsia"/>
                <w:b/>
                <w:bCs/>
                <w:color w:val="FF0000"/>
                <w:sz w:val="28"/>
              </w:rPr>
            </w:pPr>
            <w:r>
              <w:rPr>
                <w:rFonts w:hint="eastAsia"/>
                <w:b/>
                <w:bCs/>
                <w:color w:val="auto"/>
                <w:sz w:val="28"/>
              </w:rPr>
              <w:t>拟评职称</w:t>
            </w:r>
          </w:p>
        </w:tc>
        <w:tc>
          <w:tcPr>
            <w:tcW w:w="4340" w:type="dxa"/>
            <w:vAlign w:val="center"/>
          </w:tcPr>
          <w:p w14:paraId="6C2FCCF6">
            <w:pPr>
              <w:spacing w:line="360" w:lineRule="exact"/>
              <w:rPr>
                <w:rFonts w:hint="default" w:eastAsia="宋体"/>
                <w:b/>
                <w:bCs/>
                <w:sz w:val="28"/>
                <w:lang w:val="en-US" w:eastAsia="zh-CN"/>
              </w:rPr>
            </w:pPr>
            <w:r>
              <w:rPr>
                <w:rFonts w:hint="eastAsia"/>
                <w:b/>
                <w:bCs/>
                <w:sz w:val="28"/>
                <w:lang w:val="en-US" w:eastAsia="zh-CN"/>
              </w:rPr>
              <w:t>中小学一级</w:t>
            </w:r>
          </w:p>
        </w:tc>
        <w:tc>
          <w:tcPr>
            <w:tcW w:w="1980" w:type="dxa"/>
            <w:vAlign w:val="center"/>
          </w:tcPr>
          <w:p w14:paraId="5BA7E3A0">
            <w:pPr>
              <w:spacing w:line="360" w:lineRule="exact"/>
              <w:jc w:val="center"/>
              <w:rPr>
                <w:b/>
                <w:bCs/>
                <w:sz w:val="28"/>
              </w:rPr>
            </w:pPr>
            <w:r>
              <w:rPr>
                <w:rFonts w:hint="eastAsia"/>
                <w:b/>
                <w:bCs/>
                <w:sz w:val="28"/>
              </w:rPr>
              <w:t>争取获评时间</w:t>
            </w:r>
          </w:p>
        </w:tc>
        <w:tc>
          <w:tcPr>
            <w:tcW w:w="1548" w:type="dxa"/>
            <w:vAlign w:val="center"/>
          </w:tcPr>
          <w:p w14:paraId="38148414">
            <w:pPr>
              <w:spacing w:line="360" w:lineRule="exact"/>
              <w:rPr>
                <w:rFonts w:hint="default" w:eastAsia="宋体"/>
                <w:b/>
                <w:bCs/>
                <w:sz w:val="28"/>
                <w:lang w:val="en-US" w:eastAsia="zh-CN"/>
              </w:rPr>
            </w:pPr>
            <w:r>
              <w:rPr>
                <w:rFonts w:hint="eastAsia"/>
                <w:b/>
                <w:bCs/>
                <w:sz w:val="28"/>
                <w:lang w:val="en-US" w:eastAsia="zh-CN"/>
              </w:rPr>
              <w:t>2026年</w:t>
            </w:r>
          </w:p>
        </w:tc>
      </w:tr>
      <w:tr w14:paraId="75F08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1420" w:type="dxa"/>
            <w:vAlign w:val="center"/>
          </w:tcPr>
          <w:p w14:paraId="2D40EEC3">
            <w:pPr>
              <w:spacing w:line="360" w:lineRule="exact"/>
              <w:jc w:val="center"/>
              <w:rPr>
                <w:rFonts w:hint="eastAsia"/>
                <w:bCs/>
                <w:sz w:val="28"/>
              </w:rPr>
            </w:pPr>
            <w:r>
              <w:rPr>
                <w:rFonts w:hint="eastAsia"/>
                <w:bCs/>
                <w:sz w:val="28"/>
              </w:rPr>
              <w:t>缺</w:t>
            </w:r>
          </w:p>
        </w:tc>
        <w:tc>
          <w:tcPr>
            <w:tcW w:w="7868" w:type="dxa"/>
            <w:gridSpan w:val="3"/>
          </w:tcPr>
          <w:p w14:paraId="15A67535">
            <w:pPr>
              <w:rPr>
                <w:rFonts w:hint="eastAsia" w:hAnsi="宋体" w:eastAsia="宋体" w:cs="宋体"/>
                <w:color w:val="0000FF"/>
                <w:szCs w:val="21"/>
                <w:lang w:eastAsia="zh-CN"/>
              </w:rPr>
            </w:pPr>
            <w:r>
              <w:rPr>
                <w:rFonts w:hint="eastAsia"/>
                <w:color w:val="0000FF"/>
                <w:szCs w:val="21"/>
              </w:rPr>
              <w:t>综合荣誉：区</w:t>
            </w:r>
            <w:r>
              <w:rPr>
                <w:rFonts w:hint="eastAsia" w:hAnsi="宋体" w:cs="宋体"/>
                <w:color w:val="0000FF"/>
                <w:szCs w:val="21"/>
                <w:lang w:eastAsia="zh-CN"/>
              </w:rPr>
              <w:t>☑</w:t>
            </w:r>
            <w:r>
              <w:rPr>
                <w:rFonts w:hint="eastAsia" w:hAnsi="宋体" w:cs="宋体"/>
                <w:color w:val="0000FF"/>
                <w:szCs w:val="21"/>
              </w:rPr>
              <w:t xml:space="preserve">  市</w:t>
            </w:r>
            <w:r>
              <w:rPr>
                <w:rFonts w:hint="eastAsia" w:hAnsi="宋体" w:cs="宋体"/>
                <w:color w:val="0000FF"/>
                <w:szCs w:val="21"/>
              </w:rPr>
              <w:sym w:font="Wingdings 2" w:char="00A3"/>
            </w:r>
            <w:r>
              <w:rPr>
                <w:rFonts w:hint="eastAsia" w:hAnsi="宋体" w:cs="宋体"/>
                <w:color w:val="0000FF"/>
                <w:szCs w:val="21"/>
              </w:rPr>
              <w:t xml:space="preserve">  省□     年度考核优秀</w:t>
            </w:r>
            <w:r>
              <w:rPr>
                <w:rFonts w:hint="eastAsia" w:hAnsi="宋体" w:cs="宋体"/>
                <w:color w:val="0000FF"/>
                <w:szCs w:val="21"/>
              </w:rPr>
              <w:sym w:font="Wingdings 2" w:char="00A3"/>
            </w:r>
            <w:r>
              <w:rPr>
                <w:rFonts w:hint="eastAsia" w:hAnsi="宋体" w:cs="宋体"/>
                <w:color w:val="0000FF"/>
                <w:szCs w:val="21"/>
              </w:rPr>
              <w:t xml:space="preserve">     评优课或基本功</w:t>
            </w:r>
            <w:r>
              <w:rPr>
                <w:rFonts w:hint="eastAsia" w:hAnsi="宋体" w:cs="宋体"/>
                <w:color w:val="0000FF"/>
                <w:szCs w:val="21"/>
                <w:lang w:eastAsia="zh-CN"/>
              </w:rPr>
              <w:t>☑</w:t>
            </w:r>
          </w:p>
          <w:p w14:paraId="4BB7907E">
            <w:pPr>
              <w:spacing w:line="360" w:lineRule="exact"/>
              <w:rPr>
                <w:rFonts w:hint="eastAsia"/>
                <w:b/>
                <w:bCs/>
                <w:sz w:val="28"/>
              </w:rPr>
            </w:pPr>
            <w:r>
              <w:rPr>
                <w:rFonts w:hint="eastAsia" w:hAnsi="宋体" w:cs="宋体"/>
                <w:color w:val="0000FF"/>
                <w:szCs w:val="21"/>
              </w:rPr>
              <w:t>课题：参与</w:t>
            </w:r>
            <w:r>
              <w:rPr>
                <w:rFonts w:hint="eastAsia" w:hAnsi="宋体" w:cs="宋体"/>
                <w:color w:val="0000FF"/>
                <w:szCs w:val="21"/>
                <w:lang w:eastAsia="zh-CN"/>
              </w:rPr>
              <w:t>☑</w:t>
            </w:r>
            <w:r>
              <w:rPr>
                <w:rFonts w:hint="eastAsia" w:hAnsi="宋体" w:cs="宋体"/>
                <w:color w:val="0000FF"/>
                <w:szCs w:val="21"/>
              </w:rPr>
              <w:t xml:space="preserve"> </w:t>
            </w:r>
            <w:r>
              <w:rPr>
                <w:rFonts w:hint="eastAsia" w:ascii="Arial" w:hAnsi="Arial" w:cs="Arial"/>
                <w:color w:val="0000FF"/>
                <w:szCs w:val="21"/>
              </w:rPr>
              <w:t xml:space="preserve"> </w:t>
            </w:r>
            <w:r>
              <w:rPr>
                <w:rFonts w:hint="eastAsia" w:hAnsi="宋体" w:cs="宋体"/>
                <w:color w:val="0000FF"/>
                <w:szCs w:val="21"/>
              </w:rPr>
              <w:t>主持</w:t>
            </w:r>
            <w:r>
              <w:rPr>
                <w:rFonts w:hint="eastAsia" w:hAnsi="宋体" w:cs="宋体"/>
                <w:color w:val="0000FF"/>
                <w:szCs w:val="21"/>
              </w:rPr>
              <w:sym w:font="Wingdings 2" w:char="0052"/>
            </w:r>
            <w:r>
              <w:rPr>
                <w:rFonts w:hint="eastAsia" w:hAnsi="宋体" w:cs="宋体"/>
                <w:color w:val="0000FF"/>
                <w:szCs w:val="21"/>
              </w:rPr>
              <w:t xml:space="preserve">    </w:t>
            </w:r>
            <w:r>
              <w:rPr>
                <w:rFonts w:hint="eastAsia"/>
                <w:color w:val="0000FF"/>
                <w:szCs w:val="21"/>
              </w:rPr>
              <w:t>公开课或讲座</w:t>
            </w:r>
            <w:r>
              <w:rPr>
                <w:rFonts w:hint="eastAsia" w:hAnsi="宋体" w:cs="宋体"/>
                <w:color w:val="0000FF"/>
                <w:szCs w:val="21"/>
              </w:rPr>
              <w:t>（</w:t>
            </w:r>
            <w:r>
              <w:rPr>
                <w:rFonts w:hint="eastAsia" w:hAnsi="宋体" w:cs="宋体"/>
                <w:color w:val="0000FF"/>
                <w:szCs w:val="21"/>
                <w:lang w:val="en-US" w:eastAsia="zh-CN"/>
              </w:rPr>
              <w:t xml:space="preserve"> 4 </w:t>
            </w:r>
            <w:r>
              <w:rPr>
                <w:rFonts w:hint="eastAsia" w:hAnsi="宋体" w:cs="宋体"/>
                <w:color w:val="0000FF"/>
                <w:szCs w:val="21"/>
              </w:rPr>
              <w:t>）节次    论文发表（</w:t>
            </w:r>
            <w:r>
              <w:rPr>
                <w:rFonts w:hint="eastAsia" w:hAnsi="宋体" w:cs="宋体"/>
                <w:color w:val="0000FF"/>
                <w:szCs w:val="21"/>
                <w:lang w:val="en-US" w:eastAsia="zh-CN"/>
              </w:rPr>
              <w:t xml:space="preserve"> 2 </w:t>
            </w:r>
            <w:r>
              <w:rPr>
                <w:rFonts w:hint="eastAsia" w:hAnsi="宋体" w:cs="宋体"/>
                <w:color w:val="0000FF"/>
                <w:szCs w:val="21"/>
              </w:rPr>
              <w:t>）篇</w:t>
            </w:r>
          </w:p>
        </w:tc>
      </w:tr>
      <w:tr w14:paraId="4865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1420" w:type="dxa"/>
            <w:vAlign w:val="center"/>
          </w:tcPr>
          <w:p w14:paraId="52B0E824">
            <w:pPr>
              <w:spacing w:line="360" w:lineRule="exact"/>
              <w:jc w:val="center"/>
              <w:rPr>
                <w:rFonts w:hint="eastAsia"/>
                <w:bCs/>
                <w:sz w:val="28"/>
              </w:rPr>
            </w:pPr>
            <w:r>
              <w:rPr>
                <w:rFonts w:hint="eastAsia"/>
                <w:bCs/>
                <w:sz w:val="28"/>
              </w:rPr>
              <w:t>个人努力措施</w:t>
            </w:r>
          </w:p>
        </w:tc>
        <w:tc>
          <w:tcPr>
            <w:tcW w:w="7868" w:type="dxa"/>
            <w:gridSpan w:val="3"/>
            <w:vAlign w:val="center"/>
          </w:tcPr>
          <w:p w14:paraId="320EC598">
            <w:pPr>
              <w:numPr>
                <w:ilvl w:val="0"/>
                <w:numId w:val="1"/>
              </w:numPr>
              <w:spacing w:line="360" w:lineRule="exact"/>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提升教学能力：深入钻研教材与教法每月研读至少两篇教育教学相关的权威期刊文章，学习国内外先进的教学方法与理念，尝试将新方法融入日常教学实践。每学期至少进行一次课堂实践，并邀请校内资深班主任听课，课后根据反馈意见及时调整优化。</w:t>
            </w:r>
          </w:p>
          <w:p w14:paraId="66056202">
            <w:pPr>
              <w:numPr>
                <w:ilvl w:val="0"/>
                <w:numId w:val="1"/>
              </w:numPr>
              <w:spacing w:line="360" w:lineRule="exact"/>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推进教育科研：结合自身教学实践与专业兴趣，确定研究课题方向。在目前参与的校级课题研究，协助课题负责人完成资料收集、数据整理等基础工作，学习课题研究的基本流程与方法。争取2025年作为核心成员参与一项区级课题研究，负责课题研究中的部分关键任务，争取2026年主持一项校级课题。</w:t>
            </w:r>
          </w:p>
          <w:p w14:paraId="18A99053">
            <w:pPr>
              <w:numPr>
                <w:ilvl w:val="0"/>
                <w:numId w:val="1"/>
              </w:numPr>
              <w:spacing w:line="360" w:lineRule="exact"/>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专业知识成长：积极参加工作室或区级以上专业培训活动，积极撰写培训心得与体会。每月阅读一本专业书籍，做好读书笔记。结合个人教学经验和学习心得，一学期写一篇论文。</w:t>
            </w:r>
          </w:p>
        </w:tc>
      </w:tr>
      <w:tr w14:paraId="5993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atLeast"/>
        </w:trPr>
        <w:tc>
          <w:tcPr>
            <w:tcW w:w="1420" w:type="dxa"/>
            <w:vAlign w:val="center"/>
          </w:tcPr>
          <w:p w14:paraId="53A6EB90">
            <w:pPr>
              <w:spacing w:line="360" w:lineRule="exact"/>
              <w:jc w:val="center"/>
              <w:rPr>
                <w:rFonts w:hint="eastAsia"/>
                <w:bCs/>
                <w:sz w:val="28"/>
              </w:rPr>
            </w:pPr>
            <w:r>
              <w:rPr>
                <w:rFonts w:hint="eastAsia"/>
                <w:bCs/>
                <w:sz w:val="24"/>
                <w:szCs w:val="22"/>
              </w:rPr>
              <w:t>需得到培育室何种帮助</w:t>
            </w:r>
          </w:p>
        </w:tc>
        <w:tc>
          <w:tcPr>
            <w:tcW w:w="7868" w:type="dxa"/>
            <w:gridSpan w:val="3"/>
            <w:vAlign w:val="center"/>
          </w:tcPr>
          <w:p w14:paraId="21C28A69">
            <w:pPr>
              <w:numPr>
                <w:ilvl w:val="0"/>
                <w:numId w:val="0"/>
              </w:numPr>
              <w:spacing w:line="360" w:lineRule="exact"/>
              <w:rPr>
                <w:rFonts w:hint="default"/>
                <w:b w:val="0"/>
                <w:bCs w:val="0"/>
                <w:sz w:val="24"/>
                <w:szCs w:val="24"/>
                <w:lang w:val="en-US" w:eastAsia="zh-CN"/>
              </w:rPr>
            </w:pPr>
            <w:r>
              <w:rPr>
                <w:rFonts w:hint="eastAsia"/>
                <w:b w:val="0"/>
                <w:bCs w:val="0"/>
                <w:sz w:val="24"/>
                <w:szCs w:val="24"/>
                <w:lang w:val="en-US" w:eastAsia="zh-CN"/>
              </w:rPr>
              <w:t>围绕如何完成一份课题进行专题培训。</w:t>
            </w:r>
          </w:p>
          <w:p w14:paraId="5C449B42">
            <w:pPr>
              <w:numPr>
                <w:ilvl w:val="0"/>
                <w:numId w:val="0"/>
              </w:numPr>
              <w:spacing w:line="360" w:lineRule="exact"/>
              <w:rPr>
                <w:rFonts w:hint="default"/>
                <w:b w:val="0"/>
                <w:bCs w:val="0"/>
                <w:sz w:val="24"/>
                <w:szCs w:val="24"/>
                <w:lang w:val="en-US" w:eastAsia="zh-CN"/>
              </w:rPr>
            </w:pPr>
            <w:r>
              <w:rPr>
                <w:rFonts w:hint="eastAsia"/>
                <w:b w:val="0"/>
                <w:bCs w:val="0"/>
                <w:sz w:val="24"/>
                <w:szCs w:val="24"/>
                <w:lang w:val="en-US" w:eastAsia="zh-CN"/>
              </w:rPr>
              <w:t>成员间可以围绕班级突发情况、家校沟通等探讨有效应对策略。</w:t>
            </w:r>
          </w:p>
        </w:tc>
      </w:tr>
      <w:tr w14:paraId="6679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1420" w:type="dxa"/>
            <w:vAlign w:val="center"/>
          </w:tcPr>
          <w:p w14:paraId="276A3B1B">
            <w:pPr>
              <w:spacing w:line="360" w:lineRule="exact"/>
              <w:jc w:val="center"/>
              <w:rPr>
                <w:rFonts w:hint="eastAsia"/>
                <w:b/>
                <w:bCs/>
                <w:color w:val="FF0000"/>
                <w:sz w:val="28"/>
              </w:rPr>
            </w:pPr>
            <w:r>
              <w:rPr>
                <w:rFonts w:hint="eastAsia"/>
                <w:b/>
                <w:bCs/>
                <w:color w:val="auto"/>
                <w:sz w:val="28"/>
              </w:rPr>
              <w:t>拟评称号</w:t>
            </w:r>
          </w:p>
        </w:tc>
        <w:tc>
          <w:tcPr>
            <w:tcW w:w="4340" w:type="dxa"/>
            <w:vAlign w:val="center"/>
          </w:tcPr>
          <w:p w14:paraId="4291B1ED">
            <w:pPr>
              <w:spacing w:line="360" w:lineRule="exact"/>
              <w:jc w:val="both"/>
              <w:rPr>
                <w:rFonts w:hint="default" w:eastAsia="宋体"/>
                <w:sz w:val="28"/>
                <w:lang w:val="en-US" w:eastAsia="zh-CN"/>
              </w:rPr>
            </w:pPr>
            <w:r>
              <w:rPr>
                <w:rFonts w:hint="eastAsia"/>
                <w:sz w:val="28"/>
                <w:lang w:val="en-US" w:eastAsia="zh-CN"/>
              </w:rPr>
              <w:t>新北区骨干班主任</w:t>
            </w:r>
          </w:p>
        </w:tc>
        <w:tc>
          <w:tcPr>
            <w:tcW w:w="1980" w:type="dxa"/>
            <w:vAlign w:val="center"/>
          </w:tcPr>
          <w:p w14:paraId="75D54747">
            <w:pPr>
              <w:spacing w:line="360" w:lineRule="exact"/>
              <w:jc w:val="center"/>
              <w:rPr>
                <w:rFonts w:hint="eastAsia"/>
                <w:b/>
                <w:bCs/>
                <w:sz w:val="28"/>
              </w:rPr>
            </w:pPr>
            <w:r>
              <w:rPr>
                <w:rFonts w:hint="eastAsia"/>
                <w:b/>
                <w:bCs/>
                <w:sz w:val="28"/>
              </w:rPr>
              <w:t>争取获评时间</w:t>
            </w:r>
          </w:p>
        </w:tc>
        <w:tc>
          <w:tcPr>
            <w:tcW w:w="1548" w:type="dxa"/>
            <w:vAlign w:val="center"/>
          </w:tcPr>
          <w:p w14:paraId="5DCC709B">
            <w:pPr>
              <w:spacing w:line="360" w:lineRule="exact"/>
              <w:jc w:val="both"/>
              <w:rPr>
                <w:rFonts w:hint="default" w:eastAsia="宋体"/>
                <w:b/>
                <w:bCs/>
                <w:sz w:val="28"/>
                <w:lang w:val="en-US" w:eastAsia="zh-CN"/>
              </w:rPr>
            </w:pPr>
            <w:r>
              <w:rPr>
                <w:rFonts w:hint="eastAsia"/>
                <w:b/>
                <w:bCs/>
                <w:sz w:val="28"/>
                <w:lang w:val="en-US" w:eastAsia="zh-CN"/>
              </w:rPr>
              <w:t>2026年</w:t>
            </w:r>
          </w:p>
        </w:tc>
      </w:tr>
      <w:tr w14:paraId="6C2CB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4" w:hRule="atLeast"/>
        </w:trPr>
        <w:tc>
          <w:tcPr>
            <w:tcW w:w="1420" w:type="dxa"/>
            <w:vAlign w:val="center"/>
          </w:tcPr>
          <w:p w14:paraId="233AF355">
            <w:pPr>
              <w:spacing w:line="360" w:lineRule="exact"/>
              <w:jc w:val="center"/>
              <w:rPr>
                <w:rFonts w:hint="eastAsia"/>
                <w:bCs/>
                <w:sz w:val="28"/>
              </w:rPr>
            </w:pPr>
            <w:r>
              <w:rPr>
                <w:rFonts w:hint="eastAsia"/>
                <w:bCs/>
                <w:sz w:val="28"/>
              </w:rPr>
              <w:t>缺</w:t>
            </w:r>
          </w:p>
        </w:tc>
        <w:tc>
          <w:tcPr>
            <w:tcW w:w="7868" w:type="dxa"/>
            <w:gridSpan w:val="3"/>
          </w:tcPr>
          <w:p w14:paraId="3EA8E6C0">
            <w:pPr>
              <w:rPr>
                <w:rFonts w:hint="eastAsia" w:hAnsi="宋体" w:cs="宋体"/>
                <w:color w:val="0000FF"/>
                <w:szCs w:val="21"/>
              </w:rPr>
            </w:pPr>
            <w:r>
              <w:rPr>
                <w:rFonts w:hint="eastAsia"/>
                <w:color w:val="0000FF"/>
                <w:szCs w:val="21"/>
              </w:rPr>
              <w:t>综合荣誉：区</w:t>
            </w:r>
            <w:r>
              <w:rPr>
                <w:rFonts w:hint="eastAsia" w:hAnsi="宋体" w:cs="宋体"/>
                <w:color w:val="0000FF"/>
                <w:szCs w:val="21"/>
              </w:rPr>
              <w:sym w:font="Wingdings 2" w:char="0052"/>
            </w:r>
            <w:r>
              <w:rPr>
                <w:rFonts w:hint="eastAsia" w:hAnsi="宋体" w:cs="宋体"/>
                <w:color w:val="0000FF"/>
                <w:szCs w:val="21"/>
              </w:rPr>
              <w:t xml:space="preserve">  市</w:t>
            </w:r>
            <w:r>
              <w:rPr>
                <w:rFonts w:hint="eastAsia" w:hAnsi="宋体" w:cs="宋体"/>
                <w:color w:val="0000FF"/>
                <w:szCs w:val="21"/>
              </w:rPr>
              <w:sym w:font="Wingdings 2" w:char="00A3"/>
            </w:r>
            <w:r>
              <w:rPr>
                <w:rFonts w:hint="eastAsia" w:hAnsi="宋体" w:cs="宋体"/>
                <w:color w:val="0000FF"/>
                <w:szCs w:val="21"/>
              </w:rPr>
              <w:t xml:space="preserve">  省□     年度考核优秀</w:t>
            </w:r>
            <w:r>
              <w:rPr>
                <w:rFonts w:hint="eastAsia" w:hAnsi="宋体" w:cs="宋体"/>
                <w:color w:val="0000FF"/>
                <w:szCs w:val="21"/>
                <w:lang w:eastAsia="zh-CN"/>
              </w:rPr>
              <w:t>□</w:t>
            </w:r>
            <w:r>
              <w:rPr>
                <w:rFonts w:hint="eastAsia" w:hAnsi="宋体" w:cs="宋体"/>
                <w:color w:val="0000FF"/>
                <w:szCs w:val="21"/>
              </w:rPr>
              <w:t xml:space="preserve">     评优课或基本功</w:t>
            </w:r>
            <w:r>
              <w:rPr>
                <w:rFonts w:hint="eastAsia" w:hAnsi="宋体" w:cs="宋体"/>
                <w:color w:val="0000FF"/>
                <w:szCs w:val="21"/>
              </w:rPr>
              <w:sym w:font="Wingdings 2" w:char="0052"/>
            </w:r>
          </w:p>
          <w:p w14:paraId="14F27597">
            <w:pPr>
              <w:spacing w:line="360" w:lineRule="exact"/>
              <w:rPr>
                <w:rFonts w:hint="eastAsia"/>
                <w:b/>
                <w:bCs/>
                <w:sz w:val="28"/>
              </w:rPr>
            </w:pPr>
            <w:r>
              <w:rPr>
                <w:rFonts w:hint="eastAsia" w:hAnsi="宋体" w:cs="宋体"/>
                <w:color w:val="0000FF"/>
                <w:szCs w:val="21"/>
              </w:rPr>
              <w:t>课题：参与</w:t>
            </w:r>
            <w:r>
              <w:rPr>
                <w:rFonts w:hint="eastAsia" w:hAnsi="宋体" w:cs="宋体"/>
                <w:color w:val="0000FF"/>
                <w:szCs w:val="21"/>
                <w:lang w:eastAsia="zh-CN"/>
              </w:rPr>
              <w:t>☑</w:t>
            </w:r>
            <w:r>
              <w:rPr>
                <w:rFonts w:hint="eastAsia" w:hAnsi="宋体" w:cs="宋体"/>
                <w:color w:val="0000FF"/>
                <w:szCs w:val="21"/>
              </w:rPr>
              <w:t xml:space="preserve"> </w:t>
            </w:r>
            <w:r>
              <w:rPr>
                <w:rFonts w:hint="eastAsia" w:ascii="Arial" w:hAnsi="Arial" w:cs="Arial"/>
                <w:color w:val="0000FF"/>
                <w:szCs w:val="21"/>
              </w:rPr>
              <w:t xml:space="preserve"> </w:t>
            </w:r>
            <w:r>
              <w:rPr>
                <w:rFonts w:hint="eastAsia" w:hAnsi="宋体" w:cs="宋体"/>
                <w:color w:val="0000FF"/>
                <w:szCs w:val="21"/>
              </w:rPr>
              <w:t>主持</w:t>
            </w:r>
            <w:r>
              <w:rPr>
                <w:rFonts w:hint="eastAsia" w:hAnsi="宋体" w:cs="宋体"/>
                <w:color w:val="0000FF"/>
                <w:szCs w:val="21"/>
              </w:rPr>
              <w:sym w:font="Wingdings 2" w:char="00A3"/>
            </w:r>
            <w:r>
              <w:rPr>
                <w:rFonts w:hint="eastAsia" w:hAnsi="宋体" w:cs="宋体"/>
                <w:color w:val="0000FF"/>
                <w:szCs w:val="21"/>
              </w:rPr>
              <w:t xml:space="preserve">    </w:t>
            </w:r>
            <w:r>
              <w:rPr>
                <w:rFonts w:hint="eastAsia"/>
                <w:color w:val="0000FF"/>
                <w:szCs w:val="21"/>
              </w:rPr>
              <w:t>公开课或讲座</w:t>
            </w:r>
            <w:r>
              <w:rPr>
                <w:rFonts w:hint="eastAsia" w:hAnsi="宋体" w:cs="宋体"/>
                <w:color w:val="0000FF"/>
                <w:szCs w:val="21"/>
              </w:rPr>
              <w:t>（</w:t>
            </w:r>
            <w:r>
              <w:rPr>
                <w:rFonts w:hint="eastAsia" w:hAnsi="宋体" w:cs="宋体"/>
                <w:color w:val="0000FF"/>
                <w:szCs w:val="21"/>
                <w:lang w:val="en-US" w:eastAsia="zh-CN"/>
              </w:rPr>
              <w:t xml:space="preserve"> 4 </w:t>
            </w:r>
            <w:r>
              <w:rPr>
                <w:rFonts w:hint="eastAsia" w:hAnsi="宋体" w:cs="宋体"/>
                <w:color w:val="0000FF"/>
                <w:szCs w:val="21"/>
              </w:rPr>
              <w:t xml:space="preserve">）节次    论文发表（ </w:t>
            </w:r>
            <w:r>
              <w:rPr>
                <w:rFonts w:hint="eastAsia" w:hAnsi="宋体" w:cs="宋体"/>
                <w:color w:val="0000FF"/>
                <w:szCs w:val="21"/>
                <w:lang w:val="en-US" w:eastAsia="zh-CN"/>
              </w:rPr>
              <w:t>2</w:t>
            </w:r>
            <w:r>
              <w:rPr>
                <w:rFonts w:hint="eastAsia" w:hAnsi="宋体" w:cs="宋体"/>
                <w:color w:val="0000FF"/>
                <w:szCs w:val="21"/>
              </w:rPr>
              <w:t>）篇</w:t>
            </w:r>
          </w:p>
        </w:tc>
      </w:tr>
      <w:tr w14:paraId="7655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1420" w:type="dxa"/>
            <w:vAlign w:val="center"/>
          </w:tcPr>
          <w:p w14:paraId="06D9DF5B">
            <w:pPr>
              <w:spacing w:line="360" w:lineRule="exact"/>
              <w:jc w:val="center"/>
              <w:rPr>
                <w:rFonts w:hint="eastAsia"/>
                <w:bCs/>
                <w:sz w:val="28"/>
              </w:rPr>
            </w:pPr>
            <w:r>
              <w:rPr>
                <w:rFonts w:hint="eastAsia"/>
                <w:bCs/>
                <w:sz w:val="28"/>
              </w:rPr>
              <w:t>个人努力措施</w:t>
            </w:r>
          </w:p>
        </w:tc>
        <w:tc>
          <w:tcPr>
            <w:tcW w:w="7868" w:type="dxa"/>
            <w:gridSpan w:val="3"/>
            <w:vAlign w:val="center"/>
          </w:tcPr>
          <w:p w14:paraId="0C144D6F">
            <w:pPr>
              <w:numPr>
                <w:ilvl w:val="0"/>
                <w:numId w:val="1"/>
              </w:numPr>
              <w:spacing w:line="360" w:lineRule="exact"/>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提升教学能力：深入钻研教材与教法每月研读至少两篇教育教学相关的权威期刊文章，学习国内外先进的教学方法与理念，尝试将新方法融入日常教学实践。每学期至少进行一次课堂实践，并邀请校内资深班主任听课，课后根据反馈意见及时调整优化。</w:t>
            </w:r>
          </w:p>
          <w:p w14:paraId="4F5D9C25">
            <w:pPr>
              <w:numPr>
                <w:ilvl w:val="0"/>
                <w:numId w:val="1"/>
              </w:numPr>
              <w:spacing w:line="360" w:lineRule="exact"/>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推进教育科研：结合自身教学实践与专业兴趣，确定研究课题方向。在目前参与的校级课题研究，协助课题负责人完成资料收集、数据整理等基础工作，学习课题研究的基本流程与方法。争取2025年作为核心成员参与一项区级课题研究，负责课题研究中的部分关键任务，争取2026年主持一项校级课题。</w:t>
            </w:r>
          </w:p>
          <w:p w14:paraId="4F282DC7">
            <w:pPr>
              <w:spacing w:line="360" w:lineRule="exact"/>
              <w:rPr>
                <w:rFonts w:hint="default"/>
                <w:sz w:val="21"/>
                <w:szCs w:val="21"/>
                <w:lang w:val="en-US" w:eastAsia="zh-CN"/>
              </w:rPr>
            </w:pPr>
            <w:r>
              <w:rPr>
                <w:rFonts w:hint="eastAsia" w:ascii="Times New Roman" w:hAnsi="Times New Roman" w:cs="Times New Roman"/>
                <w:szCs w:val="21"/>
                <w:lang w:val="en-US" w:eastAsia="zh-CN"/>
              </w:rPr>
              <w:t>专业知识成长：积极参加工作室或区级以上专业培训活动，积极撰写培训心得与体会。每月阅读一本专业书籍，做好读书笔记。结合个人教学经验和学习心得，一学期写一篇论文。</w:t>
            </w:r>
          </w:p>
        </w:tc>
      </w:tr>
      <w:tr w14:paraId="39F0D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trPr>
        <w:tc>
          <w:tcPr>
            <w:tcW w:w="1420" w:type="dxa"/>
            <w:vAlign w:val="center"/>
          </w:tcPr>
          <w:p w14:paraId="4F69D237">
            <w:pPr>
              <w:spacing w:line="360" w:lineRule="exact"/>
              <w:jc w:val="center"/>
              <w:rPr>
                <w:rFonts w:hint="eastAsia"/>
                <w:bCs/>
                <w:sz w:val="28"/>
              </w:rPr>
            </w:pPr>
            <w:r>
              <w:rPr>
                <w:rFonts w:hint="eastAsia"/>
                <w:bCs/>
                <w:sz w:val="24"/>
                <w:szCs w:val="22"/>
              </w:rPr>
              <w:t>需得到培育室何种帮助</w:t>
            </w:r>
          </w:p>
        </w:tc>
        <w:tc>
          <w:tcPr>
            <w:tcW w:w="7868" w:type="dxa"/>
            <w:gridSpan w:val="3"/>
            <w:shd w:val="clear" w:color="auto" w:fill="auto"/>
            <w:vAlign w:val="center"/>
          </w:tcPr>
          <w:p w14:paraId="17383C0C">
            <w:pPr>
              <w:numPr>
                <w:ilvl w:val="0"/>
                <w:numId w:val="0"/>
              </w:numPr>
              <w:spacing w:line="360" w:lineRule="exact"/>
              <w:rPr>
                <w:rFonts w:hint="default"/>
                <w:b w:val="0"/>
                <w:bCs w:val="0"/>
                <w:sz w:val="24"/>
                <w:szCs w:val="24"/>
                <w:lang w:val="en-US" w:eastAsia="zh-CN"/>
              </w:rPr>
            </w:pPr>
            <w:r>
              <w:rPr>
                <w:rFonts w:hint="eastAsia"/>
                <w:b w:val="0"/>
                <w:bCs w:val="0"/>
                <w:sz w:val="24"/>
                <w:szCs w:val="24"/>
                <w:lang w:val="en-US" w:eastAsia="zh-CN"/>
              </w:rPr>
              <w:t>围绕如何完成一份课题进行专题培训。</w:t>
            </w:r>
          </w:p>
          <w:p w14:paraId="1D747688">
            <w:pPr>
              <w:numPr>
                <w:ilvl w:val="0"/>
                <w:numId w:val="0"/>
              </w:numPr>
              <w:spacing w:line="360" w:lineRule="exact"/>
              <w:ind w:left="0" w:leftChars="0" w:firstLine="0" w:firstLineChars="0"/>
              <w:rPr>
                <w:rFonts w:hint="eastAsia" w:ascii="Calibri" w:hAnsi="Calibri" w:eastAsia="宋体" w:cs="宋体"/>
                <w:b w:val="0"/>
                <w:bCs w:val="0"/>
                <w:kern w:val="2"/>
                <w:sz w:val="24"/>
                <w:szCs w:val="24"/>
                <w:lang w:val="en-US" w:eastAsia="zh-CN" w:bidi="ar-SA"/>
              </w:rPr>
            </w:pPr>
            <w:r>
              <w:rPr>
                <w:rFonts w:hint="eastAsia"/>
                <w:b w:val="0"/>
                <w:bCs w:val="0"/>
                <w:sz w:val="24"/>
                <w:szCs w:val="24"/>
                <w:lang w:val="en-US" w:eastAsia="zh-CN"/>
              </w:rPr>
              <w:t>成员间可以围绕班级突发情况、家校沟通等探讨有效应对策略。</w:t>
            </w:r>
          </w:p>
        </w:tc>
      </w:tr>
    </w:tbl>
    <w:p w14:paraId="0BE492C1">
      <w:pPr>
        <w:rPr>
          <w:rFonts w:hint="eastAsia"/>
          <w:b/>
          <w:bCs/>
          <w:szCs w:val="21"/>
        </w:rPr>
      </w:pPr>
    </w:p>
    <w:p w14:paraId="3066FFE4">
      <w:pPr>
        <w:rPr>
          <w:rFonts w:hint="eastAsia"/>
          <w:b/>
          <w:bCs/>
          <w:sz w:val="28"/>
        </w:rPr>
      </w:pPr>
      <w:r>
        <w:rPr>
          <w:rFonts w:hint="eastAsia"/>
          <w:b/>
          <w:bCs/>
          <w:sz w:val="28"/>
        </w:rPr>
        <w:t>三、202</w:t>
      </w:r>
      <w:r>
        <w:rPr>
          <w:rFonts w:hint="eastAsia"/>
          <w:b/>
          <w:bCs/>
          <w:sz w:val="28"/>
          <w:lang w:val="en-US" w:eastAsia="zh-CN"/>
        </w:rPr>
        <w:t>3</w:t>
      </w:r>
      <w:r>
        <w:rPr>
          <w:rFonts w:hint="eastAsia"/>
          <w:b/>
          <w:bCs/>
          <w:sz w:val="28"/>
        </w:rPr>
        <w:t>.1</w:t>
      </w:r>
      <w:r>
        <w:rPr>
          <w:rFonts w:hint="eastAsia"/>
          <w:b/>
          <w:bCs/>
          <w:sz w:val="28"/>
          <w:lang w:val="en-US" w:eastAsia="zh-CN"/>
        </w:rPr>
        <w:t>0</w:t>
      </w:r>
      <w:r>
        <w:rPr>
          <w:rFonts w:hint="eastAsia"/>
          <w:b/>
          <w:bCs/>
          <w:sz w:val="28"/>
        </w:rPr>
        <w:t>-202</w:t>
      </w:r>
      <w:r>
        <w:rPr>
          <w:rFonts w:hint="eastAsia"/>
          <w:b/>
          <w:bCs/>
          <w:sz w:val="28"/>
          <w:lang w:val="en-US" w:eastAsia="zh-CN"/>
        </w:rPr>
        <w:t>4</w:t>
      </w:r>
      <w:r>
        <w:rPr>
          <w:rFonts w:hint="eastAsia"/>
          <w:b/>
          <w:bCs/>
          <w:sz w:val="28"/>
        </w:rPr>
        <w:t>.</w:t>
      </w:r>
      <w:r>
        <w:rPr>
          <w:rFonts w:hint="eastAsia"/>
          <w:b/>
          <w:bCs/>
          <w:sz w:val="28"/>
          <w:lang w:val="en-US" w:eastAsia="zh-CN"/>
        </w:rPr>
        <w:t>7</w:t>
      </w:r>
      <w:r>
        <w:rPr>
          <w:rFonts w:hint="eastAsia"/>
          <w:b/>
          <w:bCs/>
          <w:sz w:val="28"/>
        </w:rPr>
        <w:t>个人发展规划分目标</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2086"/>
        <w:gridCol w:w="4304"/>
        <w:gridCol w:w="1350"/>
      </w:tblGrid>
      <w:tr w14:paraId="1C15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828" w:type="dxa"/>
            <w:vMerge w:val="restart"/>
            <w:vAlign w:val="center"/>
          </w:tcPr>
          <w:p w14:paraId="09D7AFD6">
            <w:pPr>
              <w:spacing w:line="360" w:lineRule="exact"/>
              <w:jc w:val="center"/>
              <w:rPr>
                <w:rFonts w:hint="eastAsia"/>
                <w:b/>
                <w:bCs/>
                <w:sz w:val="28"/>
              </w:rPr>
            </w:pPr>
            <w:r>
              <w:rPr>
                <w:rFonts w:hint="eastAsia"/>
                <w:b/>
                <w:bCs/>
                <w:sz w:val="28"/>
              </w:rPr>
              <w:t>项目</w:t>
            </w:r>
          </w:p>
        </w:tc>
        <w:tc>
          <w:tcPr>
            <w:tcW w:w="7110" w:type="dxa"/>
            <w:gridSpan w:val="3"/>
            <w:vAlign w:val="center"/>
          </w:tcPr>
          <w:p w14:paraId="67AEDB79">
            <w:pPr>
              <w:spacing w:line="360" w:lineRule="exact"/>
              <w:jc w:val="center"/>
              <w:rPr>
                <w:rFonts w:hint="eastAsia"/>
                <w:b/>
                <w:bCs/>
                <w:sz w:val="28"/>
                <w:szCs w:val="28"/>
              </w:rPr>
            </w:pPr>
            <w:r>
              <w:rPr>
                <w:rFonts w:hint="eastAsia"/>
                <w:b/>
                <w:bCs/>
                <w:sz w:val="28"/>
                <w:szCs w:val="28"/>
              </w:rPr>
              <w:t>目  标  和  要  求</w:t>
            </w:r>
          </w:p>
        </w:tc>
        <w:tc>
          <w:tcPr>
            <w:tcW w:w="1350" w:type="dxa"/>
            <w:vAlign w:val="center"/>
          </w:tcPr>
          <w:p w14:paraId="0354BFEB">
            <w:pPr>
              <w:spacing w:line="360" w:lineRule="exact"/>
              <w:jc w:val="center"/>
              <w:rPr>
                <w:rFonts w:hint="eastAsia"/>
                <w:b/>
                <w:bCs/>
                <w:sz w:val="30"/>
              </w:rPr>
            </w:pPr>
            <w:r>
              <w:rPr>
                <w:rFonts w:hint="eastAsia"/>
                <w:b/>
                <w:bCs/>
                <w:sz w:val="24"/>
              </w:rPr>
              <w:t>达成情况</w:t>
            </w:r>
          </w:p>
        </w:tc>
      </w:tr>
      <w:tr w14:paraId="108E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trPr>
        <w:tc>
          <w:tcPr>
            <w:tcW w:w="828" w:type="dxa"/>
            <w:vMerge w:val="continue"/>
          </w:tcPr>
          <w:p w14:paraId="32758B44">
            <w:pPr>
              <w:spacing w:line="360" w:lineRule="exact"/>
              <w:rPr>
                <w:rFonts w:hint="eastAsia"/>
                <w:b/>
                <w:bCs/>
                <w:sz w:val="28"/>
              </w:rPr>
            </w:pPr>
          </w:p>
        </w:tc>
        <w:tc>
          <w:tcPr>
            <w:tcW w:w="720" w:type="dxa"/>
            <w:vAlign w:val="center"/>
          </w:tcPr>
          <w:p w14:paraId="019484C1">
            <w:pPr>
              <w:spacing w:line="320" w:lineRule="exact"/>
              <w:jc w:val="center"/>
              <w:rPr>
                <w:rFonts w:hint="eastAsia"/>
                <w:b/>
                <w:bCs/>
                <w:sz w:val="24"/>
              </w:rPr>
            </w:pPr>
            <w:r>
              <w:rPr>
                <w:rFonts w:hint="eastAsia"/>
                <w:b/>
                <w:bCs/>
                <w:sz w:val="24"/>
              </w:rPr>
              <w:t>理论学习</w:t>
            </w:r>
          </w:p>
        </w:tc>
        <w:tc>
          <w:tcPr>
            <w:tcW w:w="2086" w:type="dxa"/>
            <w:vAlign w:val="center"/>
          </w:tcPr>
          <w:p w14:paraId="39135AD9">
            <w:pPr>
              <w:spacing w:line="320" w:lineRule="exact"/>
              <w:jc w:val="center"/>
              <w:rPr>
                <w:rFonts w:hint="eastAsia" w:eastAsia="宋体"/>
                <w:bCs/>
                <w:sz w:val="24"/>
                <w:lang w:val="en-US" w:eastAsia="zh-CN"/>
              </w:rPr>
            </w:pPr>
            <w:r>
              <w:rPr>
                <w:rFonts w:hint="eastAsia"/>
                <w:bCs/>
                <w:sz w:val="24"/>
              </w:rPr>
              <w:t>阅读</w:t>
            </w:r>
            <w:r>
              <w:rPr>
                <w:rFonts w:hint="eastAsia"/>
                <w:bCs/>
                <w:sz w:val="24"/>
                <w:lang w:val="en-US" w:eastAsia="zh-CN"/>
              </w:rPr>
              <w:t>书目</w:t>
            </w:r>
          </w:p>
        </w:tc>
        <w:tc>
          <w:tcPr>
            <w:tcW w:w="4304" w:type="dxa"/>
            <w:vAlign w:val="center"/>
          </w:tcPr>
          <w:p w14:paraId="3EE5CF80">
            <w:pPr>
              <w:spacing w:line="280" w:lineRule="exact"/>
              <w:rPr>
                <w:rFonts w:hint="eastAsia" w:hAnsi="宋体" w:eastAsia="宋体" w:cs="宋体"/>
                <w:color w:val="000000"/>
                <w:sz w:val="24"/>
                <w:lang w:val="en-US" w:eastAsia="zh-CN"/>
              </w:rPr>
            </w:pPr>
            <w:r>
              <w:rPr>
                <w:rFonts w:hint="eastAsia" w:hAnsi="宋体" w:cs="宋体"/>
                <w:color w:val="000000"/>
                <w:sz w:val="24"/>
                <w:lang w:val="en-US" w:eastAsia="zh-CN"/>
              </w:rPr>
              <w:t>《中华人民共和国家庭教育促进法》</w:t>
            </w:r>
          </w:p>
          <w:p w14:paraId="467C7B03">
            <w:pPr>
              <w:spacing w:line="280" w:lineRule="exact"/>
              <w:rPr>
                <w:rFonts w:hint="default" w:hAnsi="宋体" w:eastAsia="宋体" w:cs="宋体"/>
                <w:color w:val="000000"/>
                <w:sz w:val="24"/>
                <w:lang w:val="en-US" w:eastAsia="zh-CN"/>
              </w:rPr>
            </w:pPr>
            <w:r>
              <w:rPr>
                <w:rFonts w:hint="eastAsia" w:hAnsi="宋体" w:eastAsia="宋体" w:cs="宋体"/>
                <w:color w:val="000000"/>
                <w:sz w:val="24"/>
                <w:lang w:val="en-US" w:eastAsia="zh-CN"/>
              </w:rPr>
              <w:t>《</w:t>
            </w:r>
            <w:r>
              <w:rPr>
                <w:rFonts w:hint="eastAsia" w:hAnsi="宋体" w:cs="宋体"/>
                <w:color w:val="000000"/>
                <w:sz w:val="24"/>
                <w:lang w:val="en-US" w:eastAsia="zh-CN"/>
              </w:rPr>
              <w:t>微班会创意设计与实施</w:t>
            </w:r>
            <w:r>
              <w:rPr>
                <w:rFonts w:hint="eastAsia" w:hAnsi="宋体" w:eastAsia="宋体" w:cs="宋体"/>
                <w:color w:val="000000"/>
                <w:sz w:val="24"/>
                <w:lang w:val="en-US" w:eastAsia="zh-CN"/>
              </w:rPr>
              <w:t>》</w:t>
            </w:r>
          </w:p>
        </w:tc>
        <w:tc>
          <w:tcPr>
            <w:tcW w:w="1350" w:type="dxa"/>
          </w:tcPr>
          <w:p w14:paraId="1DFB00D7">
            <w:pPr>
              <w:spacing w:line="360" w:lineRule="exact"/>
              <w:rPr>
                <w:rFonts w:hint="default" w:eastAsia="宋体"/>
                <w:b/>
                <w:bCs/>
                <w:szCs w:val="21"/>
                <w:lang w:val="en-US" w:eastAsia="zh-CN"/>
              </w:rPr>
            </w:pPr>
            <w:r>
              <w:rPr>
                <w:rFonts w:hint="eastAsia"/>
                <w:b/>
                <w:bCs/>
                <w:szCs w:val="21"/>
                <w:lang w:val="en-US" w:eastAsia="zh-CN"/>
              </w:rPr>
              <w:t>已读</w:t>
            </w:r>
          </w:p>
        </w:tc>
      </w:tr>
      <w:tr w14:paraId="7CA80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tcPr>
          <w:p w14:paraId="7FD56D63">
            <w:pPr>
              <w:spacing w:line="360" w:lineRule="exact"/>
              <w:rPr>
                <w:rFonts w:hint="eastAsia"/>
                <w:b/>
                <w:bCs/>
                <w:sz w:val="28"/>
              </w:rPr>
            </w:pPr>
          </w:p>
        </w:tc>
        <w:tc>
          <w:tcPr>
            <w:tcW w:w="720" w:type="dxa"/>
            <w:vMerge w:val="restart"/>
            <w:vAlign w:val="center"/>
          </w:tcPr>
          <w:p w14:paraId="445EFAF7">
            <w:pPr>
              <w:spacing w:line="320" w:lineRule="exact"/>
              <w:jc w:val="center"/>
              <w:rPr>
                <w:rFonts w:hint="eastAsia"/>
                <w:b/>
                <w:bCs/>
                <w:sz w:val="24"/>
              </w:rPr>
            </w:pPr>
            <w:r>
              <w:rPr>
                <w:rFonts w:hint="eastAsia"/>
                <w:b/>
                <w:bCs/>
                <w:sz w:val="24"/>
              </w:rPr>
              <w:t>教学</w:t>
            </w:r>
          </w:p>
        </w:tc>
        <w:tc>
          <w:tcPr>
            <w:tcW w:w="2086" w:type="dxa"/>
            <w:vAlign w:val="center"/>
          </w:tcPr>
          <w:p w14:paraId="2777959D">
            <w:pPr>
              <w:spacing w:line="320" w:lineRule="exact"/>
              <w:jc w:val="center"/>
              <w:rPr>
                <w:rFonts w:hint="eastAsia"/>
                <w:bCs/>
                <w:color w:val="000000"/>
                <w:sz w:val="24"/>
              </w:rPr>
            </w:pPr>
            <w:r>
              <w:rPr>
                <w:rFonts w:hint="eastAsia"/>
                <w:bCs/>
                <w:color w:val="000000"/>
                <w:sz w:val="24"/>
              </w:rPr>
              <w:t>拟公开课、示范课或专题讲座节次</w:t>
            </w:r>
          </w:p>
        </w:tc>
        <w:tc>
          <w:tcPr>
            <w:tcW w:w="4304" w:type="dxa"/>
            <w:vAlign w:val="center"/>
          </w:tcPr>
          <w:p w14:paraId="5D88BEB0">
            <w:pPr>
              <w:spacing w:line="280" w:lineRule="exact"/>
              <w:rPr>
                <w:rFonts w:hint="eastAsia" w:hAnsi="宋体" w:eastAsia="宋体" w:cs="宋体"/>
                <w:color w:val="000000"/>
                <w:sz w:val="24"/>
                <w:lang w:val="en-US" w:eastAsia="zh-CN"/>
              </w:rPr>
            </w:pPr>
            <w:r>
              <w:rPr>
                <w:rFonts w:hint="eastAsia" w:hAnsi="宋体" w:eastAsia="宋体" w:cs="宋体"/>
                <w:color w:val="000000"/>
                <w:sz w:val="24"/>
                <w:lang w:val="en-US" w:eastAsia="zh-CN"/>
              </w:rPr>
              <w:t>区公开课</w:t>
            </w:r>
            <w:r>
              <w:rPr>
                <w:rFonts w:hint="eastAsia" w:hAnsi="宋体" w:cs="宋体"/>
                <w:color w:val="000000"/>
                <w:sz w:val="24"/>
                <w:lang w:val="en-US" w:eastAsia="zh-CN"/>
              </w:rPr>
              <w:t>1</w:t>
            </w:r>
            <w:r>
              <w:rPr>
                <w:rFonts w:hint="eastAsia" w:hAnsi="宋体" w:eastAsia="宋体" w:cs="宋体"/>
                <w:color w:val="000000"/>
                <w:sz w:val="24"/>
                <w:lang w:val="en-US" w:eastAsia="zh-CN"/>
              </w:rPr>
              <w:t>次</w:t>
            </w:r>
          </w:p>
          <w:p w14:paraId="59FD5EF1">
            <w:pPr>
              <w:spacing w:line="280" w:lineRule="exact"/>
              <w:rPr>
                <w:rFonts w:hint="default" w:hAnsi="宋体" w:eastAsia="宋体" w:cs="宋体"/>
                <w:color w:val="000000"/>
                <w:sz w:val="24"/>
                <w:lang w:val="en-US" w:eastAsia="zh-CN"/>
              </w:rPr>
            </w:pPr>
            <w:r>
              <w:rPr>
                <w:rFonts w:hint="eastAsia" w:hAnsi="宋体" w:cs="宋体"/>
                <w:color w:val="000000"/>
                <w:sz w:val="24"/>
                <w:lang w:val="en-US" w:eastAsia="zh-CN"/>
              </w:rPr>
              <w:t>区级讲座1次</w:t>
            </w:r>
          </w:p>
        </w:tc>
        <w:tc>
          <w:tcPr>
            <w:tcW w:w="1350" w:type="dxa"/>
          </w:tcPr>
          <w:p w14:paraId="14E7BD2C">
            <w:pPr>
              <w:spacing w:line="360" w:lineRule="exact"/>
              <w:rPr>
                <w:rFonts w:hint="default" w:eastAsia="宋体"/>
                <w:b/>
                <w:bCs/>
                <w:szCs w:val="21"/>
                <w:lang w:val="en-US" w:eastAsia="zh-CN"/>
              </w:rPr>
            </w:pPr>
            <w:r>
              <w:rPr>
                <w:rFonts w:hint="eastAsia"/>
                <w:b/>
                <w:bCs/>
                <w:szCs w:val="21"/>
                <w:lang w:val="en-US" w:eastAsia="zh-CN"/>
              </w:rPr>
              <w:t>完成一节区级公开课</w:t>
            </w:r>
          </w:p>
        </w:tc>
      </w:tr>
      <w:tr w14:paraId="3234B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tcPr>
          <w:p w14:paraId="3A38291F">
            <w:pPr>
              <w:spacing w:line="360" w:lineRule="exact"/>
              <w:rPr>
                <w:rFonts w:hint="eastAsia"/>
                <w:b/>
                <w:bCs/>
                <w:sz w:val="28"/>
              </w:rPr>
            </w:pPr>
          </w:p>
        </w:tc>
        <w:tc>
          <w:tcPr>
            <w:tcW w:w="720" w:type="dxa"/>
            <w:vMerge w:val="continue"/>
            <w:vAlign w:val="center"/>
          </w:tcPr>
          <w:p w14:paraId="0C7C668D">
            <w:pPr>
              <w:spacing w:line="320" w:lineRule="exact"/>
              <w:jc w:val="center"/>
              <w:rPr>
                <w:rFonts w:hint="eastAsia"/>
                <w:b/>
                <w:bCs/>
                <w:sz w:val="24"/>
              </w:rPr>
            </w:pPr>
          </w:p>
        </w:tc>
        <w:tc>
          <w:tcPr>
            <w:tcW w:w="2086" w:type="dxa"/>
          </w:tcPr>
          <w:p w14:paraId="111908BF">
            <w:pPr>
              <w:spacing w:line="320" w:lineRule="exact"/>
              <w:rPr>
                <w:rFonts w:hint="eastAsia"/>
                <w:bCs/>
                <w:sz w:val="24"/>
              </w:rPr>
            </w:pPr>
            <w:r>
              <w:rPr>
                <w:rFonts w:hint="eastAsia"/>
                <w:bCs/>
                <w:sz w:val="24"/>
              </w:rPr>
              <w:t>拟参加教学或基本功评比活动</w:t>
            </w:r>
          </w:p>
        </w:tc>
        <w:tc>
          <w:tcPr>
            <w:tcW w:w="4304" w:type="dxa"/>
            <w:vAlign w:val="center"/>
          </w:tcPr>
          <w:p w14:paraId="04C416C6">
            <w:pPr>
              <w:spacing w:line="280" w:lineRule="exact"/>
              <w:rPr>
                <w:rFonts w:hint="default" w:hAnsi="宋体" w:eastAsia="宋体" w:cs="宋体"/>
                <w:color w:val="000000"/>
                <w:sz w:val="24"/>
                <w:lang w:val="en-US" w:eastAsia="zh-CN"/>
              </w:rPr>
            </w:pPr>
            <w:r>
              <w:rPr>
                <w:rFonts w:hint="eastAsia" w:hAnsi="宋体" w:eastAsia="宋体" w:cs="宋体"/>
                <w:color w:val="000000"/>
                <w:sz w:val="24"/>
                <w:lang w:val="en-US" w:eastAsia="zh-CN"/>
              </w:rPr>
              <w:t>参加新北区</w:t>
            </w:r>
            <w:r>
              <w:rPr>
                <w:rFonts w:hint="eastAsia" w:hAnsi="宋体" w:cs="宋体"/>
                <w:color w:val="000000"/>
                <w:sz w:val="24"/>
                <w:lang w:val="en-US" w:eastAsia="zh-CN"/>
              </w:rPr>
              <w:t>班主任</w:t>
            </w:r>
            <w:r>
              <w:rPr>
                <w:rFonts w:hint="eastAsia" w:hAnsi="宋体" w:eastAsia="宋体" w:cs="宋体"/>
                <w:color w:val="000000"/>
                <w:sz w:val="24"/>
                <w:lang w:val="en-US" w:eastAsia="zh-CN"/>
              </w:rPr>
              <w:t>基本功1次</w:t>
            </w:r>
          </w:p>
        </w:tc>
        <w:tc>
          <w:tcPr>
            <w:tcW w:w="1350" w:type="dxa"/>
          </w:tcPr>
          <w:p w14:paraId="00570478">
            <w:pPr>
              <w:spacing w:line="360" w:lineRule="exact"/>
              <w:rPr>
                <w:rFonts w:hint="default" w:eastAsia="宋体"/>
                <w:b/>
                <w:bCs/>
                <w:szCs w:val="21"/>
                <w:lang w:val="en-US" w:eastAsia="zh-CN"/>
              </w:rPr>
            </w:pPr>
            <w:r>
              <w:rPr>
                <w:rFonts w:hint="eastAsia"/>
                <w:b/>
                <w:bCs/>
                <w:szCs w:val="21"/>
                <w:lang w:val="en-US" w:eastAsia="zh-CN"/>
              </w:rPr>
              <w:t>参加并获三等奖</w:t>
            </w:r>
          </w:p>
        </w:tc>
      </w:tr>
      <w:tr w14:paraId="55CB3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tcPr>
          <w:p w14:paraId="1F7C8514">
            <w:pPr>
              <w:spacing w:line="360" w:lineRule="exact"/>
              <w:rPr>
                <w:rFonts w:hint="eastAsia"/>
                <w:b/>
                <w:bCs/>
                <w:sz w:val="28"/>
              </w:rPr>
            </w:pPr>
          </w:p>
        </w:tc>
        <w:tc>
          <w:tcPr>
            <w:tcW w:w="720" w:type="dxa"/>
            <w:vMerge w:val="restart"/>
            <w:vAlign w:val="center"/>
          </w:tcPr>
          <w:p w14:paraId="77959C61">
            <w:pPr>
              <w:spacing w:line="320" w:lineRule="exact"/>
              <w:jc w:val="center"/>
              <w:rPr>
                <w:rFonts w:hint="eastAsia"/>
                <w:b/>
                <w:bCs/>
                <w:sz w:val="24"/>
              </w:rPr>
            </w:pPr>
            <w:r>
              <w:rPr>
                <w:rFonts w:hint="eastAsia"/>
                <w:b/>
                <w:bCs/>
                <w:sz w:val="24"/>
              </w:rPr>
              <w:t>科研</w:t>
            </w:r>
          </w:p>
        </w:tc>
        <w:tc>
          <w:tcPr>
            <w:tcW w:w="2086" w:type="dxa"/>
          </w:tcPr>
          <w:p w14:paraId="221CDE86">
            <w:pPr>
              <w:spacing w:line="320" w:lineRule="exact"/>
              <w:rPr>
                <w:rFonts w:hint="eastAsia"/>
                <w:bCs/>
                <w:sz w:val="24"/>
              </w:rPr>
            </w:pPr>
            <w:r>
              <w:rPr>
                <w:rFonts w:hint="eastAsia"/>
                <w:bCs/>
                <w:sz w:val="24"/>
              </w:rPr>
              <w:t>拟从事课题研究名称、级别</w:t>
            </w:r>
          </w:p>
        </w:tc>
        <w:tc>
          <w:tcPr>
            <w:tcW w:w="4304" w:type="dxa"/>
            <w:vAlign w:val="center"/>
          </w:tcPr>
          <w:p w14:paraId="40F24184">
            <w:pPr>
              <w:spacing w:line="280" w:lineRule="exact"/>
              <w:rPr>
                <w:rFonts w:hint="default" w:hAnsi="宋体" w:eastAsia="宋体" w:cs="宋体"/>
                <w:color w:val="000000"/>
                <w:sz w:val="24"/>
                <w:lang w:val="en-US" w:eastAsia="zh-CN"/>
              </w:rPr>
            </w:pPr>
            <w:r>
              <w:rPr>
                <w:rFonts w:hint="eastAsia" w:hAnsi="宋体" w:cs="宋体"/>
                <w:color w:val="000000"/>
                <w:sz w:val="24"/>
                <w:lang w:val="en-US" w:eastAsia="zh-CN"/>
              </w:rPr>
              <w:t>完成一篇微课题并在区里获奖，开始思考课题主题。</w:t>
            </w:r>
          </w:p>
        </w:tc>
        <w:tc>
          <w:tcPr>
            <w:tcW w:w="1350" w:type="dxa"/>
          </w:tcPr>
          <w:p w14:paraId="5FA01287">
            <w:pPr>
              <w:spacing w:line="360" w:lineRule="exact"/>
              <w:rPr>
                <w:rFonts w:hint="eastAsia" w:ascii="宋体" w:hAnsi="宋体" w:eastAsia="宋体"/>
                <w:b/>
                <w:bCs/>
                <w:szCs w:val="21"/>
                <w:lang w:val="en-US" w:eastAsia="zh-CN"/>
              </w:rPr>
            </w:pPr>
            <w:r>
              <w:rPr>
                <w:rFonts w:hint="eastAsia" w:ascii="宋体" w:hAnsi="宋体"/>
                <w:b/>
                <w:bCs/>
                <w:szCs w:val="21"/>
                <w:lang w:val="en-US" w:eastAsia="zh-CN"/>
              </w:rPr>
              <w:t>未完成</w:t>
            </w:r>
          </w:p>
        </w:tc>
      </w:tr>
      <w:tr w14:paraId="54C21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tcPr>
          <w:p w14:paraId="1763D6E0">
            <w:pPr>
              <w:spacing w:line="360" w:lineRule="exact"/>
              <w:rPr>
                <w:rFonts w:hint="eastAsia"/>
                <w:b/>
                <w:bCs/>
                <w:sz w:val="28"/>
              </w:rPr>
            </w:pPr>
          </w:p>
        </w:tc>
        <w:tc>
          <w:tcPr>
            <w:tcW w:w="720" w:type="dxa"/>
            <w:vMerge w:val="continue"/>
          </w:tcPr>
          <w:p w14:paraId="2A2A3F77">
            <w:pPr>
              <w:spacing w:line="320" w:lineRule="exact"/>
              <w:rPr>
                <w:rFonts w:hint="eastAsia"/>
                <w:b/>
                <w:bCs/>
                <w:sz w:val="24"/>
              </w:rPr>
            </w:pPr>
          </w:p>
        </w:tc>
        <w:tc>
          <w:tcPr>
            <w:tcW w:w="2086" w:type="dxa"/>
          </w:tcPr>
          <w:p w14:paraId="61B34E7A">
            <w:pPr>
              <w:spacing w:line="320" w:lineRule="exact"/>
              <w:rPr>
                <w:rFonts w:hint="eastAsia"/>
                <w:bCs/>
                <w:sz w:val="24"/>
              </w:rPr>
            </w:pPr>
            <w:r>
              <w:rPr>
                <w:rFonts w:hint="eastAsia"/>
                <w:bCs/>
                <w:sz w:val="24"/>
              </w:rPr>
              <w:t>论文、案例、教学设计等撰写、获奖或发表篇数</w:t>
            </w:r>
          </w:p>
        </w:tc>
        <w:tc>
          <w:tcPr>
            <w:tcW w:w="4304" w:type="dxa"/>
            <w:vAlign w:val="center"/>
          </w:tcPr>
          <w:p w14:paraId="03E837B5">
            <w:pPr>
              <w:spacing w:line="280" w:lineRule="exact"/>
              <w:rPr>
                <w:rFonts w:hint="default" w:hAnsi="宋体" w:eastAsia="宋体" w:cs="宋体"/>
                <w:color w:val="000000"/>
                <w:sz w:val="24"/>
                <w:lang w:val="en-US" w:eastAsia="zh-CN"/>
              </w:rPr>
            </w:pPr>
            <w:r>
              <w:rPr>
                <w:rFonts w:hint="eastAsia" w:hAnsi="宋体" w:eastAsia="宋体" w:cs="宋体"/>
                <w:color w:val="000000"/>
                <w:sz w:val="24"/>
                <w:lang w:val="en-US" w:eastAsia="zh-CN"/>
              </w:rPr>
              <w:t>发表一篇教育教学论文 获奖一篇教育教学论文</w:t>
            </w:r>
          </w:p>
        </w:tc>
        <w:tc>
          <w:tcPr>
            <w:tcW w:w="1350" w:type="dxa"/>
          </w:tcPr>
          <w:p w14:paraId="157D7E74">
            <w:pPr>
              <w:spacing w:line="360" w:lineRule="exact"/>
              <w:rPr>
                <w:rFonts w:hint="eastAsia"/>
                <w:b/>
                <w:bCs/>
                <w:szCs w:val="21"/>
                <w:lang w:val="en-US" w:eastAsia="zh-CN"/>
              </w:rPr>
            </w:pPr>
            <w:r>
              <w:rPr>
                <w:rFonts w:hint="eastAsia"/>
                <w:b/>
                <w:bCs/>
                <w:szCs w:val="21"/>
                <w:lang w:val="en-US" w:eastAsia="zh-CN"/>
              </w:rPr>
              <w:t>一篇发表</w:t>
            </w:r>
          </w:p>
          <w:p w14:paraId="22D20E4F">
            <w:pPr>
              <w:spacing w:line="360" w:lineRule="exact"/>
              <w:rPr>
                <w:rFonts w:hint="default"/>
                <w:b/>
                <w:bCs/>
                <w:szCs w:val="21"/>
                <w:lang w:val="en-US" w:eastAsia="zh-CN"/>
              </w:rPr>
            </w:pPr>
            <w:r>
              <w:rPr>
                <w:rFonts w:hint="eastAsia"/>
                <w:b/>
                <w:bCs/>
                <w:szCs w:val="21"/>
                <w:lang w:val="en-US" w:eastAsia="zh-CN"/>
              </w:rPr>
              <w:t>两篇获奖</w:t>
            </w:r>
          </w:p>
        </w:tc>
      </w:tr>
      <w:tr w14:paraId="0119C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828" w:type="dxa"/>
            <w:vMerge w:val="continue"/>
          </w:tcPr>
          <w:p w14:paraId="6708D51A">
            <w:pPr>
              <w:spacing w:line="360" w:lineRule="exact"/>
              <w:rPr>
                <w:rFonts w:hint="eastAsia"/>
                <w:b/>
                <w:bCs/>
                <w:sz w:val="28"/>
              </w:rPr>
            </w:pPr>
          </w:p>
        </w:tc>
        <w:tc>
          <w:tcPr>
            <w:tcW w:w="720" w:type="dxa"/>
            <w:vMerge w:val="restart"/>
            <w:vAlign w:val="center"/>
          </w:tcPr>
          <w:p w14:paraId="2E52276C">
            <w:pPr>
              <w:spacing w:line="320" w:lineRule="exact"/>
              <w:rPr>
                <w:rFonts w:hint="eastAsia"/>
                <w:b/>
                <w:bCs/>
                <w:sz w:val="24"/>
              </w:rPr>
            </w:pPr>
            <w:r>
              <w:rPr>
                <w:rFonts w:hint="eastAsia"/>
                <w:b/>
                <w:bCs/>
                <w:sz w:val="24"/>
              </w:rPr>
              <w:t>荣誉</w:t>
            </w:r>
          </w:p>
        </w:tc>
        <w:tc>
          <w:tcPr>
            <w:tcW w:w="2086" w:type="dxa"/>
            <w:vAlign w:val="center"/>
          </w:tcPr>
          <w:p w14:paraId="73AEA942">
            <w:pPr>
              <w:spacing w:line="320" w:lineRule="exact"/>
              <w:jc w:val="center"/>
              <w:rPr>
                <w:rFonts w:hint="eastAsia"/>
                <w:bCs/>
                <w:sz w:val="24"/>
              </w:rPr>
            </w:pPr>
            <w:r>
              <w:rPr>
                <w:rFonts w:hint="eastAsia"/>
                <w:bCs/>
                <w:sz w:val="24"/>
              </w:rPr>
              <w:t>综合或条线类</w:t>
            </w:r>
          </w:p>
        </w:tc>
        <w:tc>
          <w:tcPr>
            <w:tcW w:w="4304" w:type="dxa"/>
            <w:vAlign w:val="center"/>
          </w:tcPr>
          <w:p w14:paraId="4E03DB01">
            <w:pPr>
              <w:spacing w:line="280" w:lineRule="exact"/>
              <w:rPr>
                <w:rFonts w:hint="default" w:hAnsi="宋体" w:cs="宋体"/>
                <w:color w:val="000000"/>
                <w:sz w:val="24"/>
                <w:lang w:val="en-US" w:eastAsia="zh-CN"/>
              </w:rPr>
            </w:pPr>
            <w:r>
              <w:rPr>
                <w:rFonts w:hint="eastAsia" w:hAnsi="宋体" w:cs="宋体"/>
                <w:color w:val="000000"/>
                <w:sz w:val="24"/>
                <w:lang w:val="en-US" w:eastAsia="zh-CN"/>
              </w:rPr>
              <w:t>评上2023年新北区优秀少先队辅导员</w:t>
            </w:r>
          </w:p>
          <w:p w14:paraId="69130A8B">
            <w:pPr>
              <w:spacing w:line="280" w:lineRule="exact"/>
              <w:rPr>
                <w:rFonts w:hint="default" w:hAnsi="宋体" w:eastAsia="宋体" w:cs="宋体"/>
                <w:color w:val="000000"/>
                <w:sz w:val="24"/>
                <w:lang w:val="en-US" w:eastAsia="zh-CN"/>
              </w:rPr>
            </w:pPr>
            <w:r>
              <w:rPr>
                <w:rFonts w:hint="eastAsia" w:hAnsi="宋体" w:cs="宋体"/>
                <w:color w:val="000000"/>
                <w:sz w:val="24"/>
                <w:lang w:val="en-US" w:eastAsia="zh-CN"/>
              </w:rPr>
              <w:t>评上新活力班级</w:t>
            </w:r>
          </w:p>
        </w:tc>
        <w:tc>
          <w:tcPr>
            <w:tcW w:w="1350" w:type="dxa"/>
          </w:tcPr>
          <w:p w14:paraId="75568F38">
            <w:pPr>
              <w:spacing w:line="360" w:lineRule="exact"/>
              <w:rPr>
                <w:rFonts w:hint="default" w:eastAsia="宋体"/>
                <w:b/>
                <w:bCs/>
                <w:szCs w:val="21"/>
                <w:lang w:val="en-US" w:eastAsia="zh-CN"/>
              </w:rPr>
            </w:pPr>
            <w:r>
              <w:rPr>
                <w:rFonts w:hint="eastAsia"/>
                <w:b/>
                <w:bCs/>
                <w:szCs w:val="21"/>
                <w:lang w:val="en-US" w:eastAsia="zh-CN"/>
              </w:rPr>
              <w:t>成功获评</w:t>
            </w:r>
          </w:p>
        </w:tc>
      </w:tr>
      <w:tr w14:paraId="0D92A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tcPr>
          <w:p w14:paraId="77787FE0">
            <w:pPr>
              <w:spacing w:line="360" w:lineRule="exact"/>
              <w:rPr>
                <w:rFonts w:hint="eastAsia"/>
                <w:b/>
                <w:bCs/>
                <w:sz w:val="28"/>
              </w:rPr>
            </w:pPr>
          </w:p>
        </w:tc>
        <w:tc>
          <w:tcPr>
            <w:tcW w:w="720" w:type="dxa"/>
            <w:vMerge w:val="continue"/>
            <w:vAlign w:val="center"/>
          </w:tcPr>
          <w:p w14:paraId="776F6586">
            <w:pPr>
              <w:spacing w:line="320" w:lineRule="exact"/>
              <w:jc w:val="center"/>
              <w:rPr>
                <w:rFonts w:hint="eastAsia"/>
                <w:b/>
                <w:bCs/>
                <w:sz w:val="24"/>
              </w:rPr>
            </w:pPr>
          </w:p>
        </w:tc>
        <w:tc>
          <w:tcPr>
            <w:tcW w:w="2086" w:type="dxa"/>
            <w:vAlign w:val="center"/>
          </w:tcPr>
          <w:p w14:paraId="11065460">
            <w:pPr>
              <w:spacing w:line="320" w:lineRule="exact"/>
              <w:jc w:val="center"/>
              <w:rPr>
                <w:rFonts w:hint="eastAsia"/>
                <w:bCs/>
                <w:sz w:val="24"/>
              </w:rPr>
            </w:pPr>
            <w:r>
              <w:rPr>
                <w:rFonts w:hint="eastAsia"/>
                <w:bCs/>
                <w:sz w:val="24"/>
              </w:rPr>
              <w:t>学科专业类</w:t>
            </w:r>
          </w:p>
        </w:tc>
        <w:tc>
          <w:tcPr>
            <w:tcW w:w="4304" w:type="dxa"/>
            <w:vAlign w:val="center"/>
          </w:tcPr>
          <w:p w14:paraId="2854BBAA">
            <w:pPr>
              <w:spacing w:line="280" w:lineRule="exact"/>
              <w:rPr>
                <w:rFonts w:hint="default" w:hAnsi="宋体" w:cs="宋体"/>
                <w:color w:val="000000"/>
                <w:sz w:val="24"/>
                <w:lang w:val="en-US" w:eastAsia="zh-CN"/>
              </w:rPr>
            </w:pPr>
            <w:r>
              <w:rPr>
                <w:rFonts w:hint="eastAsia" w:hAnsi="宋体" w:cs="宋体"/>
                <w:color w:val="000000"/>
                <w:sz w:val="24"/>
                <w:lang w:val="en-US" w:eastAsia="zh-CN"/>
              </w:rPr>
              <w:t>新北区班主任基本功二等奖</w:t>
            </w:r>
          </w:p>
        </w:tc>
        <w:tc>
          <w:tcPr>
            <w:tcW w:w="1350" w:type="dxa"/>
          </w:tcPr>
          <w:p w14:paraId="4F65AD13">
            <w:pPr>
              <w:spacing w:line="360" w:lineRule="exact"/>
              <w:rPr>
                <w:rFonts w:hint="default" w:eastAsia="宋体"/>
                <w:b/>
                <w:bCs/>
                <w:szCs w:val="21"/>
                <w:lang w:val="en-US" w:eastAsia="zh-CN"/>
              </w:rPr>
            </w:pPr>
            <w:r>
              <w:rPr>
                <w:rFonts w:hint="eastAsia"/>
                <w:b/>
                <w:bCs/>
                <w:szCs w:val="21"/>
                <w:lang w:val="en-US" w:eastAsia="zh-CN"/>
              </w:rPr>
              <w:t>只获区级三等奖</w:t>
            </w:r>
          </w:p>
        </w:tc>
      </w:tr>
      <w:tr w14:paraId="504BA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tcPr>
          <w:p w14:paraId="2EF6CE64">
            <w:pPr>
              <w:spacing w:line="360" w:lineRule="exact"/>
              <w:rPr>
                <w:rFonts w:hint="eastAsia"/>
                <w:b/>
                <w:bCs/>
                <w:sz w:val="28"/>
              </w:rPr>
            </w:pPr>
          </w:p>
        </w:tc>
        <w:tc>
          <w:tcPr>
            <w:tcW w:w="2806" w:type="dxa"/>
            <w:gridSpan w:val="2"/>
            <w:vAlign w:val="center"/>
          </w:tcPr>
          <w:p w14:paraId="0FB8AFB0">
            <w:pPr>
              <w:spacing w:line="320" w:lineRule="exact"/>
              <w:jc w:val="center"/>
              <w:rPr>
                <w:rFonts w:hint="eastAsia"/>
                <w:b/>
                <w:sz w:val="24"/>
              </w:rPr>
            </w:pPr>
            <w:r>
              <w:rPr>
                <w:rFonts w:hint="eastAsia"/>
                <w:b/>
                <w:sz w:val="24"/>
              </w:rPr>
              <w:t>职称评审或专业称号</w:t>
            </w:r>
          </w:p>
        </w:tc>
        <w:tc>
          <w:tcPr>
            <w:tcW w:w="4304" w:type="dxa"/>
            <w:vAlign w:val="center"/>
          </w:tcPr>
          <w:p w14:paraId="02D1A38F">
            <w:pPr>
              <w:spacing w:line="280" w:lineRule="exact"/>
              <w:rPr>
                <w:rFonts w:hAnsi="宋体" w:cs="宋体"/>
                <w:color w:val="000000"/>
                <w:sz w:val="24"/>
              </w:rPr>
            </w:pPr>
            <w:r>
              <w:rPr>
                <w:rFonts w:hint="eastAsia" w:hAnsi="宋体" w:cs="宋体"/>
                <w:color w:val="000000"/>
                <w:sz w:val="24"/>
              </w:rPr>
              <w:tab/>
            </w:r>
          </w:p>
        </w:tc>
        <w:tc>
          <w:tcPr>
            <w:tcW w:w="1350" w:type="dxa"/>
          </w:tcPr>
          <w:p w14:paraId="342A0EC2">
            <w:pPr>
              <w:spacing w:line="360" w:lineRule="exact"/>
              <w:rPr>
                <w:b/>
                <w:bCs/>
                <w:szCs w:val="21"/>
              </w:rPr>
            </w:pPr>
          </w:p>
        </w:tc>
      </w:tr>
      <w:tr w14:paraId="66FEF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tcPr>
          <w:p w14:paraId="40DD7BEA">
            <w:pPr>
              <w:spacing w:line="360" w:lineRule="exact"/>
              <w:rPr>
                <w:rFonts w:hint="eastAsia"/>
                <w:b/>
                <w:bCs/>
                <w:sz w:val="28"/>
              </w:rPr>
            </w:pPr>
          </w:p>
        </w:tc>
        <w:tc>
          <w:tcPr>
            <w:tcW w:w="2806" w:type="dxa"/>
            <w:gridSpan w:val="2"/>
            <w:vAlign w:val="center"/>
          </w:tcPr>
          <w:p w14:paraId="7260058B">
            <w:pPr>
              <w:spacing w:line="320" w:lineRule="exact"/>
              <w:jc w:val="center"/>
              <w:rPr>
                <w:rFonts w:hint="eastAsia"/>
                <w:b/>
                <w:sz w:val="24"/>
              </w:rPr>
            </w:pPr>
            <w:r>
              <w:rPr>
                <w:rFonts w:hint="eastAsia"/>
                <w:b/>
                <w:sz w:val="24"/>
              </w:rPr>
              <w:t>需培育室搭建平台</w:t>
            </w:r>
          </w:p>
        </w:tc>
        <w:tc>
          <w:tcPr>
            <w:tcW w:w="4304" w:type="dxa"/>
            <w:vAlign w:val="center"/>
          </w:tcPr>
          <w:p w14:paraId="2B3E24EA">
            <w:pPr>
              <w:spacing w:line="280" w:lineRule="exact"/>
              <w:rPr>
                <w:rFonts w:hint="default" w:hAnsi="宋体" w:eastAsia="宋体" w:cs="宋体"/>
                <w:color w:val="000000"/>
                <w:sz w:val="24"/>
                <w:lang w:val="en-US" w:eastAsia="zh-CN"/>
              </w:rPr>
            </w:pPr>
            <w:r>
              <w:rPr>
                <w:rFonts w:hint="eastAsia" w:hAnsi="宋体" w:cs="宋体"/>
                <w:color w:val="000000"/>
                <w:sz w:val="24"/>
                <w:lang w:val="en-US" w:eastAsia="zh-CN"/>
              </w:rPr>
              <w:t>提供上公开课的机会，基本功/评优课的指导，教育教学类课题</w:t>
            </w:r>
          </w:p>
        </w:tc>
        <w:tc>
          <w:tcPr>
            <w:tcW w:w="1350" w:type="dxa"/>
          </w:tcPr>
          <w:p w14:paraId="64DE6F61">
            <w:pPr>
              <w:spacing w:line="360" w:lineRule="exact"/>
              <w:rPr>
                <w:b/>
                <w:bCs/>
                <w:szCs w:val="21"/>
              </w:rPr>
            </w:pPr>
          </w:p>
        </w:tc>
      </w:tr>
    </w:tbl>
    <w:p w14:paraId="154B8FDB">
      <w:pPr>
        <w:rPr>
          <w:rFonts w:hint="eastAsia"/>
          <w:b/>
          <w:bCs/>
          <w:sz w:val="28"/>
        </w:rPr>
      </w:pPr>
      <w:r>
        <w:rPr>
          <w:rFonts w:hint="eastAsia"/>
          <w:b/>
          <w:bCs/>
          <w:sz w:val="28"/>
        </w:rPr>
        <w:t>四、202</w:t>
      </w:r>
      <w:r>
        <w:rPr>
          <w:rFonts w:hint="eastAsia"/>
          <w:b/>
          <w:bCs/>
          <w:sz w:val="28"/>
          <w:lang w:val="en-US" w:eastAsia="zh-CN"/>
        </w:rPr>
        <w:t>4</w:t>
      </w:r>
      <w:r>
        <w:rPr>
          <w:rFonts w:hint="eastAsia"/>
          <w:b/>
          <w:bCs/>
          <w:sz w:val="28"/>
        </w:rPr>
        <w:t>.</w:t>
      </w:r>
      <w:r>
        <w:rPr>
          <w:rFonts w:hint="eastAsia"/>
          <w:b/>
          <w:bCs/>
          <w:sz w:val="28"/>
          <w:lang w:val="en-US" w:eastAsia="zh-CN"/>
        </w:rPr>
        <w:t>8</w:t>
      </w:r>
      <w:r>
        <w:rPr>
          <w:rFonts w:hint="eastAsia"/>
          <w:b/>
          <w:bCs/>
          <w:sz w:val="28"/>
        </w:rPr>
        <w:t>-202</w:t>
      </w:r>
      <w:r>
        <w:rPr>
          <w:rFonts w:hint="eastAsia"/>
          <w:b/>
          <w:bCs/>
          <w:sz w:val="28"/>
          <w:lang w:val="en-US" w:eastAsia="zh-CN"/>
        </w:rPr>
        <w:t>5</w:t>
      </w:r>
      <w:r>
        <w:rPr>
          <w:rFonts w:hint="eastAsia"/>
          <w:b/>
          <w:bCs/>
          <w:sz w:val="28"/>
        </w:rPr>
        <w:t>.</w:t>
      </w:r>
      <w:r>
        <w:rPr>
          <w:rFonts w:hint="eastAsia"/>
          <w:b/>
          <w:bCs/>
          <w:sz w:val="28"/>
          <w:lang w:val="en-US" w:eastAsia="zh-CN"/>
        </w:rPr>
        <w:t>7</w:t>
      </w:r>
      <w:r>
        <w:rPr>
          <w:rFonts w:hint="eastAsia"/>
          <w:b/>
          <w:bCs/>
          <w:sz w:val="28"/>
        </w:rPr>
        <w:t>个人发展规划分目标</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2086"/>
        <w:gridCol w:w="4304"/>
        <w:gridCol w:w="1350"/>
      </w:tblGrid>
      <w:tr w14:paraId="300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trPr>
        <w:tc>
          <w:tcPr>
            <w:tcW w:w="828" w:type="dxa"/>
            <w:vMerge w:val="restart"/>
            <w:vAlign w:val="center"/>
          </w:tcPr>
          <w:p w14:paraId="19E162DC">
            <w:pPr>
              <w:spacing w:line="360" w:lineRule="exact"/>
              <w:jc w:val="center"/>
              <w:rPr>
                <w:rFonts w:hint="eastAsia"/>
                <w:b/>
                <w:bCs/>
                <w:sz w:val="28"/>
              </w:rPr>
            </w:pPr>
            <w:r>
              <w:rPr>
                <w:rFonts w:hint="eastAsia"/>
                <w:b/>
                <w:bCs/>
                <w:sz w:val="28"/>
              </w:rPr>
              <w:t>项目</w:t>
            </w:r>
          </w:p>
        </w:tc>
        <w:tc>
          <w:tcPr>
            <w:tcW w:w="7110" w:type="dxa"/>
            <w:gridSpan w:val="3"/>
            <w:vAlign w:val="center"/>
          </w:tcPr>
          <w:p w14:paraId="2276A8BD">
            <w:pPr>
              <w:spacing w:line="360" w:lineRule="exact"/>
              <w:jc w:val="center"/>
              <w:rPr>
                <w:rFonts w:hint="eastAsia"/>
                <w:b/>
                <w:bCs/>
                <w:sz w:val="28"/>
                <w:szCs w:val="28"/>
              </w:rPr>
            </w:pPr>
            <w:r>
              <w:rPr>
                <w:rFonts w:hint="eastAsia"/>
                <w:b/>
                <w:bCs/>
                <w:sz w:val="28"/>
                <w:szCs w:val="28"/>
              </w:rPr>
              <w:t>目  标  和  要  求</w:t>
            </w:r>
          </w:p>
        </w:tc>
        <w:tc>
          <w:tcPr>
            <w:tcW w:w="1350" w:type="dxa"/>
            <w:vAlign w:val="center"/>
          </w:tcPr>
          <w:p w14:paraId="581985FE">
            <w:pPr>
              <w:spacing w:line="360" w:lineRule="exact"/>
              <w:jc w:val="center"/>
              <w:rPr>
                <w:rFonts w:hint="eastAsia"/>
                <w:b/>
                <w:bCs/>
                <w:sz w:val="30"/>
              </w:rPr>
            </w:pPr>
            <w:r>
              <w:rPr>
                <w:rFonts w:hint="eastAsia"/>
                <w:b/>
                <w:bCs/>
                <w:sz w:val="24"/>
              </w:rPr>
              <w:t>达成情况</w:t>
            </w:r>
          </w:p>
        </w:tc>
      </w:tr>
      <w:tr w14:paraId="52334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828" w:type="dxa"/>
            <w:vMerge w:val="continue"/>
          </w:tcPr>
          <w:p w14:paraId="22BEB9DD">
            <w:pPr>
              <w:spacing w:line="360" w:lineRule="exact"/>
              <w:rPr>
                <w:rFonts w:hint="eastAsia"/>
                <w:b/>
                <w:bCs/>
                <w:sz w:val="28"/>
              </w:rPr>
            </w:pPr>
          </w:p>
        </w:tc>
        <w:tc>
          <w:tcPr>
            <w:tcW w:w="720" w:type="dxa"/>
            <w:vAlign w:val="center"/>
          </w:tcPr>
          <w:p w14:paraId="3CCD8225">
            <w:pPr>
              <w:spacing w:line="320" w:lineRule="exact"/>
              <w:jc w:val="center"/>
              <w:rPr>
                <w:rFonts w:hint="eastAsia"/>
                <w:b/>
                <w:bCs/>
                <w:sz w:val="24"/>
              </w:rPr>
            </w:pPr>
            <w:r>
              <w:rPr>
                <w:rFonts w:hint="eastAsia"/>
                <w:b/>
                <w:bCs/>
                <w:sz w:val="24"/>
              </w:rPr>
              <w:t>理论学习</w:t>
            </w:r>
          </w:p>
        </w:tc>
        <w:tc>
          <w:tcPr>
            <w:tcW w:w="2086" w:type="dxa"/>
            <w:vAlign w:val="center"/>
          </w:tcPr>
          <w:p w14:paraId="247D22CF">
            <w:pPr>
              <w:spacing w:line="320" w:lineRule="exact"/>
              <w:jc w:val="center"/>
              <w:rPr>
                <w:rFonts w:hint="eastAsia"/>
                <w:bCs/>
                <w:sz w:val="24"/>
              </w:rPr>
            </w:pPr>
            <w:r>
              <w:rPr>
                <w:rFonts w:hint="eastAsia"/>
                <w:bCs/>
                <w:sz w:val="24"/>
              </w:rPr>
              <w:t>阅读</w:t>
            </w:r>
            <w:r>
              <w:rPr>
                <w:rFonts w:hint="eastAsia"/>
                <w:bCs/>
                <w:sz w:val="24"/>
                <w:lang w:val="en-US" w:eastAsia="zh-CN"/>
              </w:rPr>
              <w:t>书目</w:t>
            </w:r>
          </w:p>
        </w:tc>
        <w:tc>
          <w:tcPr>
            <w:tcW w:w="4304" w:type="dxa"/>
            <w:vAlign w:val="center"/>
          </w:tcPr>
          <w:p w14:paraId="27F824BB">
            <w:pPr>
              <w:spacing w:line="280" w:lineRule="exact"/>
              <w:rPr>
                <w:rFonts w:hint="eastAsia"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w:t>
            </w:r>
            <w:r>
              <w:rPr>
                <w:rFonts w:hint="eastAsia" w:hAnsi="宋体" w:cs="宋体"/>
                <w:color w:val="000000"/>
                <w:kern w:val="2"/>
                <w:sz w:val="24"/>
                <w:szCs w:val="24"/>
                <w:lang w:val="en-US" w:eastAsia="zh-CN" w:bidi="ar-SA"/>
              </w:rPr>
              <w:t>微班会创意设计与实施</w:t>
            </w:r>
            <w:r>
              <w:rPr>
                <w:rFonts w:hint="eastAsia" w:hAnsi="宋体" w:eastAsia="宋体" w:cs="宋体"/>
                <w:color w:val="000000"/>
                <w:kern w:val="2"/>
                <w:sz w:val="24"/>
                <w:szCs w:val="24"/>
                <w:lang w:val="en-US" w:eastAsia="zh-CN" w:bidi="ar-SA"/>
              </w:rPr>
              <w:t>》</w:t>
            </w:r>
          </w:p>
          <w:p w14:paraId="31A78F9F">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w:t>
            </w:r>
            <w:r>
              <w:rPr>
                <w:rFonts w:hint="eastAsia" w:hAnsi="宋体" w:cs="宋体"/>
                <w:color w:val="000000"/>
                <w:kern w:val="2"/>
                <w:sz w:val="24"/>
                <w:szCs w:val="24"/>
                <w:lang w:val="en-US" w:eastAsia="zh-CN" w:bidi="ar-SA"/>
              </w:rPr>
              <w:t>领导力的5个层次</w:t>
            </w:r>
            <w:r>
              <w:rPr>
                <w:rFonts w:hint="eastAsia" w:hAnsi="宋体" w:eastAsia="宋体" w:cs="宋体"/>
                <w:color w:val="000000"/>
                <w:kern w:val="2"/>
                <w:sz w:val="24"/>
                <w:szCs w:val="24"/>
                <w:lang w:val="en-US" w:eastAsia="zh-CN" w:bidi="ar-SA"/>
              </w:rPr>
              <w:t>》</w:t>
            </w:r>
          </w:p>
        </w:tc>
        <w:tc>
          <w:tcPr>
            <w:tcW w:w="1350" w:type="dxa"/>
          </w:tcPr>
          <w:p w14:paraId="384B87FA">
            <w:pPr>
              <w:spacing w:line="360" w:lineRule="exact"/>
              <w:ind w:firstLine="422" w:firstLineChars="200"/>
              <w:rPr>
                <w:rFonts w:hint="default" w:eastAsia="宋体"/>
                <w:b/>
                <w:bCs/>
                <w:szCs w:val="21"/>
                <w:lang w:val="en-US" w:eastAsia="zh-CN"/>
              </w:rPr>
            </w:pPr>
            <w:r>
              <w:rPr>
                <w:rFonts w:hint="eastAsia"/>
                <w:b/>
                <w:bCs/>
                <w:szCs w:val="21"/>
                <w:lang w:val="en-US" w:eastAsia="zh-CN"/>
              </w:rPr>
              <w:t>50%</w:t>
            </w:r>
          </w:p>
        </w:tc>
      </w:tr>
      <w:tr w14:paraId="05D59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tcPr>
          <w:p w14:paraId="6A6221B0">
            <w:pPr>
              <w:spacing w:line="360" w:lineRule="exact"/>
              <w:rPr>
                <w:rFonts w:hint="eastAsia"/>
                <w:b/>
                <w:bCs/>
                <w:sz w:val="28"/>
              </w:rPr>
            </w:pPr>
          </w:p>
        </w:tc>
        <w:tc>
          <w:tcPr>
            <w:tcW w:w="720" w:type="dxa"/>
            <w:vMerge w:val="restart"/>
            <w:vAlign w:val="center"/>
          </w:tcPr>
          <w:p w14:paraId="444F5C92">
            <w:pPr>
              <w:spacing w:line="320" w:lineRule="exact"/>
              <w:jc w:val="center"/>
              <w:rPr>
                <w:rFonts w:hint="eastAsia"/>
                <w:b/>
                <w:bCs/>
                <w:sz w:val="24"/>
              </w:rPr>
            </w:pPr>
            <w:r>
              <w:rPr>
                <w:rFonts w:hint="eastAsia"/>
                <w:b/>
                <w:bCs/>
                <w:sz w:val="24"/>
              </w:rPr>
              <w:t>教学</w:t>
            </w:r>
          </w:p>
        </w:tc>
        <w:tc>
          <w:tcPr>
            <w:tcW w:w="2086" w:type="dxa"/>
            <w:vAlign w:val="center"/>
          </w:tcPr>
          <w:p w14:paraId="7D5D7DEE">
            <w:pPr>
              <w:spacing w:line="320" w:lineRule="exact"/>
              <w:jc w:val="center"/>
              <w:rPr>
                <w:rFonts w:hint="eastAsia"/>
                <w:bCs/>
                <w:sz w:val="24"/>
              </w:rPr>
            </w:pPr>
            <w:r>
              <w:rPr>
                <w:rFonts w:hint="eastAsia"/>
                <w:bCs/>
                <w:color w:val="000000"/>
                <w:sz w:val="24"/>
              </w:rPr>
              <w:t>拟公开课、示范课或专题讲座节次</w:t>
            </w:r>
          </w:p>
        </w:tc>
        <w:tc>
          <w:tcPr>
            <w:tcW w:w="4304" w:type="dxa"/>
            <w:vAlign w:val="center"/>
          </w:tcPr>
          <w:p w14:paraId="563CE11F">
            <w:pPr>
              <w:spacing w:line="280" w:lineRule="exact"/>
              <w:rPr>
                <w:rFonts w:hint="eastAsia" w:hAnsi="宋体" w:eastAsia="宋体" w:cs="宋体"/>
                <w:color w:val="000000"/>
                <w:sz w:val="24"/>
                <w:lang w:val="en-US" w:eastAsia="zh-CN"/>
              </w:rPr>
            </w:pPr>
            <w:r>
              <w:rPr>
                <w:rFonts w:hint="eastAsia" w:hAnsi="宋体" w:eastAsia="宋体" w:cs="宋体"/>
                <w:color w:val="000000"/>
                <w:sz w:val="24"/>
                <w:lang w:val="en-US" w:eastAsia="zh-CN"/>
              </w:rPr>
              <w:t>区公开课</w:t>
            </w:r>
            <w:r>
              <w:rPr>
                <w:rFonts w:hint="eastAsia" w:hAnsi="宋体" w:cs="宋体"/>
                <w:color w:val="000000"/>
                <w:sz w:val="24"/>
                <w:lang w:val="en-US" w:eastAsia="zh-CN"/>
              </w:rPr>
              <w:t>1</w:t>
            </w:r>
            <w:r>
              <w:rPr>
                <w:rFonts w:hint="eastAsia" w:hAnsi="宋体" w:eastAsia="宋体" w:cs="宋体"/>
                <w:color w:val="000000"/>
                <w:sz w:val="24"/>
                <w:lang w:val="en-US" w:eastAsia="zh-CN"/>
              </w:rPr>
              <w:t>次</w:t>
            </w:r>
          </w:p>
          <w:p w14:paraId="2778F26B">
            <w:pPr>
              <w:spacing w:line="280" w:lineRule="exact"/>
              <w:rPr>
                <w:rFonts w:hint="default" w:hAnsi="宋体" w:eastAsia="宋体" w:cs="宋体"/>
                <w:color w:val="000000"/>
                <w:kern w:val="2"/>
                <w:sz w:val="24"/>
                <w:szCs w:val="24"/>
                <w:lang w:val="en-US" w:eastAsia="zh-CN" w:bidi="ar-SA"/>
              </w:rPr>
            </w:pPr>
            <w:r>
              <w:rPr>
                <w:rFonts w:hint="eastAsia" w:hAnsi="宋体" w:cs="宋体"/>
                <w:color w:val="000000"/>
                <w:sz w:val="24"/>
                <w:lang w:val="en-US" w:eastAsia="zh-CN"/>
              </w:rPr>
              <w:t>区级讲座1次</w:t>
            </w:r>
          </w:p>
        </w:tc>
        <w:tc>
          <w:tcPr>
            <w:tcW w:w="1350" w:type="dxa"/>
          </w:tcPr>
          <w:p w14:paraId="0BC75AD3">
            <w:pPr>
              <w:spacing w:line="360" w:lineRule="exact"/>
              <w:rPr>
                <w:rFonts w:hint="default" w:eastAsia="宋体"/>
                <w:b/>
                <w:bCs/>
                <w:szCs w:val="21"/>
                <w:lang w:val="en-US" w:eastAsia="zh-CN"/>
              </w:rPr>
            </w:pPr>
            <w:r>
              <w:rPr>
                <w:rFonts w:hint="eastAsia"/>
                <w:b/>
                <w:bCs/>
                <w:szCs w:val="21"/>
                <w:lang w:val="en-US" w:eastAsia="zh-CN"/>
              </w:rPr>
              <w:t>50%</w:t>
            </w:r>
          </w:p>
        </w:tc>
      </w:tr>
      <w:tr w14:paraId="04E6F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tcPr>
          <w:p w14:paraId="11B01C5C">
            <w:pPr>
              <w:spacing w:line="360" w:lineRule="exact"/>
              <w:rPr>
                <w:rFonts w:hint="eastAsia"/>
                <w:b/>
                <w:bCs/>
                <w:sz w:val="28"/>
              </w:rPr>
            </w:pPr>
          </w:p>
        </w:tc>
        <w:tc>
          <w:tcPr>
            <w:tcW w:w="720" w:type="dxa"/>
            <w:vMerge w:val="continue"/>
            <w:vAlign w:val="center"/>
          </w:tcPr>
          <w:p w14:paraId="71542C46">
            <w:pPr>
              <w:spacing w:line="320" w:lineRule="exact"/>
              <w:jc w:val="center"/>
              <w:rPr>
                <w:rFonts w:hint="eastAsia"/>
                <w:b/>
                <w:bCs/>
                <w:sz w:val="24"/>
              </w:rPr>
            </w:pPr>
          </w:p>
        </w:tc>
        <w:tc>
          <w:tcPr>
            <w:tcW w:w="2086" w:type="dxa"/>
          </w:tcPr>
          <w:p w14:paraId="7B044EC4">
            <w:pPr>
              <w:spacing w:line="320" w:lineRule="exact"/>
              <w:rPr>
                <w:rFonts w:hint="eastAsia"/>
                <w:bCs/>
                <w:sz w:val="24"/>
              </w:rPr>
            </w:pPr>
            <w:r>
              <w:rPr>
                <w:rFonts w:hint="eastAsia"/>
                <w:bCs/>
                <w:sz w:val="24"/>
              </w:rPr>
              <w:t>拟参加教学或基本功评比活动</w:t>
            </w:r>
          </w:p>
        </w:tc>
        <w:tc>
          <w:tcPr>
            <w:tcW w:w="4304" w:type="dxa"/>
            <w:vAlign w:val="center"/>
          </w:tcPr>
          <w:p w14:paraId="19EA39C0">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sz w:val="24"/>
                <w:lang w:val="en-US" w:eastAsia="zh-CN"/>
              </w:rPr>
              <w:t>参加新北区</w:t>
            </w:r>
            <w:r>
              <w:rPr>
                <w:rFonts w:hint="eastAsia" w:hAnsi="宋体" w:cs="宋体"/>
                <w:color w:val="000000"/>
                <w:sz w:val="24"/>
                <w:lang w:val="en-US" w:eastAsia="zh-CN"/>
              </w:rPr>
              <w:t>班主任</w:t>
            </w:r>
            <w:r>
              <w:rPr>
                <w:rFonts w:hint="eastAsia" w:hAnsi="宋体" w:eastAsia="宋体" w:cs="宋体"/>
                <w:color w:val="000000"/>
                <w:sz w:val="24"/>
                <w:lang w:val="en-US" w:eastAsia="zh-CN"/>
              </w:rPr>
              <w:t>基本功</w:t>
            </w:r>
            <w:r>
              <w:rPr>
                <w:rFonts w:hint="eastAsia" w:hAnsi="宋体" w:cs="宋体"/>
                <w:color w:val="000000"/>
                <w:sz w:val="24"/>
                <w:lang w:val="en-US" w:eastAsia="zh-CN"/>
              </w:rPr>
              <w:t>并获二等奖</w:t>
            </w:r>
          </w:p>
        </w:tc>
        <w:tc>
          <w:tcPr>
            <w:tcW w:w="1350" w:type="dxa"/>
          </w:tcPr>
          <w:p w14:paraId="59694244">
            <w:pPr>
              <w:spacing w:line="360" w:lineRule="exact"/>
              <w:rPr>
                <w:rFonts w:hint="eastAsia"/>
                <w:b/>
                <w:bCs/>
                <w:szCs w:val="21"/>
              </w:rPr>
            </w:pPr>
          </w:p>
        </w:tc>
      </w:tr>
      <w:tr w14:paraId="2D2B0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tcPr>
          <w:p w14:paraId="0A7FF86D">
            <w:pPr>
              <w:spacing w:line="360" w:lineRule="exact"/>
              <w:rPr>
                <w:rFonts w:hint="eastAsia"/>
                <w:b/>
                <w:bCs/>
                <w:sz w:val="28"/>
              </w:rPr>
            </w:pPr>
          </w:p>
        </w:tc>
        <w:tc>
          <w:tcPr>
            <w:tcW w:w="720" w:type="dxa"/>
            <w:vMerge w:val="restart"/>
            <w:vAlign w:val="center"/>
          </w:tcPr>
          <w:p w14:paraId="084B7FAF">
            <w:pPr>
              <w:spacing w:line="320" w:lineRule="exact"/>
              <w:jc w:val="center"/>
              <w:rPr>
                <w:rFonts w:hint="eastAsia"/>
                <w:b/>
                <w:bCs/>
                <w:sz w:val="24"/>
              </w:rPr>
            </w:pPr>
            <w:r>
              <w:rPr>
                <w:rFonts w:hint="eastAsia"/>
                <w:b/>
                <w:bCs/>
                <w:sz w:val="24"/>
              </w:rPr>
              <w:t>科研</w:t>
            </w:r>
          </w:p>
        </w:tc>
        <w:tc>
          <w:tcPr>
            <w:tcW w:w="2086" w:type="dxa"/>
          </w:tcPr>
          <w:p w14:paraId="6FB67276">
            <w:pPr>
              <w:spacing w:line="320" w:lineRule="exact"/>
              <w:rPr>
                <w:rFonts w:hint="eastAsia"/>
                <w:bCs/>
                <w:sz w:val="24"/>
              </w:rPr>
            </w:pPr>
            <w:r>
              <w:rPr>
                <w:rFonts w:hint="eastAsia"/>
                <w:bCs/>
                <w:sz w:val="24"/>
              </w:rPr>
              <w:t>拟从事课题研究名称、级别</w:t>
            </w:r>
          </w:p>
        </w:tc>
        <w:tc>
          <w:tcPr>
            <w:tcW w:w="4304" w:type="dxa"/>
            <w:vAlign w:val="center"/>
          </w:tcPr>
          <w:p w14:paraId="41CFDED8">
            <w:pPr>
              <w:spacing w:line="280" w:lineRule="exact"/>
              <w:rPr>
                <w:rFonts w:hint="default" w:hAnsi="宋体" w:eastAsia="宋体" w:cs="宋体"/>
                <w:color w:val="000000"/>
                <w:kern w:val="2"/>
                <w:sz w:val="24"/>
                <w:szCs w:val="24"/>
                <w:lang w:val="en-US" w:eastAsia="zh-CN" w:bidi="ar-SA"/>
              </w:rPr>
            </w:pPr>
            <w:r>
              <w:rPr>
                <w:rFonts w:hint="eastAsia" w:hAnsi="宋体" w:cs="宋体"/>
                <w:color w:val="000000"/>
                <w:sz w:val="24"/>
                <w:lang w:val="en-US" w:eastAsia="zh-CN"/>
              </w:rPr>
              <w:t>完成一份校级课题。</w:t>
            </w:r>
          </w:p>
        </w:tc>
        <w:tc>
          <w:tcPr>
            <w:tcW w:w="1350" w:type="dxa"/>
          </w:tcPr>
          <w:p w14:paraId="70DA7764">
            <w:pPr>
              <w:spacing w:line="360" w:lineRule="exact"/>
              <w:rPr>
                <w:rFonts w:hint="eastAsia" w:ascii="宋体" w:hAnsi="宋体"/>
                <w:b/>
                <w:bCs/>
                <w:szCs w:val="21"/>
              </w:rPr>
            </w:pPr>
          </w:p>
        </w:tc>
      </w:tr>
      <w:tr w14:paraId="4E448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tcPr>
          <w:p w14:paraId="70C906A2">
            <w:pPr>
              <w:spacing w:line="360" w:lineRule="exact"/>
              <w:rPr>
                <w:rFonts w:hint="eastAsia"/>
                <w:b/>
                <w:bCs/>
                <w:sz w:val="28"/>
              </w:rPr>
            </w:pPr>
          </w:p>
        </w:tc>
        <w:tc>
          <w:tcPr>
            <w:tcW w:w="720" w:type="dxa"/>
            <w:vMerge w:val="continue"/>
          </w:tcPr>
          <w:p w14:paraId="13024E87">
            <w:pPr>
              <w:spacing w:line="320" w:lineRule="exact"/>
              <w:rPr>
                <w:rFonts w:hint="eastAsia"/>
                <w:b/>
                <w:bCs/>
                <w:sz w:val="24"/>
              </w:rPr>
            </w:pPr>
          </w:p>
        </w:tc>
        <w:tc>
          <w:tcPr>
            <w:tcW w:w="2086" w:type="dxa"/>
          </w:tcPr>
          <w:p w14:paraId="3A7803D8">
            <w:pPr>
              <w:spacing w:line="320" w:lineRule="exact"/>
              <w:rPr>
                <w:rFonts w:hint="eastAsia"/>
                <w:bCs/>
                <w:sz w:val="24"/>
              </w:rPr>
            </w:pPr>
            <w:r>
              <w:rPr>
                <w:rFonts w:hint="eastAsia"/>
                <w:bCs/>
                <w:sz w:val="24"/>
              </w:rPr>
              <w:t>论文、案例、教学设计等撰写、获奖或发表篇数</w:t>
            </w:r>
          </w:p>
        </w:tc>
        <w:tc>
          <w:tcPr>
            <w:tcW w:w="4304" w:type="dxa"/>
            <w:vAlign w:val="center"/>
          </w:tcPr>
          <w:p w14:paraId="7CF13B59">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sz w:val="24"/>
                <w:lang w:val="en-US" w:eastAsia="zh-CN"/>
              </w:rPr>
              <w:t>发表一篇教育教学论文 获奖一篇教育教学论文</w:t>
            </w:r>
          </w:p>
        </w:tc>
        <w:tc>
          <w:tcPr>
            <w:tcW w:w="1350" w:type="dxa"/>
          </w:tcPr>
          <w:p w14:paraId="653163EC">
            <w:pPr>
              <w:spacing w:line="360" w:lineRule="exact"/>
              <w:rPr>
                <w:rFonts w:hint="eastAsia"/>
                <w:b/>
                <w:bCs/>
                <w:szCs w:val="21"/>
              </w:rPr>
            </w:pPr>
          </w:p>
        </w:tc>
      </w:tr>
      <w:tr w14:paraId="3FE2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828" w:type="dxa"/>
            <w:vMerge w:val="continue"/>
          </w:tcPr>
          <w:p w14:paraId="00002548">
            <w:pPr>
              <w:spacing w:line="360" w:lineRule="exact"/>
              <w:rPr>
                <w:rFonts w:hint="eastAsia"/>
                <w:b/>
                <w:bCs/>
                <w:sz w:val="28"/>
              </w:rPr>
            </w:pPr>
          </w:p>
        </w:tc>
        <w:tc>
          <w:tcPr>
            <w:tcW w:w="720" w:type="dxa"/>
            <w:vMerge w:val="restart"/>
            <w:vAlign w:val="center"/>
          </w:tcPr>
          <w:p w14:paraId="5AD0A6C8">
            <w:pPr>
              <w:spacing w:line="320" w:lineRule="exact"/>
              <w:rPr>
                <w:rFonts w:hint="eastAsia"/>
                <w:b/>
                <w:bCs/>
                <w:sz w:val="24"/>
              </w:rPr>
            </w:pPr>
            <w:r>
              <w:rPr>
                <w:rFonts w:hint="eastAsia"/>
                <w:b/>
                <w:bCs/>
                <w:sz w:val="24"/>
              </w:rPr>
              <w:t>荣誉</w:t>
            </w:r>
          </w:p>
        </w:tc>
        <w:tc>
          <w:tcPr>
            <w:tcW w:w="2086" w:type="dxa"/>
            <w:vAlign w:val="center"/>
          </w:tcPr>
          <w:p w14:paraId="5BE67C22">
            <w:pPr>
              <w:spacing w:line="320" w:lineRule="exact"/>
              <w:jc w:val="center"/>
              <w:rPr>
                <w:rFonts w:hint="eastAsia"/>
                <w:bCs/>
                <w:sz w:val="24"/>
              </w:rPr>
            </w:pPr>
            <w:r>
              <w:rPr>
                <w:rFonts w:hint="eastAsia"/>
                <w:bCs/>
                <w:sz w:val="24"/>
              </w:rPr>
              <w:t>综合或条线类</w:t>
            </w:r>
          </w:p>
        </w:tc>
        <w:tc>
          <w:tcPr>
            <w:tcW w:w="4304" w:type="dxa"/>
            <w:vAlign w:val="center"/>
          </w:tcPr>
          <w:p w14:paraId="7CA002D5">
            <w:pPr>
              <w:spacing w:line="280" w:lineRule="exact"/>
              <w:rPr>
                <w:rFonts w:hint="default" w:hAnsi="宋体" w:eastAsia="宋体" w:cs="宋体"/>
                <w:color w:val="000000"/>
                <w:sz w:val="24"/>
                <w:lang w:val="en-US" w:eastAsia="zh-CN"/>
              </w:rPr>
            </w:pPr>
            <w:r>
              <w:rPr>
                <w:rFonts w:hint="eastAsia" w:hAnsi="宋体" w:cs="宋体"/>
                <w:color w:val="000000"/>
                <w:sz w:val="24"/>
                <w:lang w:val="en-US" w:eastAsia="zh-CN"/>
              </w:rPr>
              <w:t>新北区骨干班主任</w:t>
            </w:r>
          </w:p>
        </w:tc>
        <w:tc>
          <w:tcPr>
            <w:tcW w:w="1350" w:type="dxa"/>
          </w:tcPr>
          <w:p w14:paraId="3CF86DCD">
            <w:pPr>
              <w:spacing w:line="360" w:lineRule="exact"/>
              <w:rPr>
                <w:rFonts w:hint="eastAsia"/>
                <w:b/>
                <w:bCs/>
                <w:szCs w:val="21"/>
              </w:rPr>
            </w:pPr>
          </w:p>
        </w:tc>
      </w:tr>
      <w:tr w14:paraId="6366B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tcPr>
          <w:p w14:paraId="264962A1">
            <w:pPr>
              <w:spacing w:line="360" w:lineRule="exact"/>
              <w:rPr>
                <w:rFonts w:hint="eastAsia"/>
                <w:b/>
                <w:bCs/>
                <w:sz w:val="28"/>
              </w:rPr>
            </w:pPr>
          </w:p>
        </w:tc>
        <w:tc>
          <w:tcPr>
            <w:tcW w:w="720" w:type="dxa"/>
            <w:vMerge w:val="continue"/>
            <w:vAlign w:val="center"/>
          </w:tcPr>
          <w:p w14:paraId="3A5F8935">
            <w:pPr>
              <w:spacing w:line="320" w:lineRule="exact"/>
              <w:jc w:val="center"/>
              <w:rPr>
                <w:rFonts w:hint="eastAsia"/>
                <w:b/>
                <w:bCs/>
                <w:sz w:val="24"/>
              </w:rPr>
            </w:pPr>
          </w:p>
        </w:tc>
        <w:tc>
          <w:tcPr>
            <w:tcW w:w="2086" w:type="dxa"/>
            <w:vAlign w:val="center"/>
          </w:tcPr>
          <w:p w14:paraId="5D81C0BF">
            <w:pPr>
              <w:spacing w:line="320" w:lineRule="exact"/>
              <w:jc w:val="center"/>
              <w:rPr>
                <w:rFonts w:hint="eastAsia"/>
                <w:bCs/>
                <w:sz w:val="24"/>
              </w:rPr>
            </w:pPr>
            <w:r>
              <w:rPr>
                <w:rFonts w:hint="eastAsia"/>
                <w:bCs/>
                <w:sz w:val="24"/>
              </w:rPr>
              <w:t>学科专业类</w:t>
            </w:r>
          </w:p>
        </w:tc>
        <w:tc>
          <w:tcPr>
            <w:tcW w:w="4304" w:type="dxa"/>
            <w:vAlign w:val="center"/>
          </w:tcPr>
          <w:p w14:paraId="345C8767">
            <w:pPr>
              <w:spacing w:line="280" w:lineRule="exact"/>
              <w:rPr>
                <w:rFonts w:hint="default" w:hAnsi="宋体" w:eastAsia="宋体" w:cs="宋体"/>
                <w:color w:val="000000"/>
                <w:sz w:val="24"/>
                <w:lang w:val="en-US" w:eastAsia="zh-CN"/>
              </w:rPr>
            </w:pPr>
            <w:r>
              <w:rPr>
                <w:rFonts w:hint="eastAsia" w:hAnsi="宋体" w:cs="宋体"/>
                <w:color w:val="000000"/>
                <w:sz w:val="24"/>
                <w:lang w:val="en-US" w:eastAsia="zh-CN"/>
              </w:rPr>
              <w:t>新北区班主任基本功二等奖</w:t>
            </w:r>
          </w:p>
        </w:tc>
        <w:tc>
          <w:tcPr>
            <w:tcW w:w="1350" w:type="dxa"/>
          </w:tcPr>
          <w:p w14:paraId="11F31CAB">
            <w:pPr>
              <w:spacing w:line="360" w:lineRule="exact"/>
              <w:rPr>
                <w:b/>
                <w:bCs/>
                <w:szCs w:val="21"/>
              </w:rPr>
            </w:pPr>
          </w:p>
        </w:tc>
      </w:tr>
      <w:tr w14:paraId="793A6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tcPr>
          <w:p w14:paraId="19D388A5">
            <w:pPr>
              <w:spacing w:line="360" w:lineRule="exact"/>
              <w:rPr>
                <w:rFonts w:hint="eastAsia"/>
                <w:b/>
                <w:bCs/>
                <w:sz w:val="28"/>
              </w:rPr>
            </w:pPr>
          </w:p>
        </w:tc>
        <w:tc>
          <w:tcPr>
            <w:tcW w:w="2806" w:type="dxa"/>
            <w:gridSpan w:val="2"/>
            <w:vAlign w:val="center"/>
          </w:tcPr>
          <w:p w14:paraId="71ED0EBC">
            <w:pPr>
              <w:spacing w:line="320" w:lineRule="exact"/>
              <w:jc w:val="center"/>
              <w:rPr>
                <w:rFonts w:hint="eastAsia"/>
                <w:sz w:val="24"/>
              </w:rPr>
            </w:pPr>
            <w:r>
              <w:rPr>
                <w:rFonts w:hint="eastAsia"/>
                <w:b/>
                <w:sz w:val="24"/>
              </w:rPr>
              <w:t>职称评审或专业称号</w:t>
            </w:r>
          </w:p>
        </w:tc>
        <w:tc>
          <w:tcPr>
            <w:tcW w:w="4304" w:type="dxa"/>
            <w:vAlign w:val="center"/>
          </w:tcPr>
          <w:p w14:paraId="73F4D13A">
            <w:pPr>
              <w:spacing w:line="280" w:lineRule="exact"/>
              <w:rPr>
                <w:rFonts w:hint="default" w:hAnsi="宋体" w:eastAsia="宋体" w:cs="宋体"/>
                <w:color w:val="000000"/>
                <w:sz w:val="24"/>
                <w:lang w:val="en-US" w:eastAsia="zh-CN"/>
              </w:rPr>
            </w:pPr>
            <w:r>
              <w:rPr>
                <w:rFonts w:hint="eastAsia" w:hAnsi="宋体" w:cs="宋体"/>
                <w:color w:val="000000"/>
                <w:sz w:val="24"/>
              </w:rPr>
              <w:tab/>
            </w:r>
          </w:p>
        </w:tc>
        <w:tc>
          <w:tcPr>
            <w:tcW w:w="1350" w:type="dxa"/>
          </w:tcPr>
          <w:p w14:paraId="22553678">
            <w:pPr>
              <w:spacing w:line="360" w:lineRule="exact"/>
              <w:rPr>
                <w:b/>
                <w:bCs/>
                <w:szCs w:val="21"/>
              </w:rPr>
            </w:pPr>
          </w:p>
        </w:tc>
      </w:tr>
      <w:tr w14:paraId="1879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tcPr>
          <w:p w14:paraId="466E38B2">
            <w:pPr>
              <w:spacing w:line="360" w:lineRule="exact"/>
              <w:rPr>
                <w:rFonts w:hint="eastAsia"/>
                <w:b/>
                <w:bCs/>
                <w:sz w:val="28"/>
              </w:rPr>
            </w:pPr>
          </w:p>
        </w:tc>
        <w:tc>
          <w:tcPr>
            <w:tcW w:w="2806" w:type="dxa"/>
            <w:gridSpan w:val="2"/>
            <w:vAlign w:val="center"/>
          </w:tcPr>
          <w:p w14:paraId="582347C0">
            <w:pPr>
              <w:spacing w:line="320" w:lineRule="exact"/>
              <w:jc w:val="center"/>
              <w:rPr>
                <w:rFonts w:hint="eastAsia"/>
                <w:b/>
                <w:sz w:val="24"/>
              </w:rPr>
            </w:pPr>
            <w:r>
              <w:rPr>
                <w:rFonts w:hint="eastAsia"/>
                <w:b/>
                <w:sz w:val="24"/>
              </w:rPr>
              <w:t>需培育室搭建平台</w:t>
            </w:r>
          </w:p>
        </w:tc>
        <w:tc>
          <w:tcPr>
            <w:tcW w:w="4304" w:type="dxa"/>
            <w:vAlign w:val="center"/>
          </w:tcPr>
          <w:p w14:paraId="273961D2">
            <w:pPr>
              <w:spacing w:line="280" w:lineRule="exact"/>
              <w:rPr>
                <w:rFonts w:hint="default" w:hAnsi="宋体" w:eastAsia="宋体" w:cs="宋体"/>
                <w:color w:val="000000"/>
                <w:sz w:val="24"/>
                <w:lang w:val="en-US" w:eastAsia="zh-CN"/>
              </w:rPr>
            </w:pPr>
            <w:r>
              <w:rPr>
                <w:rFonts w:hint="eastAsia" w:hAnsi="宋体" w:cs="宋体"/>
                <w:color w:val="000000"/>
                <w:sz w:val="24"/>
                <w:lang w:val="en-US" w:eastAsia="zh-CN"/>
              </w:rPr>
              <w:t>提供上公开课的机会，基本功/评优课的指导，教育教学类课题</w:t>
            </w:r>
          </w:p>
        </w:tc>
        <w:tc>
          <w:tcPr>
            <w:tcW w:w="1350" w:type="dxa"/>
          </w:tcPr>
          <w:p w14:paraId="54B42AB3">
            <w:pPr>
              <w:spacing w:line="360" w:lineRule="exact"/>
              <w:rPr>
                <w:b/>
                <w:bCs/>
                <w:szCs w:val="21"/>
              </w:rPr>
            </w:pPr>
          </w:p>
        </w:tc>
      </w:tr>
    </w:tbl>
    <w:p w14:paraId="78CC8B82">
      <w:pPr>
        <w:spacing w:line="280" w:lineRule="exact"/>
        <w:rPr>
          <w:rFonts w:hint="eastAsia" w:hAnsi="宋体" w:cs="宋体"/>
          <w:color w:val="000000"/>
          <w:sz w:val="24"/>
        </w:rPr>
      </w:pPr>
    </w:p>
    <w:p w14:paraId="12D89685">
      <w:pPr>
        <w:rPr>
          <w:rFonts w:hint="eastAsia"/>
          <w:b/>
          <w:bCs/>
          <w:szCs w:val="21"/>
        </w:rPr>
      </w:pPr>
    </w:p>
    <w:p w14:paraId="1C2C4DDF">
      <w:pPr>
        <w:rPr>
          <w:rFonts w:hint="eastAsia"/>
          <w:b/>
          <w:bCs/>
          <w:sz w:val="28"/>
        </w:rPr>
      </w:pPr>
      <w:r>
        <w:rPr>
          <w:rFonts w:hint="eastAsia"/>
          <w:b/>
          <w:bCs/>
          <w:sz w:val="28"/>
        </w:rPr>
        <w:t>五、202</w:t>
      </w:r>
      <w:r>
        <w:rPr>
          <w:rFonts w:hint="eastAsia"/>
          <w:b/>
          <w:bCs/>
          <w:sz w:val="28"/>
          <w:lang w:val="en-US" w:eastAsia="zh-CN"/>
        </w:rPr>
        <w:t>5</w:t>
      </w:r>
      <w:r>
        <w:rPr>
          <w:rFonts w:hint="eastAsia"/>
          <w:b/>
          <w:bCs/>
          <w:sz w:val="28"/>
        </w:rPr>
        <w:t>.</w:t>
      </w:r>
      <w:r>
        <w:rPr>
          <w:rFonts w:hint="eastAsia"/>
          <w:b/>
          <w:bCs/>
          <w:sz w:val="28"/>
          <w:lang w:val="en-US" w:eastAsia="zh-CN"/>
        </w:rPr>
        <w:t>8</w:t>
      </w:r>
      <w:r>
        <w:rPr>
          <w:rFonts w:hint="eastAsia"/>
          <w:b/>
          <w:bCs/>
          <w:sz w:val="28"/>
        </w:rPr>
        <w:t>-202</w:t>
      </w:r>
      <w:r>
        <w:rPr>
          <w:rFonts w:hint="eastAsia"/>
          <w:b/>
          <w:bCs/>
          <w:sz w:val="28"/>
          <w:lang w:val="en-US" w:eastAsia="zh-CN"/>
        </w:rPr>
        <w:t>6</w:t>
      </w:r>
      <w:r>
        <w:rPr>
          <w:rFonts w:hint="eastAsia"/>
          <w:b/>
          <w:bCs/>
          <w:sz w:val="28"/>
        </w:rPr>
        <w:t>.</w:t>
      </w:r>
      <w:r>
        <w:rPr>
          <w:rFonts w:hint="eastAsia"/>
          <w:b/>
          <w:bCs/>
          <w:sz w:val="28"/>
          <w:lang w:val="en-US" w:eastAsia="zh-CN"/>
        </w:rPr>
        <w:t>7</w:t>
      </w:r>
      <w:r>
        <w:rPr>
          <w:rFonts w:hint="eastAsia"/>
          <w:b/>
          <w:bCs/>
          <w:sz w:val="28"/>
        </w:rPr>
        <w:t>个人发展规划分目标</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2086"/>
        <w:gridCol w:w="4304"/>
        <w:gridCol w:w="1350"/>
      </w:tblGrid>
      <w:tr w14:paraId="7F2F1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trPr>
        <w:tc>
          <w:tcPr>
            <w:tcW w:w="828" w:type="dxa"/>
            <w:vMerge w:val="restart"/>
            <w:vAlign w:val="center"/>
          </w:tcPr>
          <w:p w14:paraId="7FACA8DD">
            <w:pPr>
              <w:spacing w:line="360" w:lineRule="exact"/>
              <w:jc w:val="center"/>
              <w:rPr>
                <w:rFonts w:hint="eastAsia"/>
                <w:b/>
                <w:bCs/>
                <w:sz w:val="28"/>
              </w:rPr>
            </w:pPr>
            <w:r>
              <w:rPr>
                <w:rFonts w:hint="eastAsia"/>
                <w:b/>
                <w:bCs/>
                <w:sz w:val="28"/>
              </w:rPr>
              <w:t>项目</w:t>
            </w:r>
          </w:p>
        </w:tc>
        <w:tc>
          <w:tcPr>
            <w:tcW w:w="7110" w:type="dxa"/>
            <w:gridSpan w:val="3"/>
            <w:vAlign w:val="center"/>
          </w:tcPr>
          <w:p w14:paraId="3CBAB171">
            <w:pPr>
              <w:spacing w:line="360" w:lineRule="exact"/>
              <w:jc w:val="center"/>
              <w:rPr>
                <w:rFonts w:hint="eastAsia"/>
                <w:b/>
                <w:bCs/>
                <w:sz w:val="28"/>
                <w:szCs w:val="28"/>
              </w:rPr>
            </w:pPr>
            <w:r>
              <w:rPr>
                <w:rFonts w:hint="eastAsia"/>
                <w:b/>
                <w:bCs/>
                <w:sz w:val="28"/>
                <w:szCs w:val="28"/>
              </w:rPr>
              <w:t>目  标  和  要  求</w:t>
            </w:r>
          </w:p>
        </w:tc>
        <w:tc>
          <w:tcPr>
            <w:tcW w:w="1350" w:type="dxa"/>
            <w:vAlign w:val="center"/>
          </w:tcPr>
          <w:p w14:paraId="1F6B6B68">
            <w:pPr>
              <w:spacing w:line="360" w:lineRule="exact"/>
              <w:jc w:val="center"/>
              <w:rPr>
                <w:rFonts w:hint="eastAsia"/>
                <w:b/>
                <w:bCs/>
                <w:sz w:val="30"/>
              </w:rPr>
            </w:pPr>
            <w:r>
              <w:rPr>
                <w:rFonts w:hint="eastAsia"/>
                <w:b/>
                <w:bCs/>
                <w:sz w:val="24"/>
              </w:rPr>
              <w:t>达成情况</w:t>
            </w:r>
          </w:p>
        </w:tc>
      </w:tr>
      <w:tr w14:paraId="07ED6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828" w:type="dxa"/>
            <w:vMerge w:val="continue"/>
          </w:tcPr>
          <w:p w14:paraId="1C1D8425">
            <w:pPr>
              <w:spacing w:line="360" w:lineRule="exact"/>
              <w:rPr>
                <w:rFonts w:hint="eastAsia"/>
                <w:b/>
                <w:bCs/>
                <w:sz w:val="28"/>
              </w:rPr>
            </w:pPr>
          </w:p>
        </w:tc>
        <w:tc>
          <w:tcPr>
            <w:tcW w:w="720" w:type="dxa"/>
            <w:vAlign w:val="center"/>
          </w:tcPr>
          <w:p w14:paraId="14A63DB2">
            <w:pPr>
              <w:spacing w:line="320" w:lineRule="exact"/>
              <w:jc w:val="center"/>
              <w:rPr>
                <w:rFonts w:hint="eastAsia"/>
                <w:b/>
                <w:bCs/>
                <w:sz w:val="24"/>
              </w:rPr>
            </w:pPr>
            <w:r>
              <w:rPr>
                <w:rFonts w:hint="eastAsia"/>
                <w:b/>
                <w:bCs/>
                <w:sz w:val="24"/>
              </w:rPr>
              <w:t>理论学习</w:t>
            </w:r>
          </w:p>
        </w:tc>
        <w:tc>
          <w:tcPr>
            <w:tcW w:w="2086" w:type="dxa"/>
            <w:vAlign w:val="center"/>
          </w:tcPr>
          <w:p w14:paraId="3B5AB791">
            <w:pPr>
              <w:spacing w:line="320" w:lineRule="exact"/>
              <w:jc w:val="center"/>
              <w:rPr>
                <w:rFonts w:hint="eastAsia"/>
                <w:bCs/>
                <w:sz w:val="24"/>
              </w:rPr>
            </w:pPr>
            <w:r>
              <w:rPr>
                <w:rFonts w:hint="eastAsia"/>
                <w:bCs/>
                <w:sz w:val="24"/>
              </w:rPr>
              <w:t>阅读</w:t>
            </w:r>
            <w:r>
              <w:rPr>
                <w:rFonts w:hint="eastAsia"/>
                <w:bCs/>
                <w:sz w:val="24"/>
                <w:lang w:val="en-US" w:eastAsia="zh-CN"/>
              </w:rPr>
              <w:t>书目</w:t>
            </w:r>
          </w:p>
        </w:tc>
        <w:tc>
          <w:tcPr>
            <w:tcW w:w="4304" w:type="dxa"/>
            <w:vAlign w:val="center"/>
          </w:tcPr>
          <w:p w14:paraId="23D5EE9D">
            <w:pPr>
              <w:spacing w:line="280" w:lineRule="exact"/>
              <w:rPr>
                <w:rFonts w:hint="eastAsia" w:hAnsi="宋体" w:cs="宋体"/>
                <w:color w:val="000000"/>
                <w:kern w:val="2"/>
                <w:sz w:val="24"/>
                <w:szCs w:val="24"/>
                <w:lang w:val="en-US" w:eastAsia="zh-CN" w:bidi="ar-SA"/>
              </w:rPr>
            </w:pPr>
            <w:r>
              <w:rPr>
                <w:rFonts w:hint="eastAsia" w:hAnsi="宋体" w:cs="宋体"/>
                <w:color w:val="000000"/>
                <w:kern w:val="2"/>
                <w:sz w:val="24"/>
                <w:szCs w:val="24"/>
                <w:lang w:val="en-US" w:eastAsia="zh-CN" w:bidi="ar-SA"/>
              </w:rPr>
              <w:t>《全国模范教师给家长的90条教育建议》</w:t>
            </w:r>
          </w:p>
          <w:p w14:paraId="204E33BF">
            <w:pPr>
              <w:spacing w:line="280" w:lineRule="exact"/>
              <w:rPr>
                <w:rFonts w:hint="default" w:hAnsi="宋体" w:cs="宋体"/>
                <w:color w:val="000000"/>
                <w:kern w:val="2"/>
                <w:sz w:val="24"/>
                <w:szCs w:val="24"/>
                <w:lang w:val="en-US" w:eastAsia="zh-CN" w:bidi="ar-SA"/>
              </w:rPr>
            </w:pPr>
            <w:r>
              <w:rPr>
                <w:rFonts w:hint="eastAsia" w:hAnsi="宋体" w:cs="宋体"/>
                <w:color w:val="000000"/>
                <w:kern w:val="2"/>
                <w:sz w:val="24"/>
                <w:szCs w:val="24"/>
                <w:lang w:val="en-US" w:eastAsia="zh-CN" w:bidi="ar-SA"/>
              </w:rPr>
              <w:t>《一个学期打造卓越班级-全国模范教师的带班日记》</w:t>
            </w:r>
          </w:p>
        </w:tc>
        <w:tc>
          <w:tcPr>
            <w:tcW w:w="1350" w:type="dxa"/>
          </w:tcPr>
          <w:p w14:paraId="1B7B2FF1">
            <w:pPr>
              <w:spacing w:line="360" w:lineRule="exact"/>
              <w:rPr>
                <w:rFonts w:hint="eastAsia"/>
                <w:b/>
                <w:bCs/>
                <w:szCs w:val="21"/>
              </w:rPr>
            </w:pPr>
          </w:p>
        </w:tc>
      </w:tr>
      <w:tr w14:paraId="336F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tcPr>
          <w:p w14:paraId="7B2D58CB">
            <w:pPr>
              <w:spacing w:line="360" w:lineRule="exact"/>
              <w:rPr>
                <w:rFonts w:hint="eastAsia"/>
                <w:b/>
                <w:bCs/>
                <w:sz w:val="28"/>
              </w:rPr>
            </w:pPr>
          </w:p>
        </w:tc>
        <w:tc>
          <w:tcPr>
            <w:tcW w:w="720" w:type="dxa"/>
            <w:vMerge w:val="restart"/>
            <w:vAlign w:val="center"/>
          </w:tcPr>
          <w:p w14:paraId="6888868F">
            <w:pPr>
              <w:spacing w:line="320" w:lineRule="exact"/>
              <w:jc w:val="center"/>
              <w:rPr>
                <w:rFonts w:hint="eastAsia"/>
                <w:b/>
                <w:bCs/>
                <w:sz w:val="24"/>
              </w:rPr>
            </w:pPr>
            <w:r>
              <w:rPr>
                <w:rFonts w:hint="eastAsia"/>
                <w:b/>
                <w:bCs/>
                <w:sz w:val="24"/>
              </w:rPr>
              <w:t>教学</w:t>
            </w:r>
          </w:p>
        </w:tc>
        <w:tc>
          <w:tcPr>
            <w:tcW w:w="2086" w:type="dxa"/>
            <w:vAlign w:val="center"/>
          </w:tcPr>
          <w:p w14:paraId="69224011">
            <w:pPr>
              <w:spacing w:line="320" w:lineRule="exact"/>
              <w:jc w:val="center"/>
              <w:rPr>
                <w:rFonts w:hint="eastAsia"/>
                <w:bCs/>
                <w:sz w:val="24"/>
              </w:rPr>
            </w:pPr>
            <w:r>
              <w:rPr>
                <w:rFonts w:hint="eastAsia"/>
                <w:bCs/>
                <w:color w:val="000000"/>
                <w:sz w:val="24"/>
              </w:rPr>
              <w:t>拟公开课、示范课或专题讲座节次</w:t>
            </w:r>
          </w:p>
        </w:tc>
        <w:tc>
          <w:tcPr>
            <w:tcW w:w="4304" w:type="dxa"/>
            <w:vAlign w:val="center"/>
          </w:tcPr>
          <w:p w14:paraId="32AB3B9F">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市级公开课1次</w:t>
            </w:r>
          </w:p>
        </w:tc>
        <w:tc>
          <w:tcPr>
            <w:tcW w:w="1350" w:type="dxa"/>
          </w:tcPr>
          <w:p w14:paraId="0455C3EC">
            <w:pPr>
              <w:spacing w:line="360" w:lineRule="exact"/>
              <w:rPr>
                <w:rFonts w:hint="eastAsia"/>
                <w:b/>
                <w:bCs/>
                <w:szCs w:val="21"/>
              </w:rPr>
            </w:pPr>
          </w:p>
        </w:tc>
      </w:tr>
      <w:tr w14:paraId="122C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tcPr>
          <w:p w14:paraId="056D3D43">
            <w:pPr>
              <w:spacing w:line="360" w:lineRule="exact"/>
              <w:rPr>
                <w:rFonts w:hint="eastAsia"/>
                <w:b/>
                <w:bCs/>
                <w:sz w:val="28"/>
              </w:rPr>
            </w:pPr>
          </w:p>
        </w:tc>
        <w:tc>
          <w:tcPr>
            <w:tcW w:w="720" w:type="dxa"/>
            <w:vMerge w:val="continue"/>
            <w:vAlign w:val="center"/>
          </w:tcPr>
          <w:p w14:paraId="5B1C7CE9">
            <w:pPr>
              <w:spacing w:line="320" w:lineRule="exact"/>
              <w:jc w:val="center"/>
              <w:rPr>
                <w:rFonts w:hint="eastAsia"/>
                <w:b/>
                <w:bCs/>
                <w:sz w:val="24"/>
              </w:rPr>
            </w:pPr>
          </w:p>
        </w:tc>
        <w:tc>
          <w:tcPr>
            <w:tcW w:w="2086" w:type="dxa"/>
          </w:tcPr>
          <w:p w14:paraId="70D446FC">
            <w:pPr>
              <w:spacing w:line="320" w:lineRule="exact"/>
              <w:rPr>
                <w:rFonts w:hint="eastAsia"/>
                <w:bCs/>
                <w:sz w:val="24"/>
              </w:rPr>
            </w:pPr>
            <w:r>
              <w:rPr>
                <w:rFonts w:hint="eastAsia"/>
                <w:bCs/>
                <w:sz w:val="24"/>
              </w:rPr>
              <w:t>拟参加教学或基本功评比活动</w:t>
            </w:r>
          </w:p>
        </w:tc>
        <w:tc>
          <w:tcPr>
            <w:tcW w:w="4304" w:type="dxa"/>
            <w:vAlign w:val="center"/>
          </w:tcPr>
          <w:p w14:paraId="663AE4EE">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区</w:t>
            </w:r>
            <w:r>
              <w:rPr>
                <w:rFonts w:hint="eastAsia" w:hAnsi="宋体" w:cs="宋体"/>
                <w:color w:val="000000"/>
                <w:kern w:val="2"/>
                <w:sz w:val="24"/>
                <w:szCs w:val="24"/>
                <w:lang w:val="en-US" w:eastAsia="zh-CN" w:bidi="ar-SA"/>
              </w:rPr>
              <w:t>班会评优课</w:t>
            </w:r>
            <w:r>
              <w:rPr>
                <w:rFonts w:hint="eastAsia" w:hAnsi="宋体" w:eastAsia="宋体" w:cs="宋体"/>
                <w:color w:val="000000"/>
                <w:kern w:val="2"/>
                <w:sz w:val="24"/>
                <w:szCs w:val="24"/>
                <w:lang w:val="en-US" w:eastAsia="zh-CN" w:bidi="ar-SA"/>
              </w:rPr>
              <w:t>比赛</w:t>
            </w:r>
            <w:r>
              <w:rPr>
                <w:rFonts w:hint="eastAsia" w:hAnsi="宋体" w:cs="宋体"/>
                <w:color w:val="000000"/>
                <w:kern w:val="2"/>
                <w:sz w:val="24"/>
                <w:szCs w:val="24"/>
                <w:lang w:val="en-US" w:eastAsia="zh-CN" w:bidi="ar-SA"/>
              </w:rPr>
              <w:t>获二等奖以上</w:t>
            </w:r>
          </w:p>
        </w:tc>
        <w:tc>
          <w:tcPr>
            <w:tcW w:w="1350" w:type="dxa"/>
          </w:tcPr>
          <w:p w14:paraId="16E6DFAD">
            <w:pPr>
              <w:spacing w:line="360" w:lineRule="exact"/>
              <w:rPr>
                <w:rFonts w:hint="eastAsia"/>
                <w:b/>
                <w:bCs/>
                <w:szCs w:val="21"/>
              </w:rPr>
            </w:pPr>
          </w:p>
        </w:tc>
      </w:tr>
      <w:tr w14:paraId="4CC26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tcPr>
          <w:p w14:paraId="41E8A8E4">
            <w:pPr>
              <w:spacing w:line="360" w:lineRule="exact"/>
              <w:rPr>
                <w:rFonts w:hint="eastAsia"/>
                <w:b/>
                <w:bCs/>
                <w:sz w:val="28"/>
              </w:rPr>
            </w:pPr>
          </w:p>
        </w:tc>
        <w:tc>
          <w:tcPr>
            <w:tcW w:w="720" w:type="dxa"/>
            <w:vMerge w:val="restart"/>
            <w:vAlign w:val="center"/>
          </w:tcPr>
          <w:p w14:paraId="7292CAD9">
            <w:pPr>
              <w:spacing w:line="320" w:lineRule="exact"/>
              <w:jc w:val="center"/>
              <w:rPr>
                <w:rFonts w:hint="eastAsia"/>
                <w:b/>
                <w:bCs/>
                <w:sz w:val="24"/>
              </w:rPr>
            </w:pPr>
            <w:r>
              <w:rPr>
                <w:rFonts w:hint="eastAsia"/>
                <w:b/>
                <w:bCs/>
                <w:sz w:val="24"/>
              </w:rPr>
              <w:t>科研</w:t>
            </w:r>
          </w:p>
        </w:tc>
        <w:tc>
          <w:tcPr>
            <w:tcW w:w="2086" w:type="dxa"/>
          </w:tcPr>
          <w:p w14:paraId="78C63470">
            <w:pPr>
              <w:spacing w:line="320" w:lineRule="exact"/>
              <w:rPr>
                <w:rFonts w:hint="eastAsia"/>
                <w:bCs/>
                <w:sz w:val="24"/>
              </w:rPr>
            </w:pPr>
            <w:r>
              <w:rPr>
                <w:rFonts w:hint="eastAsia"/>
                <w:bCs/>
                <w:sz w:val="24"/>
              </w:rPr>
              <w:t>拟从事课题研究名称、级别</w:t>
            </w:r>
          </w:p>
        </w:tc>
        <w:tc>
          <w:tcPr>
            <w:tcW w:w="4304" w:type="dxa"/>
            <w:vAlign w:val="center"/>
          </w:tcPr>
          <w:p w14:paraId="6E2ED79E">
            <w:pPr>
              <w:spacing w:line="280" w:lineRule="exact"/>
              <w:rPr>
                <w:rFonts w:hint="default" w:hAnsi="宋体" w:eastAsia="宋体" w:cs="宋体"/>
                <w:color w:val="000000"/>
                <w:kern w:val="2"/>
                <w:sz w:val="24"/>
                <w:szCs w:val="24"/>
                <w:lang w:val="en-US" w:eastAsia="zh-CN" w:bidi="ar-SA"/>
              </w:rPr>
            </w:pPr>
            <w:r>
              <w:rPr>
                <w:rFonts w:hint="eastAsia" w:hAnsi="宋体" w:cs="宋体"/>
                <w:color w:val="000000"/>
                <w:kern w:val="2"/>
                <w:sz w:val="24"/>
                <w:szCs w:val="24"/>
                <w:lang w:val="en-US" w:eastAsia="zh-CN" w:bidi="ar-SA"/>
              </w:rPr>
              <w:t>区级以上获奖</w:t>
            </w:r>
          </w:p>
        </w:tc>
        <w:tc>
          <w:tcPr>
            <w:tcW w:w="1350" w:type="dxa"/>
          </w:tcPr>
          <w:p w14:paraId="2E428390">
            <w:pPr>
              <w:spacing w:line="360" w:lineRule="exact"/>
              <w:rPr>
                <w:rFonts w:hint="eastAsia" w:ascii="宋体" w:hAnsi="宋体"/>
                <w:b/>
                <w:bCs/>
                <w:szCs w:val="21"/>
              </w:rPr>
            </w:pPr>
          </w:p>
        </w:tc>
      </w:tr>
      <w:tr w14:paraId="1C65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tcPr>
          <w:p w14:paraId="763A7535">
            <w:pPr>
              <w:spacing w:line="360" w:lineRule="exact"/>
              <w:rPr>
                <w:rFonts w:hint="eastAsia"/>
                <w:b/>
                <w:bCs/>
                <w:sz w:val="28"/>
              </w:rPr>
            </w:pPr>
          </w:p>
        </w:tc>
        <w:tc>
          <w:tcPr>
            <w:tcW w:w="720" w:type="dxa"/>
            <w:vMerge w:val="continue"/>
          </w:tcPr>
          <w:p w14:paraId="2C5F1803">
            <w:pPr>
              <w:spacing w:line="320" w:lineRule="exact"/>
              <w:rPr>
                <w:rFonts w:hint="eastAsia"/>
                <w:b/>
                <w:bCs/>
                <w:sz w:val="24"/>
              </w:rPr>
            </w:pPr>
          </w:p>
        </w:tc>
        <w:tc>
          <w:tcPr>
            <w:tcW w:w="2086" w:type="dxa"/>
          </w:tcPr>
          <w:p w14:paraId="699CC82D">
            <w:pPr>
              <w:spacing w:line="320" w:lineRule="exact"/>
              <w:rPr>
                <w:rFonts w:hint="eastAsia"/>
                <w:bCs/>
                <w:sz w:val="24"/>
              </w:rPr>
            </w:pPr>
            <w:r>
              <w:rPr>
                <w:rFonts w:hint="eastAsia"/>
                <w:bCs/>
                <w:sz w:val="24"/>
              </w:rPr>
              <w:t>论文、案例、教学设计等撰写、获奖或发表篇数</w:t>
            </w:r>
          </w:p>
        </w:tc>
        <w:tc>
          <w:tcPr>
            <w:tcW w:w="4304" w:type="dxa"/>
            <w:vAlign w:val="center"/>
          </w:tcPr>
          <w:p w14:paraId="0D26BCD1">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撰写教学案例</w:t>
            </w:r>
            <w:r>
              <w:rPr>
                <w:rFonts w:hint="eastAsia" w:hAnsi="宋体" w:cs="宋体"/>
                <w:color w:val="000000"/>
                <w:kern w:val="2"/>
                <w:sz w:val="24"/>
                <w:szCs w:val="24"/>
                <w:lang w:val="en-US" w:eastAsia="zh-CN" w:bidi="ar-SA"/>
              </w:rPr>
              <w:t>2</w:t>
            </w:r>
            <w:r>
              <w:rPr>
                <w:rFonts w:hint="eastAsia" w:hAnsi="宋体" w:eastAsia="宋体" w:cs="宋体"/>
                <w:color w:val="000000"/>
                <w:kern w:val="2"/>
                <w:sz w:val="24"/>
                <w:szCs w:val="24"/>
                <w:lang w:val="en-US" w:eastAsia="zh-CN" w:bidi="ar-SA"/>
              </w:rPr>
              <w:t>篇，发表</w:t>
            </w:r>
            <w:r>
              <w:rPr>
                <w:rFonts w:hint="eastAsia" w:hAnsi="宋体" w:cs="宋体"/>
                <w:color w:val="000000"/>
                <w:kern w:val="2"/>
                <w:sz w:val="24"/>
                <w:szCs w:val="24"/>
                <w:lang w:val="en-US" w:eastAsia="zh-CN" w:bidi="ar-SA"/>
              </w:rPr>
              <w:t>1</w:t>
            </w:r>
            <w:r>
              <w:rPr>
                <w:rFonts w:hint="eastAsia" w:hAnsi="宋体" w:eastAsia="宋体" w:cs="宋体"/>
                <w:color w:val="000000"/>
                <w:kern w:val="2"/>
                <w:sz w:val="24"/>
                <w:szCs w:val="24"/>
                <w:lang w:val="en-US" w:eastAsia="zh-CN" w:bidi="ar-SA"/>
              </w:rPr>
              <w:t>篇教育教学论文</w:t>
            </w:r>
          </w:p>
        </w:tc>
        <w:tc>
          <w:tcPr>
            <w:tcW w:w="1350" w:type="dxa"/>
          </w:tcPr>
          <w:p w14:paraId="458B5932">
            <w:pPr>
              <w:spacing w:line="360" w:lineRule="exact"/>
              <w:rPr>
                <w:rFonts w:hint="eastAsia"/>
                <w:b/>
                <w:bCs/>
                <w:szCs w:val="21"/>
              </w:rPr>
            </w:pPr>
          </w:p>
        </w:tc>
      </w:tr>
      <w:tr w14:paraId="58C8B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828" w:type="dxa"/>
            <w:vMerge w:val="continue"/>
          </w:tcPr>
          <w:p w14:paraId="3D8D76C0">
            <w:pPr>
              <w:spacing w:line="360" w:lineRule="exact"/>
              <w:rPr>
                <w:rFonts w:hint="eastAsia"/>
                <w:b/>
                <w:bCs/>
                <w:sz w:val="28"/>
              </w:rPr>
            </w:pPr>
          </w:p>
        </w:tc>
        <w:tc>
          <w:tcPr>
            <w:tcW w:w="720" w:type="dxa"/>
            <w:vMerge w:val="restart"/>
            <w:vAlign w:val="center"/>
          </w:tcPr>
          <w:p w14:paraId="1D31DDA0">
            <w:pPr>
              <w:spacing w:line="320" w:lineRule="exact"/>
              <w:rPr>
                <w:rFonts w:hint="eastAsia"/>
                <w:b/>
                <w:bCs/>
                <w:sz w:val="24"/>
              </w:rPr>
            </w:pPr>
            <w:r>
              <w:rPr>
                <w:rFonts w:hint="eastAsia"/>
                <w:b/>
                <w:bCs/>
                <w:sz w:val="24"/>
              </w:rPr>
              <w:t>荣誉</w:t>
            </w:r>
          </w:p>
        </w:tc>
        <w:tc>
          <w:tcPr>
            <w:tcW w:w="2086" w:type="dxa"/>
            <w:vAlign w:val="center"/>
          </w:tcPr>
          <w:p w14:paraId="6268C58F">
            <w:pPr>
              <w:spacing w:line="320" w:lineRule="exact"/>
              <w:jc w:val="center"/>
              <w:rPr>
                <w:rFonts w:hint="eastAsia"/>
                <w:bCs/>
                <w:sz w:val="24"/>
              </w:rPr>
            </w:pPr>
            <w:r>
              <w:rPr>
                <w:rFonts w:hint="eastAsia"/>
                <w:bCs/>
                <w:sz w:val="24"/>
              </w:rPr>
              <w:t>综合或条线类</w:t>
            </w:r>
          </w:p>
        </w:tc>
        <w:tc>
          <w:tcPr>
            <w:tcW w:w="4304" w:type="dxa"/>
            <w:vAlign w:val="center"/>
          </w:tcPr>
          <w:p w14:paraId="19F70C8C">
            <w:pPr>
              <w:spacing w:line="280" w:lineRule="exact"/>
              <w:rPr>
                <w:rFonts w:hint="default" w:hAnsi="宋体" w:eastAsia="宋体" w:cs="宋体"/>
                <w:color w:val="000000"/>
                <w:sz w:val="18"/>
                <w:szCs w:val="18"/>
                <w:lang w:val="en-US" w:eastAsia="zh-CN"/>
              </w:rPr>
            </w:pPr>
            <w:r>
              <w:rPr>
                <w:rFonts w:hint="eastAsia" w:hAnsi="宋体" w:cs="宋体"/>
                <w:color w:val="000000"/>
                <w:sz w:val="24"/>
              </w:rPr>
              <w:t xml:space="preserve"> </w:t>
            </w:r>
            <w:r>
              <w:rPr>
                <w:rFonts w:hint="eastAsia" w:hAnsi="宋体" w:cs="宋体"/>
                <w:color w:val="000000"/>
                <w:sz w:val="24"/>
                <w:lang w:val="en-US" w:eastAsia="zh-CN"/>
              </w:rPr>
              <w:t>年度考核优秀</w:t>
            </w:r>
          </w:p>
        </w:tc>
        <w:tc>
          <w:tcPr>
            <w:tcW w:w="1350" w:type="dxa"/>
          </w:tcPr>
          <w:p w14:paraId="7E8212B9">
            <w:pPr>
              <w:spacing w:line="360" w:lineRule="exact"/>
              <w:rPr>
                <w:rFonts w:hint="eastAsia"/>
                <w:b/>
                <w:bCs/>
                <w:szCs w:val="21"/>
              </w:rPr>
            </w:pPr>
          </w:p>
        </w:tc>
      </w:tr>
      <w:tr w14:paraId="4A4C1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tcPr>
          <w:p w14:paraId="6198D8F5">
            <w:pPr>
              <w:spacing w:line="360" w:lineRule="exact"/>
              <w:rPr>
                <w:rFonts w:hint="eastAsia"/>
                <w:b/>
                <w:bCs/>
                <w:sz w:val="28"/>
              </w:rPr>
            </w:pPr>
          </w:p>
        </w:tc>
        <w:tc>
          <w:tcPr>
            <w:tcW w:w="720" w:type="dxa"/>
            <w:vMerge w:val="continue"/>
            <w:vAlign w:val="center"/>
          </w:tcPr>
          <w:p w14:paraId="1ADC1176">
            <w:pPr>
              <w:spacing w:line="320" w:lineRule="exact"/>
              <w:jc w:val="center"/>
              <w:rPr>
                <w:rFonts w:hint="eastAsia"/>
                <w:b/>
                <w:bCs/>
                <w:sz w:val="24"/>
              </w:rPr>
            </w:pPr>
          </w:p>
        </w:tc>
        <w:tc>
          <w:tcPr>
            <w:tcW w:w="2086" w:type="dxa"/>
            <w:vAlign w:val="center"/>
          </w:tcPr>
          <w:p w14:paraId="1969F040">
            <w:pPr>
              <w:spacing w:line="320" w:lineRule="exact"/>
              <w:jc w:val="center"/>
              <w:rPr>
                <w:rFonts w:hint="eastAsia"/>
                <w:bCs/>
                <w:sz w:val="24"/>
              </w:rPr>
            </w:pPr>
            <w:r>
              <w:rPr>
                <w:rFonts w:hint="eastAsia"/>
                <w:bCs/>
                <w:sz w:val="24"/>
              </w:rPr>
              <w:t>学科专业类</w:t>
            </w:r>
          </w:p>
        </w:tc>
        <w:tc>
          <w:tcPr>
            <w:tcW w:w="4304" w:type="dxa"/>
            <w:vAlign w:val="center"/>
          </w:tcPr>
          <w:p w14:paraId="6A7C00EF">
            <w:pPr>
              <w:spacing w:line="280" w:lineRule="exact"/>
              <w:rPr>
                <w:rFonts w:hint="default" w:hAnsi="宋体" w:eastAsia="宋体" w:cs="宋体"/>
                <w:color w:val="000000"/>
                <w:sz w:val="18"/>
                <w:szCs w:val="18"/>
                <w:lang w:val="en-US" w:eastAsia="zh-CN"/>
              </w:rPr>
            </w:pPr>
            <w:r>
              <w:rPr>
                <w:rFonts w:hint="eastAsia" w:hAnsi="宋体" w:cs="宋体"/>
                <w:color w:val="000000"/>
                <w:sz w:val="24"/>
              </w:rPr>
              <w:t xml:space="preserve"> </w:t>
            </w:r>
            <w:r>
              <w:rPr>
                <w:rFonts w:hint="eastAsia" w:hAnsi="宋体" w:cs="宋体"/>
                <w:color w:val="000000"/>
                <w:sz w:val="24"/>
                <w:lang w:val="en-US" w:eastAsia="zh-CN"/>
              </w:rPr>
              <w:t>新北区基本功比赛一等奖</w:t>
            </w:r>
          </w:p>
        </w:tc>
        <w:tc>
          <w:tcPr>
            <w:tcW w:w="1350" w:type="dxa"/>
          </w:tcPr>
          <w:p w14:paraId="7C544F27">
            <w:pPr>
              <w:spacing w:line="360" w:lineRule="exact"/>
              <w:rPr>
                <w:b/>
                <w:bCs/>
                <w:szCs w:val="21"/>
              </w:rPr>
            </w:pPr>
          </w:p>
        </w:tc>
      </w:tr>
      <w:tr w14:paraId="6077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tcPr>
          <w:p w14:paraId="49D7BAEF">
            <w:pPr>
              <w:spacing w:line="360" w:lineRule="exact"/>
              <w:rPr>
                <w:rFonts w:hint="eastAsia"/>
                <w:b/>
                <w:bCs/>
                <w:sz w:val="28"/>
              </w:rPr>
            </w:pPr>
          </w:p>
        </w:tc>
        <w:tc>
          <w:tcPr>
            <w:tcW w:w="2806" w:type="dxa"/>
            <w:gridSpan w:val="2"/>
            <w:vAlign w:val="center"/>
          </w:tcPr>
          <w:p w14:paraId="604DC76A">
            <w:pPr>
              <w:spacing w:line="320" w:lineRule="exact"/>
              <w:jc w:val="center"/>
              <w:rPr>
                <w:rFonts w:hint="eastAsia"/>
                <w:b/>
                <w:sz w:val="24"/>
              </w:rPr>
            </w:pPr>
            <w:r>
              <w:rPr>
                <w:rFonts w:hint="eastAsia"/>
                <w:b/>
                <w:sz w:val="24"/>
              </w:rPr>
              <w:t>职称评审或专业称号</w:t>
            </w:r>
          </w:p>
        </w:tc>
        <w:tc>
          <w:tcPr>
            <w:tcW w:w="4304" w:type="dxa"/>
            <w:vAlign w:val="center"/>
          </w:tcPr>
          <w:p w14:paraId="35983972">
            <w:pPr>
              <w:spacing w:line="280" w:lineRule="exact"/>
              <w:rPr>
                <w:rFonts w:hint="default" w:hAnsi="宋体" w:eastAsia="宋体" w:cs="宋体"/>
                <w:color w:val="auto"/>
                <w:sz w:val="28"/>
                <w:szCs w:val="28"/>
                <w:lang w:val="en-US" w:eastAsia="zh-CN"/>
              </w:rPr>
            </w:pPr>
            <w:r>
              <w:rPr>
                <w:rFonts w:hint="eastAsia" w:hAnsi="宋体" w:eastAsia="宋体" w:cs="宋体"/>
                <w:color w:val="auto"/>
                <w:sz w:val="24"/>
                <w:szCs w:val="24"/>
                <w:lang w:val="en-US" w:eastAsia="zh-CN"/>
              </w:rPr>
              <w:t>中小学一级，区</w:t>
            </w:r>
            <w:r>
              <w:rPr>
                <w:rFonts w:hint="eastAsia" w:hAnsi="宋体" w:cs="宋体"/>
                <w:color w:val="auto"/>
                <w:sz w:val="24"/>
                <w:szCs w:val="24"/>
                <w:lang w:val="en-US" w:eastAsia="zh-CN"/>
              </w:rPr>
              <w:t>骨干</w:t>
            </w:r>
          </w:p>
        </w:tc>
        <w:tc>
          <w:tcPr>
            <w:tcW w:w="1350" w:type="dxa"/>
          </w:tcPr>
          <w:p w14:paraId="1EB4968A">
            <w:pPr>
              <w:spacing w:line="360" w:lineRule="exact"/>
              <w:rPr>
                <w:b/>
                <w:bCs/>
                <w:szCs w:val="21"/>
              </w:rPr>
            </w:pPr>
          </w:p>
        </w:tc>
      </w:tr>
      <w:tr w14:paraId="39B3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tcPr>
          <w:p w14:paraId="10023921">
            <w:pPr>
              <w:spacing w:line="360" w:lineRule="exact"/>
              <w:rPr>
                <w:rFonts w:hint="eastAsia"/>
                <w:b/>
                <w:bCs/>
                <w:sz w:val="28"/>
              </w:rPr>
            </w:pPr>
          </w:p>
        </w:tc>
        <w:tc>
          <w:tcPr>
            <w:tcW w:w="2806" w:type="dxa"/>
            <w:gridSpan w:val="2"/>
            <w:vAlign w:val="center"/>
          </w:tcPr>
          <w:p w14:paraId="7E73A613">
            <w:pPr>
              <w:spacing w:line="320" w:lineRule="exact"/>
              <w:jc w:val="center"/>
              <w:rPr>
                <w:rFonts w:hint="eastAsia"/>
                <w:b/>
                <w:sz w:val="24"/>
              </w:rPr>
            </w:pPr>
            <w:r>
              <w:rPr>
                <w:rFonts w:hint="eastAsia"/>
                <w:b/>
                <w:sz w:val="24"/>
              </w:rPr>
              <w:t>需培育室搭建平台</w:t>
            </w:r>
          </w:p>
        </w:tc>
        <w:tc>
          <w:tcPr>
            <w:tcW w:w="4304" w:type="dxa"/>
            <w:vAlign w:val="center"/>
          </w:tcPr>
          <w:p w14:paraId="5455F8D7">
            <w:pPr>
              <w:spacing w:line="280" w:lineRule="exact"/>
              <w:rPr>
                <w:rFonts w:hint="default" w:hAnsi="宋体" w:eastAsia="宋体" w:cs="宋体"/>
                <w:color w:val="auto"/>
                <w:sz w:val="24"/>
                <w:szCs w:val="24"/>
                <w:lang w:val="en-US" w:eastAsia="zh-CN"/>
              </w:rPr>
            </w:pPr>
            <w:r>
              <w:rPr>
                <w:rFonts w:hint="eastAsia" w:hAnsi="宋体" w:cs="宋体"/>
                <w:color w:val="auto"/>
                <w:sz w:val="24"/>
                <w:szCs w:val="24"/>
                <w:lang w:val="en-US" w:eastAsia="zh-CN"/>
              </w:rPr>
              <w:t>区公开课机会，培育室课堂</w:t>
            </w:r>
          </w:p>
        </w:tc>
        <w:tc>
          <w:tcPr>
            <w:tcW w:w="1350" w:type="dxa"/>
          </w:tcPr>
          <w:p w14:paraId="2F8FE049">
            <w:pPr>
              <w:spacing w:line="360" w:lineRule="exact"/>
              <w:rPr>
                <w:b/>
                <w:bCs/>
                <w:szCs w:val="21"/>
              </w:rPr>
            </w:pPr>
          </w:p>
        </w:tc>
      </w:tr>
    </w:tbl>
    <w:p w14:paraId="153ECDE1">
      <w:pPr>
        <w:rPr>
          <w:rFonts w:hint="eastAsia"/>
          <w:b/>
          <w:bCs/>
          <w:sz w:val="15"/>
          <w:szCs w:val="15"/>
        </w:rPr>
      </w:pPr>
    </w:p>
    <w:p w14:paraId="05A80E91">
      <w:pPr>
        <w:jc w:val="both"/>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2"/>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C28F6B"/>
    <w:multiLevelType w:val="singleLevel"/>
    <w:tmpl w:val="A9C28F6B"/>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805453"/>
    <w:rsid w:val="0F851480"/>
    <w:rsid w:val="186771ED"/>
    <w:rsid w:val="1E866527"/>
    <w:rsid w:val="2A554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5">
    <w:name w:val="Default Paragraph Font"/>
    <w:uiPriority w:val="0"/>
  </w:style>
  <w:style w:type="table" w:default="1" w:styleId="4">
    <w:name w:val="Normal Table"/>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2279</Words>
  <Characters>2440</Characters>
  <Paragraphs>316</Paragraphs>
  <TotalTime>19</TotalTime>
  <ScaleCrop>false</ScaleCrop>
  <LinksUpToDate>false</LinksUpToDate>
  <CharactersWithSpaces>2559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2025-02-24T03:43:00Z</dcterms:created>
  <dc:creator>Rainbow</dc:creator>
  <cp:lastModifiedBy>邹小抠</cp:lastModifiedBy>
  <dcterms:modified xsi:type="dcterms:W3CDTF">2025-02-27T01:19:39Z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eyJoZGlkIjoiYWJmNTAxYTA0NTllZTU0OWY5NWY0MWNlMzBjNGU2OTYiLCJ1c2VySWQiOiI0OTA5NjQxMDUifQ==</vt:lpwstr>
  </property>
  <property fmtid="{D5CDD505-2E9C-101B-9397-08002B2CF9AE}" pid="4" name="ICV">
    <vt:lpwstr>9F52E14FF6A64DB194B2663326A3FF1E_13</vt:lpwstr>
  </property>
</Properties>
</file>