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2B73A">
      <w:pPr>
        <w:jc w:val="center"/>
        <w:rPr>
          <w:rFonts w:hint="eastAsia" w:eastAsia="黑体"/>
          <w:sz w:val="24"/>
        </w:rPr>
      </w:pPr>
    </w:p>
    <w:p w14:paraId="1AA93C19">
      <w:pPr>
        <w:jc w:val="center"/>
        <w:rPr>
          <w:rFonts w:hint="eastAsia" w:eastAsia="黑体"/>
          <w:sz w:val="24"/>
        </w:rPr>
      </w:pPr>
    </w:p>
    <w:p w14:paraId="3ACB029F">
      <w:pPr>
        <w:jc w:val="center"/>
        <w:rPr>
          <w:rFonts w:hint="eastAsia" w:eastAsia="黑体"/>
          <w:sz w:val="24"/>
        </w:rPr>
      </w:pPr>
    </w:p>
    <w:p w14:paraId="2D2C7695">
      <w:pPr>
        <w:jc w:val="center"/>
        <w:rPr>
          <w:rFonts w:hint="eastAsia" w:eastAsia="黑体"/>
          <w:sz w:val="24"/>
        </w:rPr>
      </w:pPr>
    </w:p>
    <w:p w14:paraId="382CD11D">
      <w:pPr>
        <w:jc w:val="center"/>
        <w:rPr>
          <w:rFonts w:hint="eastAsia" w:eastAsia="黑体"/>
          <w:sz w:val="24"/>
        </w:rPr>
      </w:pPr>
    </w:p>
    <w:p w14:paraId="284892A2">
      <w:pPr>
        <w:jc w:val="center"/>
        <w:rPr>
          <w:rFonts w:hint="eastAsia" w:eastAsia="黑体"/>
          <w:b/>
          <w:sz w:val="44"/>
          <w:szCs w:val="44"/>
          <w:lang w:eastAsia="zh-CN"/>
        </w:rPr>
      </w:pPr>
      <w:r>
        <w:rPr>
          <w:rFonts w:hint="eastAsia" w:eastAsia="黑体"/>
          <w:b/>
          <w:sz w:val="44"/>
          <w:szCs w:val="44"/>
          <w:lang w:eastAsia="zh-CN"/>
        </w:rPr>
        <w:t>新北区“</w:t>
      </w:r>
      <w:r>
        <w:rPr>
          <w:rFonts w:hint="eastAsia" w:eastAsia="黑体"/>
          <w:b/>
          <w:sz w:val="44"/>
          <w:szCs w:val="44"/>
          <w:lang w:val="en-US" w:eastAsia="zh-CN"/>
        </w:rPr>
        <w:t>小满优班</w:t>
      </w:r>
      <w:r>
        <w:rPr>
          <w:rFonts w:hint="eastAsia" w:eastAsia="黑体"/>
          <w:b/>
          <w:sz w:val="44"/>
          <w:szCs w:val="44"/>
          <w:lang w:eastAsia="zh-CN"/>
        </w:rPr>
        <w:t>”</w:t>
      </w:r>
      <w:r>
        <w:rPr>
          <w:rFonts w:hint="eastAsia" w:eastAsia="黑体"/>
          <w:b/>
          <w:sz w:val="44"/>
          <w:szCs w:val="44"/>
          <w:lang w:val="en-US" w:eastAsia="zh-CN"/>
        </w:rPr>
        <w:t>潘虹</w:t>
      </w:r>
      <w:r>
        <w:rPr>
          <w:rFonts w:hint="eastAsia" w:eastAsia="黑体"/>
          <w:b/>
          <w:sz w:val="44"/>
          <w:szCs w:val="44"/>
          <w:lang w:eastAsia="zh-CN"/>
        </w:rPr>
        <w:t>优秀</w:t>
      </w:r>
      <w:r>
        <w:rPr>
          <w:rFonts w:hint="eastAsia" w:eastAsia="黑体"/>
          <w:b/>
          <w:sz w:val="44"/>
          <w:szCs w:val="44"/>
          <w:lang w:val="en-US" w:eastAsia="zh-CN"/>
        </w:rPr>
        <w:t>班主任</w:t>
      </w:r>
      <w:r>
        <w:rPr>
          <w:rFonts w:hint="eastAsia" w:eastAsia="黑体"/>
          <w:b/>
          <w:sz w:val="44"/>
          <w:szCs w:val="44"/>
          <w:lang w:eastAsia="zh-CN"/>
        </w:rPr>
        <w:t>培育室</w:t>
      </w:r>
    </w:p>
    <w:p w14:paraId="5384BAC9">
      <w:pPr>
        <w:jc w:val="center"/>
        <w:rPr>
          <w:rFonts w:hint="eastAsia" w:eastAsia="黑体"/>
          <w:b/>
          <w:sz w:val="44"/>
          <w:szCs w:val="44"/>
        </w:rPr>
      </w:pPr>
      <w:r>
        <w:rPr>
          <w:rFonts w:hint="eastAsia" w:eastAsia="黑体"/>
          <w:b/>
          <w:sz w:val="44"/>
          <w:szCs w:val="44"/>
        </w:rPr>
        <w:t>个人三年发展规划</w:t>
      </w:r>
    </w:p>
    <w:p w14:paraId="74B23330">
      <w:pPr>
        <w:rPr>
          <w:rFonts w:hint="eastAsia"/>
        </w:rPr>
      </w:pPr>
    </w:p>
    <w:p w14:paraId="7A9632A9"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（202</w:t>
      </w:r>
      <w:r>
        <w:rPr>
          <w:rFonts w:hint="eastAsia"/>
          <w:sz w:val="48"/>
          <w:szCs w:val="48"/>
          <w:lang w:val="en-US" w:eastAsia="zh-CN"/>
        </w:rPr>
        <w:t>3</w:t>
      </w:r>
      <w:r>
        <w:rPr>
          <w:rFonts w:hint="eastAsia"/>
          <w:sz w:val="48"/>
          <w:szCs w:val="48"/>
        </w:rPr>
        <w:t>.</w:t>
      </w:r>
      <w:r>
        <w:rPr>
          <w:rFonts w:hint="eastAsia"/>
          <w:sz w:val="48"/>
          <w:szCs w:val="48"/>
          <w:lang w:val="en-US" w:eastAsia="zh-CN"/>
        </w:rPr>
        <w:t>10</w:t>
      </w:r>
      <w:r>
        <w:rPr>
          <w:rFonts w:hint="eastAsia"/>
          <w:sz w:val="48"/>
          <w:szCs w:val="48"/>
        </w:rPr>
        <w:t>~202</w:t>
      </w:r>
      <w:r>
        <w:rPr>
          <w:rFonts w:hint="eastAsia"/>
          <w:sz w:val="48"/>
          <w:szCs w:val="48"/>
          <w:lang w:val="en-US" w:eastAsia="zh-CN"/>
        </w:rPr>
        <w:t>6</w:t>
      </w:r>
      <w:r>
        <w:rPr>
          <w:rFonts w:hint="eastAsia"/>
          <w:sz w:val="48"/>
          <w:szCs w:val="48"/>
        </w:rPr>
        <w:t>.</w:t>
      </w:r>
      <w:r>
        <w:rPr>
          <w:rFonts w:hint="eastAsia"/>
          <w:sz w:val="48"/>
          <w:szCs w:val="48"/>
          <w:lang w:val="en-US" w:eastAsia="zh-CN"/>
        </w:rPr>
        <w:t>7</w:t>
      </w:r>
      <w:r>
        <w:rPr>
          <w:rFonts w:hint="eastAsia"/>
          <w:sz w:val="48"/>
          <w:szCs w:val="48"/>
        </w:rPr>
        <w:t>）</w:t>
      </w:r>
    </w:p>
    <w:p w14:paraId="7E0FCCBD">
      <w:pPr>
        <w:jc w:val="center"/>
        <w:rPr>
          <w:rFonts w:hint="eastAsia"/>
        </w:rPr>
      </w:pPr>
    </w:p>
    <w:p w14:paraId="5D44F847">
      <w:pPr>
        <w:rPr>
          <w:rFonts w:hint="eastAsia"/>
        </w:rPr>
      </w:pPr>
    </w:p>
    <w:p w14:paraId="76B4AF03">
      <w:pPr>
        <w:rPr>
          <w:rFonts w:hint="eastAsia"/>
        </w:rPr>
      </w:pPr>
    </w:p>
    <w:p w14:paraId="4EDABBFE">
      <w:pPr>
        <w:rPr>
          <w:rFonts w:hint="eastAsia"/>
        </w:rPr>
      </w:pPr>
    </w:p>
    <w:p w14:paraId="6088D0BA">
      <w:pPr>
        <w:rPr>
          <w:rFonts w:hint="eastAsia"/>
        </w:rPr>
      </w:pPr>
    </w:p>
    <w:p w14:paraId="588FB9B9">
      <w:pPr>
        <w:rPr>
          <w:rFonts w:hint="eastAsia"/>
        </w:rPr>
      </w:pPr>
    </w:p>
    <w:p w14:paraId="1812A23F">
      <w:pPr>
        <w:rPr>
          <w:rFonts w:hint="eastAsia"/>
        </w:rPr>
      </w:pPr>
    </w:p>
    <w:p w14:paraId="5FA582C1">
      <w:pPr>
        <w:rPr>
          <w:rFonts w:hint="eastAsia"/>
        </w:rPr>
      </w:pPr>
    </w:p>
    <w:p w14:paraId="78874F38">
      <w:pPr>
        <w:rPr>
          <w:rFonts w:hint="eastAsia"/>
        </w:rPr>
      </w:pPr>
    </w:p>
    <w:p w14:paraId="3212F952">
      <w:pPr>
        <w:rPr>
          <w:rFonts w:hint="eastAsia"/>
        </w:rPr>
      </w:pPr>
    </w:p>
    <w:p w14:paraId="296C04D5">
      <w:pPr>
        <w:rPr>
          <w:rFonts w:hint="eastAsia"/>
        </w:rPr>
      </w:pPr>
    </w:p>
    <w:p w14:paraId="00A5FDF2">
      <w:pPr>
        <w:rPr>
          <w:rFonts w:hint="eastAsia"/>
        </w:rPr>
      </w:pPr>
    </w:p>
    <w:p w14:paraId="64752F55">
      <w:pPr>
        <w:rPr>
          <w:rFonts w:hint="eastAsia"/>
        </w:rPr>
      </w:pPr>
    </w:p>
    <w:p w14:paraId="18F0193B">
      <w:pPr>
        <w:spacing w:line="720" w:lineRule="auto"/>
        <w:ind w:firstLine="1320" w:firstLineChars="300"/>
        <w:jc w:val="both"/>
        <w:rPr>
          <w:rFonts w:hint="default" w:eastAsia="宋体"/>
          <w:sz w:val="44"/>
          <w:lang w:val="en-US" w:eastAsia="zh-CN"/>
        </w:rPr>
      </w:pPr>
      <w:r>
        <w:rPr>
          <w:rFonts w:hint="eastAsia"/>
          <w:sz w:val="44"/>
          <w:lang w:val="en-US" w:eastAsia="zh-CN"/>
        </w:rPr>
        <w:t>单位：</w:t>
      </w:r>
      <w:r>
        <w:rPr>
          <w:rFonts w:hint="eastAsia"/>
          <w:sz w:val="44"/>
          <w:u w:val="single"/>
        </w:rPr>
        <w:t xml:space="preserve"> </w:t>
      </w:r>
      <w:r>
        <w:rPr>
          <w:rFonts w:hint="eastAsia"/>
          <w:sz w:val="44"/>
          <w:u w:val="single"/>
          <w:lang w:val="en-US" w:eastAsia="zh-CN"/>
        </w:rPr>
        <w:t xml:space="preserve">   河海实验小学        </w:t>
      </w:r>
    </w:p>
    <w:p w14:paraId="597D75E6">
      <w:pPr>
        <w:spacing w:line="720" w:lineRule="auto"/>
        <w:ind w:firstLine="1320" w:firstLineChars="300"/>
        <w:rPr>
          <w:rFonts w:hint="eastAsia"/>
          <w:sz w:val="44"/>
        </w:rPr>
      </w:pPr>
    </w:p>
    <w:p w14:paraId="3BDEDCBF">
      <w:pPr>
        <w:spacing w:line="720" w:lineRule="auto"/>
        <w:ind w:firstLine="1320" w:firstLineChars="300"/>
        <w:rPr>
          <w:rFonts w:hint="eastAsia"/>
          <w:sz w:val="44"/>
          <w:u w:val="single"/>
        </w:rPr>
      </w:pPr>
      <w:r>
        <w:rPr>
          <w:rFonts w:hint="eastAsia"/>
          <w:sz w:val="44"/>
        </w:rPr>
        <w:t>姓名：</w:t>
      </w:r>
      <w:r>
        <w:rPr>
          <w:rFonts w:hint="eastAsia"/>
          <w:sz w:val="44"/>
          <w:u w:val="single"/>
        </w:rPr>
        <w:t xml:space="preserve"> </w:t>
      </w:r>
      <w:r>
        <w:rPr>
          <w:rFonts w:hint="eastAsia"/>
          <w:sz w:val="44"/>
          <w:u w:val="single"/>
          <w:lang w:val="en-US" w:eastAsia="zh-CN"/>
        </w:rPr>
        <w:t xml:space="preserve">     刘 妍             </w:t>
      </w:r>
    </w:p>
    <w:p w14:paraId="5C8F4F45">
      <w:pPr>
        <w:spacing w:line="720" w:lineRule="auto"/>
        <w:rPr>
          <w:rFonts w:hint="eastAsia"/>
          <w:sz w:val="44"/>
          <w:u w:val="single"/>
        </w:rPr>
      </w:pPr>
    </w:p>
    <w:p w14:paraId="31B75CA5">
      <w:pPr>
        <w:rPr>
          <w:rFonts w:hint="eastAsia"/>
        </w:rPr>
      </w:pPr>
    </w:p>
    <w:p w14:paraId="21C07AD5">
      <w:pPr>
        <w:rPr>
          <w:rFonts w:hint="eastAsia"/>
        </w:rPr>
      </w:pPr>
    </w:p>
    <w:p w14:paraId="711DA1B6">
      <w:pPr>
        <w:rPr>
          <w:rFonts w:hint="eastAsia"/>
        </w:rPr>
      </w:pPr>
    </w:p>
    <w:p w14:paraId="43D8511C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二○二</w:t>
      </w:r>
      <w:r>
        <w:rPr>
          <w:rFonts w:hint="eastAsia"/>
          <w:sz w:val="36"/>
          <w:szCs w:val="36"/>
          <w:lang w:val="en-US" w:eastAsia="zh-CN"/>
        </w:rPr>
        <w:t>三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  <w:lang w:val="en-US" w:eastAsia="zh-CN"/>
        </w:rPr>
        <w:t>十</w:t>
      </w:r>
      <w:r>
        <w:rPr>
          <w:rFonts w:hint="eastAsia"/>
          <w:sz w:val="36"/>
          <w:szCs w:val="36"/>
        </w:rPr>
        <w:t>月</w:t>
      </w:r>
    </w:p>
    <w:p w14:paraId="7B37E9D4">
      <w:pPr>
        <w:rPr>
          <w:rFonts w:hint="eastAsia"/>
          <w:b/>
          <w:bCs/>
          <w:sz w:val="28"/>
        </w:rPr>
      </w:pPr>
      <w:r>
        <w:rPr>
          <w:sz w:val="44"/>
        </w:rPr>
        <w:br w:type="page"/>
      </w:r>
      <w:r>
        <w:rPr>
          <w:rFonts w:hint="eastAsia" w:ascii="宋体" w:hAnsi="宋体"/>
          <w:b/>
          <w:sz w:val="28"/>
          <w:szCs w:val="28"/>
        </w:rPr>
        <w:t>一、现有</w:t>
      </w:r>
      <w:r>
        <w:rPr>
          <w:rFonts w:hint="eastAsia"/>
          <w:b/>
          <w:bCs/>
          <w:sz w:val="28"/>
        </w:rPr>
        <w:t>基本情况</w:t>
      </w:r>
    </w:p>
    <w:tbl>
      <w:tblPr>
        <w:tblStyle w:val="4"/>
        <w:tblW w:w="869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231"/>
        <w:gridCol w:w="800"/>
        <w:gridCol w:w="644"/>
        <w:gridCol w:w="1534"/>
        <w:gridCol w:w="1425"/>
        <w:gridCol w:w="1561"/>
        <w:gridCol w:w="1425"/>
      </w:tblGrid>
      <w:tr w14:paraId="47E33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08" w:type="dxa"/>
            <w:gridSpan w:val="2"/>
            <w:noWrap w:val="0"/>
            <w:vAlign w:val="center"/>
          </w:tcPr>
          <w:p w14:paraId="2E38A788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  名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21AF264D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刘妍</w:t>
            </w:r>
          </w:p>
        </w:tc>
        <w:tc>
          <w:tcPr>
            <w:tcW w:w="1534" w:type="dxa"/>
            <w:noWrap w:val="0"/>
            <w:vAlign w:val="center"/>
          </w:tcPr>
          <w:p w14:paraId="77834772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性    别</w:t>
            </w:r>
          </w:p>
        </w:tc>
        <w:tc>
          <w:tcPr>
            <w:tcW w:w="1425" w:type="dxa"/>
            <w:noWrap w:val="0"/>
            <w:vAlign w:val="center"/>
          </w:tcPr>
          <w:p w14:paraId="1AF57290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女</w:t>
            </w:r>
          </w:p>
        </w:tc>
        <w:tc>
          <w:tcPr>
            <w:tcW w:w="1561" w:type="dxa"/>
            <w:noWrap w:val="0"/>
            <w:vAlign w:val="center"/>
          </w:tcPr>
          <w:p w14:paraId="02C733D8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出生年月</w:t>
            </w:r>
          </w:p>
        </w:tc>
        <w:tc>
          <w:tcPr>
            <w:tcW w:w="1425" w:type="dxa"/>
            <w:noWrap w:val="0"/>
            <w:vAlign w:val="center"/>
          </w:tcPr>
          <w:p w14:paraId="1B83384B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1992.4</w:t>
            </w:r>
          </w:p>
        </w:tc>
      </w:tr>
      <w:tr w14:paraId="38CCE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308" w:type="dxa"/>
            <w:gridSpan w:val="2"/>
            <w:noWrap w:val="0"/>
            <w:vAlign w:val="center"/>
          </w:tcPr>
          <w:p w14:paraId="09D8804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政治面貌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26D5FB8C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中共党员</w:t>
            </w:r>
          </w:p>
        </w:tc>
        <w:tc>
          <w:tcPr>
            <w:tcW w:w="1534" w:type="dxa"/>
            <w:noWrap w:val="0"/>
            <w:vAlign w:val="center"/>
          </w:tcPr>
          <w:p w14:paraId="0E857670">
            <w:pPr>
              <w:spacing w:line="360" w:lineRule="exact"/>
              <w:ind w:right="-94" w:rightChars="-45"/>
              <w:jc w:val="left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最后学历</w:t>
            </w:r>
          </w:p>
        </w:tc>
        <w:tc>
          <w:tcPr>
            <w:tcW w:w="1425" w:type="dxa"/>
            <w:noWrap w:val="0"/>
            <w:vAlign w:val="center"/>
          </w:tcPr>
          <w:p w14:paraId="48378663"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研究生</w:t>
            </w:r>
          </w:p>
        </w:tc>
        <w:tc>
          <w:tcPr>
            <w:tcW w:w="1561" w:type="dxa"/>
            <w:noWrap w:val="0"/>
            <w:vAlign w:val="center"/>
          </w:tcPr>
          <w:p w14:paraId="46618439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工作年月</w:t>
            </w:r>
          </w:p>
        </w:tc>
        <w:tc>
          <w:tcPr>
            <w:tcW w:w="1425" w:type="dxa"/>
            <w:noWrap w:val="0"/>
            <w:vAlign w:val="center"/>
          </w:tcPr>
          <w:p w14:paraId="6A0EDD97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2017.8</w:t>
            </w:r>
          </w:p>
        </w:tc>
      </w:tr>
      <w:tr w14:paraId="32A6A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308" w:type="dxa"/>
            <w:gridSpan w:val="2"/>
            <w:noWrap w:val="0"/>
            <w:vAlign w:val="center"/>
          </w:tcPr>
          <w:p w14:paraId="712F771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现职务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6E8AA831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校少先队大队辅导员</w:t>
            </w:r>
          </w:p>
        </w:tc>
        <w:tc>
          <w:tcPr>
            <w:tcW w:w="1534" w:type="dxa"/>
            <w:noWrap w:val="0"/>
            <w:vAlign w:val="center"/>
          </w:tcPr>
          <w:p w14:paraId="3DD49425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专技职称</w:t>
            </w:r>
            <w:r>
              <w:rPr>
                <w:rFonts w:hint="eastAsia"/>
                <w:b/>
                <w:sz w:val="28"/>
                <w:lang w:val="en-US" w:eastAsia="zh-CN"/>
              </w:rPr>
              <w:t>及取得时间</w:t>
            </w:r>
          </w:p>
        </w:tc>
        <w:tc>
          <w:tcPr>
            <w:tcW w:w="1425" w:type="dxa"/>
            <w:noWrap w:val="0"/>
            <w:vAlign w:val="center"/>
          </w:tcPr>
          <w:p w14:paraId="6D3101DC">
            <w:pPr>
              <w:spacing w:line="360" w:lineRule="exact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中小学</w:t>
            </w:r>
          </w:p>
          <w:p w14:paraId="374CAA06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一级2022.12</w:t>
            </w:r>
          </w:p>
        </w:tc>
        <w:tc>
          <w:tcPr>
            <w:tcW w:w="1561" w:type="dxa"/>
            <w:noWrap w:val="0"/>
            <w:vAlign w:val="center"/>
          </w:tcPr>
          <w:p w14:paraId="02C6E5BD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专业称号</w:t>
            </w:r>
            <w:r>
              <w:rPr>
                <w:rFonts w:hint="eastAsia"/>
                <w:b/>
                <w:sz w:val="28"/>
                <w:lang w:val="en-US" w:eastAsia="zh-CN"/>
              </w:rPr>
              <w:t>及获评时间</w:t>
            </w:r>
          </w:p>
        </w:tc>
        <w:tc>
          <w:tcPr>
            <w:tcW w:w="1425" w:type="dxa"/>
            <w:noWrap w:val="0"/>
            <w:vAlign w:val="center"/>
          </w:tcPr>
          <w:p w14:paraId="1F8E7CEF"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市新秀2022.01</w:t>
            </w:r>
          </w:p>
        </w:tc>
      </w:tr>
      <w:tr w14:paraId="2A32B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</w:trPr>
        <w:tc>
          <w:tcPr>
            <w:tcW w:w="1077" w:type="dxa"/>
            <w:vMerge w:val="restart"/>
            <w:noWrap w:val="0"/>
            <w:vAlign w:val="center"/>
          </w:tcPr>
          <w:p w14:paraId="2D06D4A9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近三年获区级以上</w:t>
            </w:r>
          </w:p>
          <w:p w14:paraId="5164409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荣誉</w:t>
            </w:r>
          </w:p>
        </w:tc>
        <w:tc>
          <w:tcPr>
            <w:tcW w:w="3209" w:type="dxa"/>
            <w:gridSpan w:val="4"/>
            <w:noWrap w:val="0"/>
            <w:vAlign w:val="center"/>
          </w:tcPr>
          <w:p w14:paraId="36ECCA81">
            <w:pPr>
              <w:spacing w:line="3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何年考核优秀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7465DFAC">
            <w:pPr>
              <w:spacing w:line="320" w:lineRule="exac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2020年考核优秀</w:t>
            </w:r>
          </w:p>
        </w:tc>
      </w:tr>
      <w:tr w14:paraId="072A7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0E353D0E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3209" w:type="dxa"/>
            <w:gridSpan w:val="4"/>
            <w:noWrap w:val="0"/>
            <w:vAlign w:val="center"/>
          </w:tcPr>
          <w:p w14:paraId="3D9B1832">
            <w:pPr>
              <w:spacing w:line="320" w:lineRule="exact"/>
              <w:ind w:firstLine="964" w:firstLineChars="400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何年获何</w:t>
            </w:r>
            <w:r>
              <w:rPr>
                <w:rFonts w:hint="eastAsia" w:hAnsi="宋体" w:cs="宋体"/>
                <w:b/>
                <w:sz w:val="24"/>
                <w:lang w:val="en-US" w:eastAsia="zh-CN"/>
              </w:rPr>
              <w:t>综合</w:t>
            </w:r>
            <w:r>
              <w:rPr>
                <w:rFonts w:hint="eastAsia" w:hAnsi="宋体" w:cs="宋体"/>
                <w:b/>
                <w:sz w:val="24"/>
              </w:rPr>
              <w:t>荣誉</w:t>
            </w:r>
          </w:p>
          <w:p w14:paraId="4C0826BB">
            <w:pPr>
              <w:spacing w:line="320" w:lineRule="exac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hAnsi="宋体" w:cs="宋体"/>
                <w:sz w:val="24"/>
              </w:rPr>
              <w:t>（优秀教育工作者</w:t>
            </w:r>
            <w:r>
              <w:rPr>
                <w:rFonts w:hint="eastAsia" w:hAnsi="宋体" w:cs="宋体"/>
                <w:sz w:val="24"/>
                <w:lang w:eastAsia="zh-CN"/>
              </w:rPr>
              <w:t>、</w:t>
            </w:r>
            <w:r>
              <w:rPr>
                <w:rFonts w:hint="eastAsia" w:hAnsi="宋体" w:cs="宋体"/>
                <w:sz w:val="24"/>
              </w:rPr>
              <w:t>优秀党员</w:t>
            </w:r>
            <w:r>
              <w:rPr>
                <w:rFonts w:hint="eastAsia" w:hAnsi="宋体" w:cs="宋体"/>
                <w:sz w:val="24"/>
                <w:lang w:eastAsia="zh-CN"/>
              </w:rPr>
              <w:t>、</w:t>
            </w:r>
            <w:r>
              <w:rPr>
                <w:rFonts w:hint="eastAsia" w:hAnsi="宋体" w:cs="宋体"/>
                <w:sz w:val="24"/>
                <w:lang w:val="en-US" w:eastAsia="zh-CN"/>
              </w:rPr>
              <w:t>优秀教师</w:t>
            </w:r>
            <w:r>
              <w:rPr>
                <w:rFonts w:hint="eastAsia" w:hAnsi="宋体" w:cs="宋体"/>
                <w:sz w:val="24"/>
              </w:rPr>
              <w:t>）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0C9B4FD6">
            <w:pPr>
              <w:widowControl/>
              <w:spacing w:line="320" w:lineRule="exact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无</w:t>
            </w:r>
          </w:p>
        </w:tc>
      </w:tr>
      <w:tr w14:paraId="4F7FD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0600D2BB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3209" w:type="dxa"/>
            <w:gridSpan w:val="4"/>
            <w:noWrap w:val="0"/>
            <w:vAlign w:val="center"/>
          </w:tcPr>
          <w:p w14:paraId="40C48AF7">
            <w:pPr>
              <w:spacing w:line="320" w:lineRule="exact"/>
              <w:ind w:firstLine="723" w:firstLineChars="300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何年获何条线荣誉</w:t>
            </w:r>
          </w:p>
          <w:p w14:paraId="67035E42">
            <w:pPr>
              <w:spacing w:line="320" w:lineRule="exact"/>
              <w:rPr>
                <w:rFonts w:hint="eastAsia"/>
                <w:b/>
                <w:sz w:val="28"/>
              </w:rPr>
            </w:pPr>
            <w:r>
              <w:rPr>
                <w:rFonts w:hint="eastAsia" w:hAnsi="宋体" w:cs="宋体"/>
                <w:sz w:val="24"/>
              </w:rPr>
              <w:t>（优秀班主任、</w:t>
            </w:r>
            <w:r>
              <w:rPr>
                <w:rFonts w:hint="eastAsia" w:hAnsi="宋体" w:cs="宋体"/>
                <w:sz w:val="24"/>
                <w:lang w:val="en-US" w:eastAsia="zh-CN"/>
              </w:rPr>
              <w:t>德育先进、体艺先进</w:t>
            </w:r>
            <w:r>
              <w:rPr>
                <w:rFonts w:hint="eastAsia" w:hAnsi="宋体" w:cs="宋体"/>
                <w:sz w:val="24"/>
              </w:rPr>
              <w:t>等）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61920FC9">
            <w:pPr>
              <w:spacing w:line="320" w:lineRule="exact"/>
              <w:rPr>
                <w:rFonts w:hint="eastAsia" w:hAnsi="宋体" w:cs="宋体"/>
                <w:sz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lang w:val="en-US" w:eastAsia="zh-CN"/>
              </w:rPr>
              <w:t>2023.12常州市十佳少先队辅导员</w:t>
            </w:r>
          </w:p>
          <w:p w14:paraId="129C049F">
            <w:pPr>
              <w:spacing w:line="320" w:lineRule="exact"/>
              <w:rPr>
                <w:rFonts w:hint="default" w:hAnsi="宋体" w:cs="宋体"/>
                <w:sz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lang w:val="en-US" w:eastAsia="zh-CN"/>
              </w:rPr>
              <w:t>2023.12新北区十佳少先队辅导员</w:t>
            </w:r>
          </w:p>
          <w:p w14:paraId="22A82116">
            <w:pPr>
              <w:spacing w:line="320" w:lineRule="exact"/>
              <w:rPr>
                <w:rFonts w:hint="eastAsia" w:hAnsi="宋体" w:cs="宋体"/>
                <w:sz w:val="24"/>
              </w:rPr>
            </w:pPr>
            <w:r>
              <w:rPr>
                <w:rFonts w:hint="eastAsia" w:hAnsi="宋体" w:cs="宋体"/>
                <w:sz w:val="24"/>
              </w:rPr>
              <w:t>2020.07新北区优秀班主任</w:t>
            </w:r>
          </w:p>
          <w:p w14:paraId="2562C164">
            <w:pPr>
              <w:spacing w:line="320" w:lineRule="exact"/>
              <w:rPr>
                <w:rFonts w:hint="eastAsia"/>
                <w:b/>
                <w:sz w:val="28"/>
              </w:rPr>
            </w:pPr>
            <w:r>
              <w:rPr>
                <w:rFonts w:hint="eastAsia" w:hAnsi="宋体" w:cs="宋体"/>
                <w:sz w:val="24"/>
              </w:rPr>
              <w:t>202</w:t>
            </w:r>
            <w:r>
              <w:rPr>
                <w:rFonts w:hint="eastAsia" w:hAnsi="宋体" w:cs="宋体"/>
                <w:sz w:val="24"/>
                <w:lang w:val="en-US" w:eastAsia="zh-CN"/>
              </w:rPr>
              <w:t>3</w:t>
            </w:r>
            <w:r>
              <w:rPr>
                <w:rFonts w:hint="eastAsia" w:hAnsi="宋体" w:cs="宋体"/>
                <w:sz w:val="24"/>
              </w:rPr>
              <w:t>.</w:t>
            </w:r>
            <w:r>
              <w:rPr>
                <w:rFonts w:hint="eastAsia" w:hAnsi="宋体" w:cs="宋体"/>
                <w:sz w:val="24"/>
                <w:lang w:val="en-US" w:eastAsia="zh-CN"/>
              </w:rPr>
              <w:t>09</w:t>
            </w:r>
            <w:r>
              <w:rPr>
                <w:rFonts w:hint="eastAsia" w:hAnsi="宋体" w:cs="宋体"/>
                <w:sz w:val="24"/>
              </w:rPr>
              <w:t>新北区骨干</w:t>
            </w:r>
            <w:r>
              <w:rPr>
                <w:rFonts w:hint="eastAsia" w:hAnsi="宋体" w:cs="宋体"/>
                <w:sz w:val="24"/>
                <w:lang w:val="en-US" w:eastAsia="zh-CN"/>
              </w:rPr>
              <w:t>班主任</w:t>
            </w:r>
          </w:p>
        </w:tc>
      </w:tr>
      <w:tr w14:paraId="0B3FA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077" w:type="dxa"/>
            <w:vMerge w:val="restart"/>
            <w:noWrap w:val="0"/>
            <w:vAlign w:val="center"/>
          </w:tcPr>
          <w:p w14:paraId="3D22E5CA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近三年</w:t>
            </w:r>
          </w:p>
          <w:p w14:paraId="671F4E6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区级以上</w:t>
            </w: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公开</w:t>
            </w:r>
            <w:r>
              <w:rPr>
                <w:rFonts w:hint="eastAsia"/>
                <w:b/>
                <w:bCs w:val="0"/>
                <w:color w:val="auto"/>
                <w:sz w:val="28"/>
              </w:rPr>
              <w:t>课</w:t>
            </w: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或</w:t>
            </w:r>
            <w:r>
              <w:rPr>
                <w:rFonts w:hint="eastAsia"/>
                <w:b/>
                <w:bCs w:val="0"/>
                <w:color w:val="auto"/>
                <w:sz w:val="28"/>
              </w:rPr>
              <w:t>讲座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7574A4D9">
            <w:pPr>
              <w:spacing w:line="34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 w:hAnsi="宋体" w:cs="宋体"/>
                <w:b/>
                <w:sz w:val="24"/>
              </w:rPr>
              <w:t>公开课</w:t>
            </w:r>
          </w:p>
        </w:tc>
        <w:tc>
          <w:tcPr>
            <w:tcW w:w="6589" w:type="dxa"/>
            <w:gridSpan w:val="5"/>
            <w:noWrap w:val="0"/>
            <w:vAlign w:val="top"/>
          </w:tcPr>
          <w:p w14:paraId="0E660E9A">
            <w:pPr>
              <w:spacing w:line="320" w:lineRule="exact"/>
              <w:jc w:val="left"/>
              <w:rPr>
                <w:rFonts w:hint="default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4"/>
                <w:lang w:val="en-US" w:eastAsia="zh-CN"/>
              </w:rPr>
              <w:t>2022.04市级公开课《猫》</w:t>
            </w:r>
          </w:p>
        </w:tc>
      </w:tr>
      <w:tr w14:paraId="3A368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4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4261F650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381B0EB6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讲  座</w:t>
            </w:r>
          </w:p>
        </w:tc>
        <w:tc>
          <w:tcPr>
            <w:tcW w:w="6589" w:type="dxa"/>
            <w:gridSpan w:val="5"/>
            <w:noWrap w:val="0"/>
            <w:vAlign w:val="top"/>
          </w:tcPr>
          <w:p w14:paraId="1EB99CA6">
            <w:pPr>
              <w:spacing w:line="320" w:lineRule="exact"/>
              <w:jc w:val="left"/>
              <w:rPr>
                <w:rFonts w:hint="eastAsia"/>
                <w:sz w:val="36"/>
                <w:szCs w:val="36"/>
              </w:rPr>
            </w:pPr>
          </w:p>
          <w:p w14:paraId="57E47172">
            <w:pPr>
              <w:spacing w:line="320" w:lineRule="exact"/>
              <w:jc w:val="left"/>
              <w:rPr>
                <w:rFonts w:hint="eastAsia" w:hAnsi="宋体" w:cs="宋体"/>
                <w:color w:val="000000"/>
                <w:szCs w:val="21"/>
              </w:rPr>
            </w:pPr>
            <w:r>
              <w:rPr>
                <w:rFonts w:hint="eastAsia" w:hAnsi="宋体" w:cs="宋体"/>
                <w:sz w:val="24"/>
              </w:rPr>
              <w:t>20</w:t>
            </w:r>
            <w:r>
              <w:rPr>
                <w:rFonts w:hint="eastAsia" w:hAnsi="宋体" w:cs="宋体"/>
                <w:sz w:val="24"/>
                <w:lang w:val="en-US" w:eastAsia="zh-CN"/>
              </w:rPr>
              <w:t>23.12，区级讲座</w:t>
            </w:r>
            <w:r>
              <w:rPr>
                <w:rFonts w:hint="eastAsia" w:hAnsi="宋体" w:cs="宋体"/>
                <w:sz w:val="24"/>
              </w:rPr>
              <w:t>《</w:t>
            </w:r>
            <w:r>
              <w:rPr>
                <w:rFonts w:hint="eastAsia" w:hAnsi="宋体" w:cs="宋体"/>
                <w:sz w:val="24"/>
                <w:lang w:val="en-US" w:eastAsia="zh-CN"/>
              </w:rPr>
              <w:t>乐长在12月：我和博学娃的“刘”金岁月</w:t>
            </w:r>
            <w:r>
              <w:rPr>
                <w:rFonts w:hint="eastAsia" w:hAnsi="宋体" w:cs="宋体"/>
                <w:sz w:val="24"/>
              </w:rPr>
              <w:t>》</w:t>
            </w:r>
            <w:bookmarkStart w:id="0" w:name="_GoBack"/>
            <w:bookmarkEnd w:id="0"/>
          </w:p>
        </w:tc>
      </w:tr>
      <w:tr w14:paraId="02985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3" w:hRule="atLeast"/>
        </w:trPr>
        <w:tc>
          <w:tcPr>
            <w:tcW w:w="1077" w:type="dxa"/>
            <w:vMerge w:val="restart"/>
            <w:noWrap w:val="0"/>
            <w:vAlign w:val="center"/>
          </w:tcPr>
          <w:p w14:paraId="51E5F3E8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从教以来</w:t>
            </w:r>
            <w:r>
              <w:rPr>
                <w:rFonts w:hint="eastAsia"/>
                <w:b/>
                <w:sz w:val="28"/>
              </w:rPr>
              <w:t>区级以上</w:t>
            </w:r>
            <w:r>
              <w:rPr>
                <w:rFonts w:hint="eastAsia"/>
                <w:b/>
                <w:sz w:val="28"/>
                <w:lang w:val="en-US" w:eastAsia="zh-CN"/>
              </w:rPr>
              <w:t>基本功或评优课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63CF943F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</w:rPr>
              <w:t>基本功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26DBDF53"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2020.06获新北区优秀中队活动课堂展示一等奖</w:t>
            </w:r>
          </w:p>
          <w:p w14:paraId="33434B83"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2020.06获新北区优秀中队活动方案设计一等奖</w:t>
            </w:r>
          </w:p>
          <w:p w14:paraId="6668CA09"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2020.06获新北区优秀中队活动说课比赛一等奖</w:t>
            </w:r>
          </w:p>
          <w:p w14:paraId="382F0BCD"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2024.11常州市少先队辅导员技能大赛一等奖</w:t>
            </w:r>
          </w:p>
          <w:p w14:paraId="7F95E1D3">
            <w:pPr>
              <w:spacing w:line="32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2024.12江苏省少先队辅导员技能大赛二等奖</w:t>
            </w:r>
          </w:p>
        </w:tc>
      </w:tr>
      <w:tr w14:paraId="4D951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0A90EF7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1590426C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</w:rPr>
              <w:t>评优课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1DB9C1A8">
            <w:pPr>
              <w:spacing w:line="32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2019.03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2022.06区级评优课二等奖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各一次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 xml:space="preserve">           </w:t>
            </w:r>
          </w:p>
          <w:p w14:paraId="0D4DEB16">
            <w:pPr>
              <w:spacing w:line="320" w:lineRule="exact"/>
              <w:jc w:val="left"/>
              <w:rPr>
                <w:rFonts w:hint="default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 xml:space="preserve">2019.12 区级基本功三等奖一次 </w:t>
            </w:r>
          </w:p>
        </w:tc>
      </w:tr>
      <w:tr w14:paraId="14D2A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1077" w:type="dxa"/>
            <w:vMerge w:val="restart"/>
            <w:noWrap w:val="0"/>
            <w:vAlign w:val="center"/>
          </w:tcPr>
          <w:p w14:paraId="09A012F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近三年</w:t>
            </w:r>
            <w:r>
              <w:rPr>
                <w:rFonts w:hint="eastAsia"/>
                <w:b/>
                <w:sz w:val="28"/>
              </w:rPr>
              <w:t>课题研究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3B021F59">
            <w:pPr>
              <w:spacing w:line="34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主持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7CDE2B61"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无</w:t>
            </w:r>
          </w:p>
        </w:tc>
      </w:tr>
      <w:tr w14:paraId="1C8ED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C791B3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38E83A6A">
            <w:pPr>
              <w:spacing w:line="360" w:lineRule="exact"/>
              <w:jc w:val="center"/>
              <w:rPr>
                <w:rFonts w:hint="eastAsia" w:hAnsi="宋体" w:eastAsia="宋体" w:cs="宋体"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z w:val="24"/>
                <w:lang w:val="en-US" w:eastAsia="zh-CN"/>
              </w:rPr>
              <w:t>核心或参与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5ECF63FC"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2018.11—2021.05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，参与市“十三五”规划课题：《孟河医派文化体验课程的研究》</w:t>
            </w:r>
          </w:p>
        </w:tc>
      </w:tr>
      <w:tr w14:paraId="5A35E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1" w:hRule="atLeast"/>
        </w:trPr>
        <w:tc>
          <w:tcPr>
            <w:tcW w:w="1077" w:type="dxa"/>
            <w:vMerge w:val="restart"/>
            <w:noWrap w:val="0"/>
            <w:vAlign w:val="center"/>
          </w:tcPr>
          <w:p w14:paraId="3BD78E8B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近三年文章发表与获奖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63CC8CF5">
            <w:pPr>
              <w:spacing w:line="360" w:lineRule="exact"/>
              <w:jc w:val="center"/>
              <w:rPr>
                <w:rFonts w:hint="eastAsia" w:hAnsi="宋体" w:cs="宋体"/>
                <w:b/>
                <w:bCs w:val="0"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 w:val="0"/>
                <w:color w:val="auto"/>
                <w:sz w:val="24"/>
              </w:rPr>
              <w:t>发表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56A0A02B">
            <w:pPr>
              <w:spacing w:line="32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《重视课外阅读培养学生关键能力探究》发表于省刊《成才之路》                                                             2.《思维导图预习单：助力提升获取关键信息能力》发表于省刊《互动软件》                                                                                     3.《小学语文阅读中培养获取关键信息的能力研究》发表于省刊《教育与社科辑》</w:t>
            </w:r>
          </w:p>
          <w:p w14:paraId="7A55E381">
            <w:pPr>
              <w:spacing w:line="32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70CB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8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0E0CF87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1041EA0E">
            <w:pPr>
              <w:spacing w:line="360" w:lineRule="exact"/>
              <w:jc w:val="center"/>
              <w:rPr>
                <w:rFonts w:hint="eastAsia" w:hAnsi="宋体" w:cs="宋体"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获奖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7F0F2039"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1.2022年2月，获新北区教科研论文一等奖</w:t>
            </w:r>
          </w:p>
          <w:p w14:paraId="7AEF4059"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2.2022年8月，获新北区论文评选一等奖</w:t>
            </w:r>
          </w:p>
          <w:p w14:paraId="6A15CADF"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3.2023年2月，获新北区教科研论文二等奖</w:t>
            </w:r>
          </w:p>
          <w:p w14:paraId="63A9F57E">
            <w:pPr>
              <w:spacing w:line="320" w:lineRule="exact"/>
              <w:jc w:val="left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4.2023年9月，获新北区师陶杯论文一等奖 </w:t>
            </w:r>
          </w:p>
        </w:tc>
      </w:tr>
    </w:tbl>
    <w:p w14:paraId="5C5C79A8">
      <w:pPr>
        <w:rPr>
          <w:rFonts w:hint="eastAsia"/>
          <w:b/>
          <w:bCs/>
          <w:sz w:val="28"/>
        </w:rPr>
      </w:pPr>
    </w:p>
    <w:p w14:paraId="32860634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二、个人三年发展总目标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4340"/>
        <w:gridCol w:w="1980"/>
        <w:gridCol w:w="1548"/>
      </w:tblGrid>
      <w:tr w14:paraId="1648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1420" w:type="dxa"/>
            <w:noWrap w:val="0"/>
            <w:vAlign w:val="center"/>
          </w:tcPr>
          <w:p w14:paraId="63B3CE03">
            <w:pPr>
              <w:spacing w:line="360" w:lineRule="exact"/>
              <w:jc w:val="center"/>
              <w:rPr>
                <w:rFonts w:hint="eastAsia"/>
                <w:b/>
                <w:bCs/>
                <w:color w:val="FF0000"/>
                <w:sz w:val="28"/>
              </w:rPr>
            </w:pPr>
            <w:r>
              <w:rPr>
                <w:rFonts w:hint="eastAsia"/>
                <w:b/>
                <w:bCs/>
                <w:color w:val="auto"/>
                <w:sz w:val="28"/>
              </w:rPr>
              <w:t>拟评职称</w:t>
            </w:r>
          </w:p>
        </w:tc>
        <w:tc>
          <w:tcPr>
            <w:tcW w:w="4340" w:type="dxa"/>
            <w:noWrap w:val="0"/>
            <w:vAlign w:val="center"/>
          </w:tcPr>
          <w:p w14:paraId="6C2FCCF6">
            <w:pPr>
              <w:spacing w:line="360" w:lineRule="exact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中小学高级</w:t>
            </w:r>
          </w:p>
        </w:tc>
        <w:tc>
          <w:tcPr>
            <w:tcW w:w="1980" w:type="dxa"/>
            <w:noWrap w:val="0"/>
            <w:vAlign w:val="center"/>
          </w:tcPr>
          <w:p w14:paraId="5BA7E3A0">
            <w:pPr>
              <w:spacing w:line="36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争取获评时间</w:t>
            </w:r>
          </w:p>
        </w:tc>
        <w:tc>
          <w:tcPr>
            <w:tcW w:w="1548" w:type="dxa"/>
            <w:noWrap w:val="0"/>
            <w:vAlign w:val="center"/>
          </w:tcPr>
          <w:p w14:paraId="38148414">
            <w:pPr>
              <w:spacing w:line="360" w:lineRule="exact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2030.09</w:t>
            </w:r>
          </w:p>
        </w:tc>
      </w:tr>
      <w:tr w14:paraId="75F08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1420" w:type="dxa"/>
            <w:noWrap w:val="0"/>
            <w:vAlign w:val="center"/>
          </w:tcPr>
          <w:p w14:paraId="2D40EEC3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  <w:noWrap w:val="0"/>
            <w:vAlign w:val="top"/>
          </w:tcPr>
          <w:p w14:paraId="15A67535">
            <w:pPr>
              <w:rPr>
                <w:rFonts w:hint="eastAsia" w:hAnsi="宋体" w:eastAsia="宋体" w:cs="宋体"/>
                <w:color w:val="0000FF"/>
                <w:szCs w:val="21"/>
                <w:lang w:eastAsia="zh-CN"/>
              </w:rPr>
            </w:pPr>
            <w:r>
              <w:rPr>
                <w:rFonts w:hint="eastAsia"/>
                <w:color w:val="0000FF"/>
                <w:szCs w:val="21"/>
              </w:rPr>
              <w:t>综合荣誉：区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市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省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年度考核优秀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评优课或基本功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</w:p>
          <w:p w14:paraId="4BB7907E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 w:hAnsi="宋体" w:cs="宋体"/>
                <w:color w:val="0000FF"/>
                <w:szCs w:val="21"/>
              </w:rPr>
              <w:t>课题：参与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□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color w:val="0000FF"/>
                <w:szCs w:val="21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主持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公开课或讲座</w:t>
            </w:r>
            <w:r>
              <w:rPr>
                <w:rFonts w:hint="eastAsia" w:hAnsi="宋体" w:cs="宋体"/>
                <w:color w:val="0000FF"/>
                <w:szCs w:val="21"/>
              </w:rPr>
              <w:t>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>1</w:t>
            </w:r>
            <w:r>
              <w:rPr>
                <w:rFonts w:hint="eastAsia" w:hAnsi="宋体" w:cs="宋体"/>
                <w:color w:val="0000FF"/>
                <w:szCs w:val="21"/>
              </w:rPr>
              <w:t>）节次    论文发表（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>2</w:t>
            </w:r>
            <w:r>
              <w:rPr>
                <w:rFonts w:hint="eastAsia" w:hAnsi="宋体" w:cs="宋体"/>
                <w:color w:val="0000FF"/>
                <w:szCs w:val="21"/>
              </w:rPr>
              <w:t>）篇</w:t>
            </w:r>
          </w:p>
        </w:tc>
      </w:tr>
      <w:tr w14:paraId="48659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</w:trPr>
        <w:tc>
          <w:tcPr>
            <w:tcW w:w="1420" w:type="dxa"/>
            <w:noWrap w:val="0"/>
            <w:vAlign w:val="center"/>
          </w:tcPr>
          <w:p w14:paraId="52B0E824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18940E50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阅读教育教学理论书籍，通过各种渠道学习理论知识；</w:t>
            </w:r>
          </w:p>
          <w:p w14:paraId="2916727F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default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观摩成熟课例，继续争取执教公开课的机会，打磨课堂，争取形成个人课堂风格；</w:t>
            </w:r>
          </w:p>
          <w:p w14:paraId="6CB274C1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default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磨炼基本功，争取获得区级评优课、基本功一等奖；</w:t>
            </w:r>
          </w:p>
          <w:p w14:paraId="3B67A448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default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努力提升科研能力，积极撰写论文，参加比赛，争取发表；</w:t>
            </w:r>
          </w:p>
          <w:p w14:paraId="6C65DA3C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default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认真做好现有课题。</w:t>
            </w:r>
          </w:p>
        </w:tc>
      </w:tr>
      <w:tr w14:paraId="59937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8" w:hRule="atLeast"/>
        </w:trPr>
        <w:tc>
          <w:tcPr>
            <w:tcW w:w="1420" w:type="dxa"/>
            <w:noWrap w:val="0"/>
            <w:vAlign w:val="center"/>
          </w:tcPr>
          <w:p w14:paraId="53A6EB90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5C449B42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提供执教公开课的机会，辅导基本功比赛</w:t>
            </w:r>
          </w:p>
        </w:tc>
      </w:tr>
      <w:tr w14:paraId="6679B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420" w:type="dxa"/>
            <w:noWrap w:val="0"/>
            <w:vAlign w:val="center"/>
          </w:tcPr>
          <w:p w14:paraId="276A3B1B">
            <w:pPr>
              <w:spacing w:line="360" w:lineRule="exact"/>
              <w:jc w:val="center"/>
              <w:rPr>
                <w:rFonts w:hint="eastAsia"/>
                <w:b/>
                <w:bCs/>
                <w:color w:val="FF0000"/>
                <w:sz w:val="28"/>
              </w:rPr>
            </w:pPr>
            <w:r>
              <w:rPr>
                <w:rFonts w:hint="eastAsia"/>
                <w:b/>
                <w:bCs/>
                <w:color w:val="auto"/>
                <w:sz w:val="28"/>
              </w:rPr>
              <w:t>拟评称号</w:t>
            </w:r>
          </w:p>
        </w:tc>
        <w:tc>
          <w:tcPr>
            <w:tcW w:w="4340" w:type="dxa"/>
            <w:noWrap w:val="0"/>
            <w:vAlign w:val="center"/>
          </w:tcPr>
          <w:p w14:paraId="4291B1ED"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常州市骨干班主任</w:t>
            </w:r>
          </w:p>
        </w:tc>
        <w:tc>
          <w:tcPr>
            <w:tcW w:w="1980" w:type="dxa"/>
            <w:noWrap w:val="0"/>
            <w:vAlign w:val="center"/>
          </w:tcPr>
          <w:p w14:paraId="75D54747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争取获评时间</w:t>
            </w:r>
          </w:p>
        </w:tc>
        <w:tc>
          <w:tcPr>
            <w:tcW w:w="1548" w:type="dxa"/>
            <w:noWrap w:val="0"/>
            <w:vAlign w:val="center"/>
          </w:tcPr>
          <w:p w14:paraId="5DCC709B">
            <w:pPr>
              <w:spacing w:line="360" w:lineRule="exact"/>
              <w:jc w:val="both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2025.09</w:t>
            </w:r>
          </w:p>
        </w:tc>
      </w:tr>
      <w:tr w14:paraId="6C2CB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1420" w:type="dxa"/>
            <w:noWrap w:val="0"/>
            <w:vAlign w:val="center"/>
          </w:tcPr>
          <w:p w14:paraId="233AF355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  <w:noWrap w:val="0"/>
            <w:vAlign w:val="top"/>
          </w:tcPr>
          <w:p w14:paraId="3EA8E6C0">
            <w:pPr>
              <w:rPr>
                <w:rFonts w:hint="eastAsia" w:hAnsi="宋体" w:cs="宋体"/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综合荣誉：区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市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省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年度考核优秀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□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评优课或基本功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</w:p>
          <w:p w14:paraId="14F27597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 w:hAnsi="宋体" w:cs="宋体"/>
                <w:color w:val="0000FF"/>
                <w:szCs w:val="21"/>
              </w:rPr>
              <w:t>课题：参与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color w:val="0000FF"/>
                <w:szCs w:val="21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主持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公开课或讲座</w:t>
            </w:r>
            <w:r>
              <w:rPr>
                <w:rFonts w:hint="eastAsia" w:hAnsi="宋体" w:cs="宋体"/>
                <w:color w:val="0000FF"/>
                <w:szCs w:val="21"/>
              </w:rPr>
              <w:t>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1 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）节次    论文发表（ 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>1</w:t>
            </w:r>
            <w:r>
              <w:rPr>
                <w:rFonts w:hint="eastAsia" w:hAnsi="宋体" w:cs="宋体"/>
                <w:color w:val="0000FF"/>
                <w:szCs w:val="21"/>
              </w:rPr>
              <w:t>）篇</w:t>
            </w:r>
          </w:p>
        </w:tc>
      </w:tr>
      <w:tr w14:paraId="76559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</w:trPr>
        <w:tc>
          <w:tcPr>
            <w:tcW w:w="1420" w:type="dxa"/>
            <w:noWrap w:val="0"/>
            <w:vAlign w:val="center"/>
          </w:tcPr>
          <w:p w14:paraId="06D9DF5B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3CA7959F">
            <w:pPr>
              <w:numPr>
                <w:ilvl w:val="0"/>
                <w:numId w:val="2"/>
              </w:num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明确自己的成长目标，能够根据自己实际情况与工作室发展规划指定自己的成长计划；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2、坚持阅读德育相关杂志，完成两本德育相关著作及反思感悟；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3、坚持写德育日记，记录典型德育案例，并且能够在工作室展开交流；</w:t>
            </w:r>
          </w:p>
          <w:p w14:paraId="5CBE25E7">
            <w:pPr>
              <w:numPr>
                <w:numId w:val="0"/>
              </w:numPr>
              <w:spacing w:line="36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4、能够在工作室的引领下，形成成熟的具有个人特色的班级管理体系，积极参加各级班主任基本竞赛。</w:t>
            </w:r>
          </w:p>
        </w:tc>
      </w:tr>
      <w:tr w14:paraId="39F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4" w:hRule="atLeast"/>
        </w:trPr>
        <w:tc>
          <w:tcPr>
            <w:tcW w:w="1420" w:type="dxa"/>
            <w:noWrap w:val="0"/>
            <w:vAlign w:val="center"/>
          </w:tcPr>
          <w:p w14:paraId="4F69D237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35F4D109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提供执教公开课的机会，辅导班主任基本功比赛</w:t>
            </w:r>
          </w:p>
        </w:tc>
      </w:tr>
    </w:tbl>
    <w:p w14:paraId="02CFFDBD">
      <w:pPr>
        <w:rPr>
          <w:rFonts w:hint="eastAsia"/>
          <w:b/>
          <w:bCs/>
          <w:szCs w:val="21"/>
        </w:rPr>
      </w:pPr>
    </w:p>
    <w:p w14:paraId="3066FFE4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三、202</w:t>
      </w:r>
      <w:r>
        <w:rPr>
          <w:rFonts w:hint="eastAsia"/>
          <w:b/>
          <w:bCs/>
          <w:sz w:val="28"/>
          <w:lang w:val="en-US" w:eastAsia="zh-CN"/>
        </w:rPr>
        <w:t>3</w:t>
      </w:r>
      <w:r>
        <w:rPr>
          <w:rFonts w:hint="eastAsia"/>
          <w:b/>
          <w:bCs/>
          <w:sz w:val="28"/>
        </w:rPr>
        <w:t>.1</w:t>
      </w:r>
      <w:r>
        <w:rPr>
          <w:rFonts w:hint="eastAsia"/>
          <w:b/>
          <w:bCs/>
          <w:sz w:val="28"/>
          <w:lang w:val="en-US" w:eastAsia="zh-CN"/>
        </w:rPr>
        <w:t>0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4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1C152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828" w:type="dxa"/>
            <w:vMerge w:val="restart"/>
            <w:noWrap w:val="0"/>
            <w:vAlign w:val="center"/>
          </w:tcPr>
          <w:p w14:paraId="09D7AFD6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67AEDB79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0354BFEB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108E2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828" w:type="dxa"/>
            <w:vMerge w:val="continue"/>
            <w:noWrap w:val="0"/>
            <w:vAlign w:val="top"/>
          </w:tcPr>
          <w:p w14:paraId="32758B4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19484C1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39135AD9">
            <w:pPr>
              <w:spacing w:line="320" w:lineRule="exact"/>
              <w:jc w:val="center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3C15598D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</w:rPr>
              <w:t>《中小学德育工作指南》</w:t>
            </w:r>
          </w:p>
        </w:tc>
        <w:tc>
          <w:tcPr>
            <w:tcW w:w="1350" w:type="dxa"/>
            <w:noWrap w:val="0"/>
            <w:vAlign w:val="top"/>
          </w:tcPr>
          <w:p w14:paraId="1DFB00D7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7CA80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FD56D63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445EFAF7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2777959D">
            <w:pPr>
              <w:spacing w:line="3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59FD5EF1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区讲座1次</w:t>
            </w:r>
          </w:p>
        </w:tc>
        <w:tc>
          <w:tcPr>
            <w:tcW w:w="1350" w:type="dxa"/>
            <w:noWrap w:val="0"/>
            <w:vAlign w:val="top"/>
          </w:tcPr>
          <w:p w14:paraId="14E7BD2C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3234B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3A38291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0C7C668D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111908BF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0557814E">
            <w:pPr>
              <w:spacing w:line="280" w:lineRule="exact"/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参加新北区十佳少先队辅导员竞赛1次</w:t>
            </w:r>
          </w:p>
          <w:p w14:paraId="04C416C6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参加常州市</w:t>
            </w: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十佳少先队辅导员竞赛1次</w:t>
            </w:r>
          </w:p>
        </w:tc>
        <w:tc>
          <w:tcPr>
            <w:tcW w:w="1350" w:type="dxa"/>
            <w:noWrap w:val="0"/>
            <w:vAlign w:val="top"/>
          </w:tcPr>
          <w:p w14:paraId="00570478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55CB3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F7C851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77959C61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221CDE86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40F24184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  <w:t>主持市级课题《小初语文衔接课程中思维能力培养的教学实践研究》</w:t>
            </w:r>
          </w:p>
        </w:tc>
        <w:tc>
          <w:tcPr>
            <w:tcW w:w="1350" w:type="dxa"/>
            <w:noWrap w:val="0"/>
            <w:vAlign w:val="top"/>
          </w:tcPr>
          <w:p w14:paraId="5FA01287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54C21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763D6E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2A2A3F77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61B34E7A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03E837B5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发表一篇教育教学论文 获奖一篇教育教学论文</w:t>
            </w:r>
          </w:p>
        </w:tc>
        <w:tc>
          <w:tcPr>
            <w:tcW w:w="1350" w:type="dxa"/>
            <w:noWrap w:val="0"/>
            <w:vAlign w:val="top"/>
          </w:tcPr>
          <w:p w14:paraId="157D7E74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0119C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6708D51A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2E52276C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73AEA942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69130A8B">
            <w:pPr>
              <w:spacing w:line="280" w:lineRule="exact"/>
              <w:rPr>
                <w:rFonts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75568F38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0D92A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77787FE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776F658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1065460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2D5C3149">
            <w:pPr>
              <w:spacing w:line="280" w:lineRule="exact"/>
              <w:rPr>
                <w:rFonts w:hint="eastAsia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新北区评优课评比一等奖</w:t>
            </w:r>
          </w:p>
          <w:p w14:paraId="2854BBAA">
            <w:pPr>
              <w:spacing w:line="280" w:lineRule="exact"/>
              <w:rPr>
                <w:rFonts w:hint="default" w:hAnsi="宋体" w:cs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 w14:paraId="4F65AD13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504BA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2EF6CE6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0FB8AFB0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02D1A38F">
            <w:pPr>
              <w:spacing w:line="280" w:lineRule="exact"/>
              <w:rPr>
                <w:rFonts w:hAnsi="宋体" w:cs="宋体"/>
                <w:color w:val="000000"/>
                <w:sz w:val="24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ab/>
            </w:r>
          </w:p>
        </w:tc>
        <w:tc>
          <w:tcPr>
            <w:tcW w:w="1350" w:type="dxa"/>
            <w:noWrap w:val="0"/>
            <w:vAlign w:val="top"/>
          </w:tcPr>
          <w:p w14:paraId="342A0EC2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66FEF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0DD7BEA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260058B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2B3E24EA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提供上公开课的机会，基本功/评优课的指导，教育类课题</w:t>
            </w:r>
          </w:p>
        </w:tc>
        <w:tc>
          <w:tcPr>
            <w:tcW w:w="1350" w:type="dxa"/>
            <w:noWrap w:val="0"/>
            <w:vAlign w:val="top"/>
          </w:tcPr>
          <w:p w14:paraId="64DE6F61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154B8FDB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四、202</w:t>
      </w:r>
      <w:r>
        <w:rPr>
          <w:rFonts w:hint="eastAsia"/>
          <w:b/>
          <w:bCs/>
          <w:sz w:val="28"/>
          <w:lang w:val="en-US" w:eastAsia="zh-CN"/>
        </w:rPr>
        <w:t>4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8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5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30031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</w:trPr>
        <w:tc>
          <w:tcPr>
            <w:tcW w:w="828" w:type="dxa"/>
            <w:vMerge w:val="restart"/>
            <w:noWrap w:val="0"/>
            <w:vAlign w:val="center"/>
          </w:tcPr>
          <w:p w14:paraId="19E162DC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2276A8BD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581985FE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52334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828" w:type="dxa"/>
            <w:vMerge w:val="continue"/>
            <w:noWrap w:val="0"/>
            <w:vAlign w:val="top"/>
          </w:tcPr>
          <w:p w14:paraId="22BEB9DD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CCD8225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247D22C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31A78F9F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《教育系统关于学习宣传贯彻落实〈新时代爱国主义教育实施纲要〉的工作方案》《新时代爱国主义教育实施纲要》</w:t>
            </w:r>
          </w:p>
        </w:tc>
        <w:tc>
          <w:tcPr>
            <w:tcW w:w="1350" w:type="dxa"/>
            <w:noWrap w:val="0"/>
            <w:vAlign w:val="top"/>
          </w:tcPr>
          <w:p w14:paraId="384B87FA">
            <w:pPr>
              <w:spacing w:line="360" w:lineRule="exact"/>
              <w:ind w:firstLine="422" w:firstLineChars="200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50%</w:t>
            </w:r>
          </w:p>
        </w:tc>
      </w:tr>
      <w:tr w14:paraId="05D59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6A6221B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444F5C92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7D5D7DEE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1016D278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区级公开课1次</w:t>
            </w:r>
          </w:p>
        </w:tc>
        <w:tc>
          <w:tcPr>
            <w:tcW w:w="1350" w:type="dxa"/>
            <w:noWrap w:val="0"/>
            <w:vAlign w:val="top"/>
          </w:tcPr>
          <w:p w14:paraId="0BC75AD3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04E6F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1B01C5C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71542C4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7B044EC4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19EA39C0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noWrap w:val="0"/>
            <w:vAlign w:val="top"/>
          </w:tcPr>
          <w:p w14:paraId="59694244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2D2B0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0A7FF86D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084B7FAF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6FB67276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41CFDED8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  <w:t>主持市级课题《小初语文衔接课程中思维能力培养的教学实践研究》</w:t>
            </w:r>
          </w:p>
        </w:tc>
        <w:tc>
          <w:tcPr>
            <w:tcW w:w="1350" w:type="dxa"/>
            <w:noWrap w:val="0"/>
            <w:vAlign w:val="top"/>
          </w:tcPr>
          <w:p w14:paraId="70DA7764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4E448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0C906A2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13024E87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3A7803D8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7CF13B59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发表一篇教育教学论文 获奖一篇教育教学论文</w:t>
            </w:r>
          </w:p>
        </w:tc>
        <w:tc>
          <w:tcPr>
            <w:tcW w:w="1350" w:type="dxa"/>
            <w:noWrap w:val="0"/>
            <w:vAlign w:val="top"/>
          </w:tcPr>
          <w:p w14:paraId="653163EC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3FE29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00002548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5AD0A6C8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5BE67C22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2FA57572">
            <w:pPr>
              <w:spacing w:line="280" w:lineRule="exact"/>
              <w:rPr>
                <w:rFonts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3CF86DCD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6366B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264962A1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3A5F8935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D81C0B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345C8767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教育教学类论文获奖1篇</w:t>
            </w:r>
          </w:p>
        </w:tc>
        <w:tc>
          <w:tcPr>
            <w:tcW w:w="1350" w:type="dxa"/>
            <w:noWrap w:val="0"/>
            <w:vAlign w:val="top"/>
          </w:tcPr>
          <w:p w14:paraId="11F31CAB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793A6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19D388A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1ED0EBC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73F4D13A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 w14:paraId="22553678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18793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66E38B2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582347C0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273961D2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公开课/评优课指导</w:t>
            </w:r>
          </w:p>
        </w:tc>
        <w:tc>
          <w:tcPr>
            <w:tcW w:w="1350" w:type="dxa"/>
            <w:noWrap w:val="0"/>
            <w:vAlign w:val="top"/>
          </w:tcPr>
          <w:p w14:paraId="54B42AB3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25241030">
      <w:pPr>
        <w:spacing w:line="280" w:lineRule="exact"/>
        <w:rPr>
          <w:rFonts w:hint="eastAsia" w:hAnsi="宋体" w:cs="宋体"/>
          <w:color w:val="000000"/>
          <w:sz w:val="24"/>
        </w:rPr>
      </w:pPr>
    </w:p>
    <w:p w14:paraId="12D89685">
      <w:pPr>
        <w:rPr>
          <w:rFonts w:hint="eastAsia"/>
          <w:b/>
          <w:bCs/>
          <w:szCs w:val="21"/>
        </w:rPr>
      </w:pPr>
    </w:p>
    <w:p w14:paraId="1C2C4DDF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五、202</w:t>
      </w:r>
      <w:r>
        <w:rPr>
          <w:rFonts w:hint="eastAsia"/>
          <w:b/>
          <w:bCs/>
          <w:sz w:val="28"/>
          <w:lang w:val="en-US" w:eastAsia="zh-CN"/>
        </w:rPr>
        <w:t>5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8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6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7F2F1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</w:trPr>
        <w:tc>
          <w:tcPr>
            <w:tcW w:w="828" w:type="dxa"/>
            <w:vMerge w:val="restart"/>
            <w:noWrap w:val="0"/>
            <w:vAlign w:val="center"/>
          </w:tcPr>
          <w:p w14:paraId="7FACA8DD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3CBAB171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1F6B6B68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07ED6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828" w:type="dxa"/>
            <w:vMerge w:val="continue"/>
            <w:noWrap w:val="0"/>
            <w:vAlign w:val="top"/>
          </w:tcPr>
          <w:p w14:paraId="1C1D842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4A63DB2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3B5AB791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23D5EE9D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《关于进一步加强中小学班主任工作的意见》《中小学班主任工作规定》《中小学教育惩戒规则(试行)》</w:t>
            </w:r>
          </w:p>
        </w:tc>
        <w:tc>
          <w:tcPr>
            <w:tcW w:w="1350" w:type="dxa"/>
            <w:noWrap w:val="0"/>
            <w:vAlign w:val="top"/>
          </w:tcPr>
          <w:p w14:paraId="1B7B2FF1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336FF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B2D58CB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6888868F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69224011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32AB3B9F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市级公开课1次</w:t>
            </w:r>
          </w:p>
        </w:tc>
        <w:tc>
          <w:tcPr>
            <w:tcW w:w="1350" w:type="dxa"/>
            <w:noWrap w:val="0"/>
            <w:vAlign w:val="top"/>
          </w:tcPr>
          <w:p w14:paraId="0455C3EC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122C5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056D3D43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5B1C7CE9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70D446FC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663AE4EE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区基本功比赛</w:t>
            </w:r>
          </w:p>
        </w:tc>
        <w:tc>
          <w:tcPr>
            <w:tcW w:w="1350" w:type="dxa"/>
            <w:noWrap w:val="0"/>
            <w:vAlign w:val="top"/>
          </w:tcPr>
          <w:p w14:paraId="16E6DFAD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4CC26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41E8A8E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7292CAD9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78C63470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6E2ED79E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  <w:t>主持市级课题《小初语文衔接课程中思维能力培养的教学实践研究》</w:t>
            </w:r>
          </w:p>
        </w:tc>
        <w:tc>
          <w:tcPr>
            <w:tcW w:w="1350" w:type="dxa"/>
            <w:noWrap w:val="0"/>
            <w:vAlign w:val="top"/>
          </w:tcPr>
          <w:p w14:paraId="2E428390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1C65D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63A753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2C5F1803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699CC82D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0D26BCD1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撰写教学案例1篇，发表2篇教育教学论文</w:t>
            </w:r>
          </w:p>
        </w:tc>
        <w:tc>
          <w:tcPr>
            <w:tcW w:w="1350" w:type="dxa"/>
            <w:noWrap w:val="0"/>
            <w:vAlign w:val="top"/>
          </w:tcPr>
          <w:p w14:paraId="458B5932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58C8B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3D8D76C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1D31DDA0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6268C58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19F70C8C">
            <w:pPr>
              <w:spacing w:line="280" w:lineRule="exact"/>
              <w:rPr>
                <w:rFonts w:hint="default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年度考核优秀</w:t>
            </w:r>
          </w:p>
        </w:tc>
        <w:tc>
          <w:tcPr>
            <w:tcW w:w="1350" w:type="dxa"/>
            <w:noWrap w:val="0"/>
            <w:vAlign w:val="top"/>
          </w:tcPr>
          <w:p w14:paraId="7E8212B9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4A4C1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6198D8F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1ADC117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969F040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6A7C00EF">
            <w:pPr>
              <w:spacing w:line="280" w:lineRule="exact"/>
              <w:rPr>
                <w:rFonts w:hint="default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新北区基本功比赛一等奖</w:t>
            </w:r>
          </w:p>
        </w:tc>
        <w:tc>
          <w:tcPr>
            <w:tcW w:w="1350" w:type="dxa"/>
            <w:noWrap w:val="0"/>
            <w:vAlign w:val="top"/>
          </w:tcPr>
          <w:p w14:paraId="7C544F27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6077E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9D7BAE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604DC76A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35983972">
            <w:pPr>
              <w:spacing w:line="280" w:lineRule="exact"/>
              <w:rPr>
                <w:rFonts w:hint="default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hAnsi="宋体" w:eastAsia="宋体" w:cs="宋体"/>
                <w:color w:val="auto"/>
                <w:sz w:val="24"/>
                <w:szCs w:val="24"/>
                <w:lang w:val="en-US" w:eastAsia="zh-CN"/>
              </w:rPr>
              <w:t>区能手，市骨干</w:t>
            </w:r>
          </w:p>
        </w:tc>
        <w:tc>
          <w:tcPr>
            <w:tcW w:w="1350" w:type="dxa"/>
            <w:noWrap w:val="0"/>
            <w:vAlign w:val="top"/>
          </w:tcPr>
          <w:p w14:paraId="1EB4968A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39B34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10023921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E73A613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5455F8D7">
            <w:pPr>
              <w:spacing w:line="280" w:lineRule="exact"/>
              <w:rPr>
                <w:rFonts w:hint="default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lang w:val="en-US" w:eastAsia="zh-CN"/>
              </w:rPr>
              <w:t>区公开课机会，培育室课堂</w:t>
            </w:r>
          </w:p>
        </w:tc>
        <w:tc>
          <w:tcPr>
            <w:tcW w:w="1350" w:type="dxa"/>
            <w:noWrap w:val="0"/>
            <w:vAlign w:val="top"/>
          </w:tcPr>
          <w:p w14:paraId="2F8FE049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153ECDE1">
      <w:pPr>
        <w:rPr>
          <w:rFonts w:hint="eastAsia"/>
          <w:b/>
          <w:bCs/>
          <w:sz w:val="15"/>
          <w:szCs w:val="15"/>
        </w:rPr>
      </w:pPr>
    </w:p>
    <w:p w14:paraId="05A80E91"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782EBC"/>
    <w:multiLevelType w:val="singleLevel"/>
    <w:tmpl w:val="D2782EB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EA66B40"/>
    <w:multiLevelType w:val="singleLevel"/>
    <w:tmpl w:val="EEA66B4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F1530"/>
    <w:rsid w:val="02647ECA"/>
    <w:rsid w:val="08A90D2D"/>
    <w:rsid w:val="0AD81455"/>
    <w:rsid w:val="12ED7A68"/>
    <w:rsid w:val="146124BC"/>
    <w:rsid w:val="149A29C7"/>
    <w:rsid w:val="14F21366"/>
    <w:rsid w:val="17A70B2D"/>
    <w:rsid w:val="1D1E3640"/>
    <w:rsid w:val="21924120"/>
    <w:rsid w:val="2580476C"/>
    <w:rsid w:val="272C152D"/>
    <w:rsid w:val="28577A06"/>
    <w:rsid w:val="2A1060BE"/>
    <w:rsid w:val="33BA52ED"/>
    <w:rsid w:val="34DD74E5"/>
    <w:rsid w:val="372E5DD5"/>
    <w:rsid w:val="37D921E5"/>
    <w:rsid w:val="398919E9"/>
    <w:rsid w:val="3A086DB2"/>
    <w:rsid w:val="3A2B6F44"/>
    <w:rsid w:val="3C797AF3"/>
    <w:rsid w:val="3EF86514"/>
    <w:rsid w:val="43122A4F"/>
    <w:rsid w:val="46004DE1"/>
    <w:rsid w:val="49975A5C"/>
    <w:rsid w:val="4B9304A5"/>
    <w:rsid w:val="4C87000A"/>
    <w:rsid w:val="4E0E31AA"/>
    <w:rsid w:val="4E395334"/>
    <w:rsid w:val="50E35A2B"/>
    <w:rsid w:val="51AF590D"/>
    <w:rsid w:val="55C80A3A"/>
    <w:rsid w:val="567333AD"/>
    <w:rsid w:val="5955323E"/>
    <w:rsid w:val="5ADF1011"/>
    <w:rsid w:val="5B2555BE"/>
    <w:rsid w:val="5BD14DFE"/>
    <w:rsid w:val="6025396A"/>
    <w:rsid w:val="638766EA"/>
    <w:rsid w:val="680C449C"/>
    <w:rsid w:val="68CA50AF"/>
    <w:rsid w:val="694330B3"/>
    <w:rsid w:val="6DF1132F"/>
    <w:rsid w:val="6E91041D"/>
    <w:rsid w:val="78747CA5"/>
    <w:rsid w:val="7CF6426C"/>
    <w:rsid w:val="7D63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308</Words>
  <Characters>321</Characters>
  <Lines>0</Lines>
  <Paragraphs>0</Paragraphs>
  <TotalTime>0</TotalTime>
  <ScaleCrop>false</ScaleCrop>
  <LinksUpToDate>false</LinksUpToDate>
  <CharactersWithSpaces>405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2025-02-24T03:43:00Z</dcterms:created>
  <dc:creator>Rainbow</dc:creator>
  <cp:lastModifiedBy>暖暖妈妈</cp:lastModifiedBy>
  <dcterms:modified xsi:type="dcterms:W3CDTF">2025-02-24T09:03:24Z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eyJoZGlkIjoiYjU3NTFmM2YzYjk5ZGEzNTdkMzk0YjRjM2E4ZTkzNGIiLCJ1c2VySWQiOiIyNjgyMTEwODIifQ==</vt:lpwstr>
  </property>
  <property fmtid="{D5CDD505-2E9C-101B-9397-08002B2CF9AE}" pid="4" name="ICV">
    <vt:lpwstr>00E82E78CFD14486A66CDF5DB734D700_12</vt:lpwstr>
  </property>
</Properties>
</file>