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期四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4E29F8C8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区域游戏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在区域游戏活动中，文尧在阅读区认认真真的自己阅读绘本，仔细的看着故事。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234950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0816.JPGIMG_0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0816.JPGIMG_08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1130300</wp:posOffset>
                  </wp:positionH>
                  <wp:positionV relativeFrom="page">
                    <wp:posOffset>454660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0817.JPGIMG_0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0817.JPGIMG_08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哼哼小朋友在探索俄罗斯方块如何能够全部填满呢？</w:t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440055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0818.JPGIMG_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0818.JPGIMG_08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于悠和霍学辰两个人的游戏</w:t>
            </w:r>
            <w:bookmarkStart w:id="0" w:name="_GoBack"/>
            <w:bookmarkEnd w:id="0"/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十分融洽。</w:t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306705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0819.JPGIMG_0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0819.JPGIMG_08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2E8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35C539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0820.JPGIMG_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0820.JPGIMG_08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DAAE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0790E8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1416685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0821.JPGIMG_0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0821.JPGIMG_08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F792F3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5283AF0F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2877B52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1FA01BB6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680C42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62320A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786</Words>
  <Characters>808</Characters>
  <Lines>10</Lines>
  <Paragraphs>2</Paragraphs>
  <TotalTime>6</TotalTime>
  <ScaleCrop>false</ScaleCrop>
  <LinksUpToDate>false</LinksUpToDate>
  <CharactersWithSpaces>834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2025-02-27T04:52:03Z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BBCAC18C3EFD4A92BC7A86CA14746195_13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