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2025.2.26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多云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我要上小学了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1.通过多种途径初步了解小学，知道小学和幼儿园的异同。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2.克服入学担忧，对各类学习活动形成好奇心和求知欲。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今天黄梓宸、谭沁请事假，共来园30人。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209" w:leftChars="0" w:firstLine="211" w:firstLineChars="0"/>
        <w:jc w:val="both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集体活动：语言《小熊图书馆》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《小熊图书馆》是一则情节生动的故事，主要讲述了小熊的图书馆中有各种各样的书，在了解小动物特性的基础上，小熊满足他们的需要，给他们提供了适合各种动物的特别图书。故事中小动物的形象为幼儿熟悉并喜爱，故事的内容简单易懂句型重复，本次活动主要通过这则故事引导幼儿打开思维，大胆想象，尝试在故事原有的基础上续编故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表扬这些小朋友能仔细观察画面，理解故事的内容，积极讲述：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郑书韵、李慕妍、申晓文、徐诺、宗韫玉、王诺婉、许诺言、蒋翊晗、冯欣、徐筱晞、王楷博、杨易、阴少帅、李璟睿、胡奕可、刘锦宥、王若鑫、王知霖、王秋瑶、梁峻晰、张悦威。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表扬这些小朋友能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根据故事情节的发展和线索大胆想象故事情节的发展，并清楚完整地续编故事：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徐佳伊、丁曼婷、张奕涵、谌睿。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u w:val="none"/>
          <w:lang w:val="en-US" w:eastAsia="zh-CN"/>
        </w:rPr>
        <w:t>希望这些小朋友能在集体中能注意听老师或其他人讲话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章昕媛、吴文欣、周艺天、魏锦宸、徐梓赫。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3" name="图片 13" descr="/Users/elaine/Desktop/IMG_1138.jpegIMG_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esktop/IMG_1138.jpegIMG_11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徐诺：“我也想跟你们一起玩飞行棋。”开心：“好啊，可以四个人玩的。”阴少帅：“但是坐不下了。”杨易：“没关系，我们把桌子拉开来就可以了，人越多越好玩。”</w:t>
            </w:r>
          </w:p>
        </w:tc>
        <w:tc>
          <w:tcPr>
            <w:tcW w:w="42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4" name="图片 14" descr="/Users/elaine/Desktop/IMG_1140.jpegIMG_1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elaine/Desktop/IMG_1140.jpegIMG_11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今天许诺言玩了“小球扑通”的游戏，首先设置了3个弯，尝试了很多次，有的时候小球能顺利到达终点，但是更多的时候总是停在半路上。于是，他拿掉了它停得地方的板，并把后面的斜着放，结果又卡在了角落里了，之后他索性将最后一段的路线全部重新设置。徐诺言在今天的活动中非常的专注，一次次的失败都没有气馁，而是一次次的调整再尝试，为你点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17" name="图片 17" descr="/Users/elaine/Desktop/IMG_1147.jpegIMG_1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esktop/IMG_1147.jpegIMG_11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老师做了块儿板，说是小学，可是只有几块大大小小的绿草皮，还是让我们来给小学添砖加瓦，变成有活力的小学吧。我们用彩泥做了好多的绿树，用胶枪粘贴在我们想要铺设的地方。</w:t>
            </w:r>
          </w:p>
        </w:tc>
        <w:tc>
          <w:tcPr>
            <w:tcW w:w="4212" w:type="dxa"/>
            <w:vMerge w:val="continue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default"/>
          <w:b/>
          <w:bCs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-635</wp:posOffset>
            </wp:positionV>
            <wp:extent cx="7560310" cy="10692765"/>
            <wp:effectExtent l="0" t="0" r="8890" b="635"/>
            <wp:wrapNone/>
            <wp:docPr id="20" name="图片 20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今天又是我们最爱的混班户外。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来看看玩单杠的小朋友们。只见她们走到单杠下，双手紧紧抓住杠子，腹部贴紧杠子，双腿向前翻转。老师们用适当的力量、专业的辅助姿势推动着她们，她们迅速翻转身体，360度一下子就翻了过去，身体来到了垫子前，屁股靠在了垫子边上。轻盈地腾空而起，又稳稳地落在地上，她们脸上满满的都是成就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1548130</wp:posOffset>
            </wp:positionH>
            <wp:positionV relativeFrom="paragraph">
              <wp:posOffset>14605</wp:posOffset>
            </wp:positionV>
            <wp:extent cx="2160270" cy="1440180"/>
            <wp:effectExtent l="0" t="0" r="24130" b="7620"/>
            <wp:wrapNone/>
            <wp:docPr id="22" name="图片 22" descr="/Users/elaine/Desktop/IMG_1156.jpegIMG_1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elaine/Desktop/IMG_1156.jpegIMG_1156"/>
                    <pic:cNvPicPr/>
                  </pic:nvPicPr>
                  <pic:blipFill>
                    <a:blip r:embed="rId8"/>
                    <a:srcRect t="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3779520</wp:posOffset>
            </wp:positionH>
            <wp:positionV relativeFrom="paragraph">
              <wp:posOffset>13970</wp:posOffset>
            </wp:positionV>
            <wp:extent cx="2160270" cy="1440180"/>
            <wp:effectExtent l="0" t="0" r="24130" b="7620"/>
            <wp:wrapNone/>
            <wp:docPr id="24" name="图片 24" descr="/Users/elaine/Desktop/IMG_1157.jpegIMG_1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elaine/Desktop/IMG_1157.jpegIMG_1157"/>
                    <pic:cNvPicPr/>
                  </pic:nvPicPr>
                  <pic:blipFill>
                    <a:blip r:embed="rId9"/>
                    <a:srcRect t="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-676910</wp:posOffset>
            </wp:positionH>
            <wp:positionV relativeFrom="paragraph">
              <wp:posOffset>20320</wp:posOffset>
            </wp:positionV>
            <wp:extent cx="2160270" cy="1440180"/>
            <wp:effectExtent l="0" t="0" r="24130" b="7620"/>
            <wp:wrapNone/>
            <wp:docPr id="19" name="图片 19" descr="/Users/elaine/Desktop/IMG_1154.jpegIMG_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elaine/Desktop/IMG_1154.jpegIMG_1154"/>
                    <pic:cNvPicPr/>
                  </pic:nvPicPr>
                  <pic:blipFill>
                    <a:blip r:embed="rId10"/>
                    <a:srcRect t="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-6350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21" name="图片 21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1559560</wp:posOffset>
            </wp:positionH>
            <wp:positionV relativeFrom="paragraph">
              <wp:posOffset>1905</wp:posOffset>
            </wp:positionV>
            <wp:extent cx="2160270" cy="1440180"/>
            <wp:effectExtent l="0" t="0" r="24130" b="7620"/>
            <wp:wrapNone/>
            <wp:docPr id="25" name="图片 25" descr="/Users/elaine/Desktop/IMG_1176.jpegIMG_11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elaine/Desktop/IMG_1176.jpegIMG_1176"/>
                    <pic:cNvPicPr/>
                  </pic:nvPicPr>
                  <pic:blipFill>
                    <a:blip r:embed="rId11"/>
                    <a:srcRect t="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1270</wp:posOffset>
            </wp:positionV>
            <wp:extent cx="2160270" cy="1440180"/>
            <wp:effectExtent l="0" t="0" r="24130" b="7620"/>
            <wp:wrapNone/>
            <wp:docPr id="26" name="图片 26" descr="/Users/elaine/Desktop/IMG_1177.jpegIMG_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elaine/Desktop/IMG_1177.jpegIMG_1177"/>
                    <pic:cNvPicPr/>
                  </pic:nvPicPr>
                  <pic:blipFill>
                    <a:blip r:embed="rId12"/>
                    <a:srcRect t="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7620</wp:posOffset>
            </wp:positionV>
            <wp:extent cx="2160270" cy="1440180"/>
            <wp:effectExtent l="0" t="0" r="24130" b="7620"/>
            <wp:wrapNone/>
            <wp:docPr id="27" name="图片 27" descr="/Users/elaine/Desktop/IMG_1175.jpegIMG_1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elaine/Desktop/IMG_1175.jpegIMG_1175"/>
                    <pic:cNvPicPr/>
                  </pic:nvPicPr>
                  <pic:blipFill>
                    <a:blip r:embed="rId13"/>
                    <a:srcRect t="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1561465</wp:posOffset>
            </wp:positionH>
            <wp:positionV relativeFrom="paragraph">
              <wp:posOffset>187960</wp:posOffset>
            </wp:positionV>
            <wp:extent cx="2160270" cy="1440180"/>
            <wp:effectExtent l="0" t="0" r="24130" b="7620"/>
            <wp:wrapNone/>
            <wp:docPr id="2" name="图片 2" descr="/Users/elaine/Desktop/IMG_1190.jpegIMG_1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elaine/Desktop/IMG_1190.jpegIMG_1190"/>
                    <pic:cNvPicPr/>
                  </pic:nvPicPr>
                  <pic:blipFill>
                    <a:blip r:embed="rId14"/>
                    <a:srcRect t="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-663575</wp:posOffset>
            </wp:positionH>
            <wp:positionV relativeFrom="paragraph">
              <wp:posOffset>193675</wp:posOffset>
            </wp:positionV>
            <wp:extent cx="2160270" cy="1440180"/>
            <wp:effectExtent l="0" t="0" r="24130" b="7620"/>
            <wp:wrapNone/>
            <wp:docPr id="6" name="图片 6" descr="/Users/elaine/Desktop/IMG_1188.jpegIMG_1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elaine/Desktop/IMG_1188.jpegIMG_1188"/>
                    <pic:cNvPicPr/>
                  </pic:nvPicPr>
                  <pic:blipFill>
                    <a:blip r:embed="rId15"/>
                    <a:srcRect t="5556" b="5556"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五、午餐情况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中午吃的是意大利面和菌菇老鸭汤。</w:t>
      </w:r>
    </w:p>
    <w:p>
      <w:pP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今天不仅所有的小朋友都光盘啦，而且还有许多小朋友吃了两三碗呢，为长身体备足能量：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郑书韵、李慕妍、申晓文、徐诺、杨易、阴少帅、王秋瑶、梁峻晰、丁曼婷、张奕涵、周艺天、徐梓赫。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-1270</wp:posOffset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both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来园时间是8:00-8:10，请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魏锦宸、徐筱晰、郑书韵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小朋友按时来园，不要太早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abstractNum w:abstractNumId="1">
    <w:nsid w:val="BEFF45BC"/>
    <w:multiLevelType w:val="singleLevel"/>
    <w:tmpl w:val="BEFF45BC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131E2317"/>
    <w:rsid w:val="137677E2"/>
    <w:rsid w:val="152E3635"/>
    <w:rsid w:val="16711F88"/>
    <w:rsid w:val="16C3307F"/>
    <w:rsid w:val="1D304905"/>
    <w:rsid w:val="1DB91CCF"/>
    <w:rsid w:val="1F6A1AB0"/>
    <w:rsid w:val="26EA6C9B"/>
    <w:rsid w:val="26F23447"/>
    <w:rsid w:val="27CC1ABA"/>
    <w:rsid w:val="27FA4F9E"/>
    <w:rsid w:val="28442C0D"/>
    <w:rsid w:val="287651B5"/>
    <w:rsid w:val="2B5B7EC1"/>
    <w:rsid w:val="339711AF"/>
    <w:rsid w:val="34FE402F"/>
    <w:rsid w:val="35AA570B"/>
    <w:rsid w:val="382B6416"/>
    <w:rsid w:val="3838457E"/>
    <w:rsid w:val="39AB195F"/>
    <w:rsid w:val="3AE2207F"/>
    <w:rsid w:val="3E306125"/>
    <w:rsid w:val="3E9E109F"/>
    <w:rsid w:val="3F143957"/>
    <w:rsid w:val="3FEE385D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709779A9"/>
    <w:rsid w:val="72830C4F"/>
    <w:rsid w:val="72865215"/>
    <w:rsid w:val="7294672D"/>
    <w:rsid w:val="73F240EB"/>
    <w:rsid w:val="74A76BEC"/>
    <w:rsid w:val="74FA30DF"/>
    <w:rsid w:val="757852B2"/>
    <w:rsid w:val="78522554"/>
    <w:rsid w:val="7AEFC24C"/>
    <w:rsid w:val="7CB91298"/>
    <w:rsid w:val="7F5F0ED2"/>
    <w:rsid w:val="7F6AAEC9"/>
    <w:rsid w:val="F6C674AB"/>
    <w:rsid w:val="FF7F12C6"/>
    <w:rsid w:val="FFBD9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20</TotalTime>
  <ScaleCrop>false</ScaleCrop>
  <LinksUpToDate>false</LinksUpToDate>
  <CharactersWithSpaces>870</CharactersWithSpaces>
  <Application>WPS Office_6.5.0.8619_F1E327BC-269C-435d-A152-05C5408002CA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2021-09-16T07:58:00Z</dcterms:created>
  <dc:creator>Moent</dc:creator>
  <cp:lastModifiedBy>高</cp:lastModifiedBy>
  <cp:lastPrinted>2024-09-24T19:32:00Z</cp:lastPrinted>
  <dcterms:modified xsi:type="dcterms:W3CDTF">2025-02-26T14:20:37Z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