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5F9378EB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E716B">
        <w:rPr>
          <w:rFonts w:ascii="黑体" w:eastAsia="黑体" w:hAnsi="黑体" w:cs="黑体" w:hint="eastAsia"/>
          <w:sz w:val="32"/>
          <w:szCs w:val="32"/>
        </w:rPr>
        <w:t>2.</w:t>
      </w:r>
      <w:r w:rsidR="00791947">
        <w:rPr>
          <w:rFonts w:ascii="黑体" w:eastAsia="黑体" w:hAnsi="黑体" w:cs="黑体" w:hint="eastAsia"/>
          <w:sz w:val="32"/>
          <w:szCs w:val="32"/>
        </w:rPr>
        <w:t>2</w:t>
      </w:r>
      <w:r w:rsidR="00560D69">
        <w:rPr>
          <w:rFonts w:ascii="黑体" w:eastAsia="黑体" w:hAnsi="黑体" w:cs="黑体" w:hint="eastAsia"/>
          <w:sz w:val="32"/>
          <w:szCs w:val="32"/>
        </w:rPr>
        <w:t>5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0212D8BE" w14:textId="595E86D4" w:rsidR="0022036C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560D69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人，</w:t>
      </w:r>
      <w:r w:rsidR="00FD6574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人病假，</w:t>
      </w:r>
      <w:r w:rsidR="00560D69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人事假。</w:t>
      </w:r>
      <w:r w:rsidR="00DE716B">
        <w:rPr>
          <w:rFonts w:ascii="宋体" w:eastAsia="宋体" w:hAnsi="宋体" w:cs="宋体" w:hint="eastAsia"/>
          <w:sz w:val="24"/>
        </w:rPr>
        <w:t>我们班大部分幼儿能主动跟老师问好，打招呼，并在老师的提示下有序签到、放物品，洗手喝牛奶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  <w:r w:rsidR="007A3994">
        <w:rPr>
          <w:rFonts w:ascii="宋体" w:eastAsia="宋体" w:hAnsi="宋体" w:cs="宋体" w:hint="eastAsia"/>
          <w:sz w:val="24"/>
        </w:rPr>
        <w:t>隋浩宇、</w:t>
      </w:r>
      <w:r w:rsidR="00560D69">
        <w:rPr>
          <w:rFonts w:ascii="宋体" w:eastAsia="宋体" w:hAnsi="宋体" w:cs="宋体" w:hint="eastAsia"/>
          <w:sz w:val="24"/>
        </w:rPr>
        <w:t>韩景宸</w:t>
      </w:r>
      <w:r w:rsidR="00DE716B">
        <w:rPr>
          <w:rFonts w:ascii="宋体" w:eastAsia="宋体" w:hAnsi="宋体" w:cs="宋体" w:hint="eastAsia"/>
          <w:sz w:val="24"/>
        </w:rPr>
        <w:t>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1C644256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2CB327F9" w:rsidR="0022036C" w:rsidRDefault="00FC4A1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42F06BC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3A8830F4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06248AE0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0ADAA827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2B340806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1C3C7302" w:rsidR="0022036C" w:rsidRDefault="00FC4A1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26CD4099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50046B7E" w:rsidR="0022036C" w:rsidRDefault="00560D6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7D5AFDF3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5DCF0D5C" w:rsidR="0022036C" w:rsidRDefault="00560D6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益智区-拼图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0A050344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25111571" w:rsidR="0022036C" w:rsidRDefault="00560D6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益智区-纽扣配对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691948A6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7B0CB041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616" w:type="dxa"/>
          </w:tcPr>
          <w:p w14:paraId="28B732CE" w14:textId="77777777" w:rsidR="0022036C" w:rsidRDefault="00BE48A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FA8A4F" wp14:editId="1DC35179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19E0" w14:textId="3CCF14D4" w:rsidR="00BE48AE" w:rsidRDefault="00560D6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</w:tbl>
    <w:p w14:paraId="6744A682" w14:textId="7809D038" w:rsidR="008E253D" w:rsidRDefault="008E253D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1B871DD" wp14:editId="54DC2D51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69148FC3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60604A70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lastRenderedPageBreak/>
        <w:t>集体活动：</w:t>
      </w:r>
    </w:p>
    <w:p w14:paraId="6EBC8F25" w14:textId="6BC3A32E" w:rsidR="001144AD" w:rsidRDefault="00560D69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综合：我们的活动</w:t>
      </w:r>
    </w:p>
    <w:p w14:paraId="3FC702FA" w14:textId="1F50AB04" w:rsidR="007B42C8" w:rsidRDefault="00560D69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560D69">
        <w:rPr>
          <w:rFonts w:ascii="宋体" w:eastAsia="宋体" w:hAnsi="宋体" w:cs="宋体" w:hint="eastAsia"/>
          <w:sz w:val="24"/>
        </w:rPr>
        <w:t>小班幼儿已经有了半年的幼儿园生活的经验。通过年后开学这几天幼儿的状态，与年前开学时幼儿作对比，我们不难发现孩子们已经非常熟悉一日生活的活动了</w:t>
      </w:r>
      <w:r>
        <w:rPr>
          <w:rFonts w:ascii="宋体" w:eastAsia="宋体" w:hAnsi="宋体" w:cs="宋体" w:hint="eastAsia"/>
          <w:sz w:val="24"/>
        </w:rPr>
        <w:t>，但是</w:t>
      </w:r>
      <w:r w:rsidRPr="00560D69">
        <w:rPr>
          <w:rFonts w:ascii="宋体" w:eastAsia="宋体" w:hAnsi="宋体" w:cs="宋体" w:hint="eastAsia"/>
          <w:sz w:val="24"/>
        </w:rPr>
        <w:t>也</w:t>
      </w:r>
      <w:r>
        <w:rPr>
          <w:rFonts w:ascii="宋体" w:eastAsia="宋体" w:hAnsi="宋体" w:cs="宋体" w:hint="eastAsia"/>
          <w:sz w:val="24"/>
        </w:rPr>
        <w:t>有个别</w:t>
      </w:r>
      <w:r w:rsidRPr="00560D69">
        <w:rPr>
          <w:rFonts w:ascii="宋体" w:eastAsia="宋体" w:hAnsi="宋体" w:cs="宋体" w:hint="eastAsia"/>
          <w:sz w:val="24"/>
        </w:rPr>
        <w:t>情绪化的幼儿</w:t>
      </w:r>
      <w:r>
        <w:rPr>
          <w:rFonts w:ascii="宋体" w:eastAsia="宋体" w:hAnsi="宋体" w:cs="宋体" w:hint="eastAsia"/>
          <w:sz w:val="24"/>
        </w:rPr>
        <w:t>、也有</w:t>
      </w:r>
      <w:r w:rsidRPr="00560D69">
        <w:rPr>
          <w:rFonts w:ascii="宋体" w:eastAsia="宋体" w:hAnsi="宋体" w:cs="宋体" w:hint="eastAsia"/>
          <w:sz w:val="24"/>
        </w:rPr>
        <w:t>游戏活动中会出现争抢玩具的现象。本次活动主要通过交流、讨论的形式进一步让幼儿熟悉我们的春季作息，并引导幼儿讨论</w:t>
      </w:r>
      <w:r>
        <w:rPr>
          <w:rFonts w:ascii="宋体" w:eastAsia="宋体" w:hAnsi="宋体" w:cs="宋体" w:hint="eastAsia"/>
          <w:sz w:val="24"/>
        </w:rPr>
        <w:t>我们</w:t>
      </w:r>
      <w:r w:rsidRPr="00560D69">
        <w:rPr>
          <w:rFonts w:ascii="宋体" w:eastAsia="宋体" w:hAnsi="宋体" w:cs="宋体" w:hint="eastAsia"/>
          <w:sz w:val="24"/>
        </w:rPr>
        <w:t>的约定内容和各个区域要遵守的活动规则，以此来增强幼儿的规则意识和责任感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1F7CEA14" w:rsidR="00DE716B" w:rsidRPr="007A3994" w:rsidRDefault="00DE716B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本次活动中，表扬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0D6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560D6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25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FD6574">
        <w:rPr>
          <w:rFonts w:ascii="宋体" w:eastAsia="宋体" w:hAnsi="宋体" w:cs="宋体" w:hint="eastAsia"/>
          <w:sz w:val="24"/>
        </w:rPr>
        <w:t>认真听讲、</w:t>
      </w:r>
      <w:r w:rsidR="00560D69">
        <w:rPr>
          <w:rFonts w:ascii="宋体" w:eastAsia="宋体" w:hAnsi="宋体" w:cs="宋体" w:hint="eastAsia"/>
          <w:sz w:val="24"/>
        </w:rPr>
        <w:t>根据图片回忆</w:t>
      </w:r>
      <w:r w:rsidR="00704DC0">
        <w:rPr>
          <w:rFonts w:ascii="宋体" w:eastAsia="宋体" w:hAnsi="宋体" w:cs="宋体" w:hint="eastAsia"/>
          <w:sz w:val="24"/>
        </w:rPr>
        <w:t>在幼儿园的一日活动。以下小朋友需要提醒：恽佳阳、叶兴泽</w:t>
      </w:r>
      <w:r w:rsidR="002404BC">
        <w:rPr>
          <w:rFonts w:ascii="宋体" w:eastAsia="宋体" w:hAnsi="宋体" w:cs="宋体" w:hint="eastAsia"/>
          <w:sz w:val="24"/>
        </w:rPr>
        <w:t>、李青</w:t>
      </w:r>
      <w:r w:rsidR="00704DC0">
        <w:rPr>
          <w:rFonts w:ascii="宋体" w:eastAsia="宋体" w:hAnsi="宋体" w:cs="宋体" w:hint="eastAsia"/>
          <w:sz w:val="24"/>
        </w:rPr>
        <w:t>坐姿不端正，注意力不集中；范奕菱、丁文潇有插嘴的情况。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05F69935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0E08E2EF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6CA8426B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1D21D631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704DC0">
        <w:rPr>
          <w:rFonts w:asciiTheme="majorEastAsia" w:eastAsiaTheme="majorEastAsia" w:hAnsiTheme="majorEastAsia" w:hint="eastAsia"/>
          <w:sz w:val="24"/>
        </w:rPr>
        <w:t>葡萄干饭、干锅基围虾、生菜炒豆腐皮、山药猪肚汤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2404BC">
        <w:rPr>
          <w:rFonts w:asciiTheme="majorEastAsia" w:eastAsiaTheme="majorEastAsia" w:hAnsiTheme="majorEastAsia" w:hint="eastAsia"/>
          <w:sz w:val="24"/>
        </w:rPr>
        <w:t>提醒：</w:t>
      </w:r>
      <w:r w:rsidR="00CE6D70" w:rsidRPr="00CE6D70">
        <w:rPr>
          <w:rFonts w:asciiTheme="majorEastAsia" w:eastAsiaTheme="majorEastAsia" w:hAnsiTheme="majorEastAsia" w:hint="eastAsia"/>
          <w:sz w:val="24"/>
        </w:rPr>
        <w:t>杨若萱，徐凌琨，张玉菀，丁汝成，郭预，刘珺玮，韩景宸，李青，蒋艺姝</w:t>
      </w:r>
      <w:r w:rsidR="002404BC">
        <w:rPr>
          <w:rFonts w:asciiTheme="majorEastAsia" w:eastAsiaTheme="majorEastAsia" w:hAnsiTheme="majorEastAsia" w:hint="eastAsia"/>
          <w:sz w:val="24"/>
        </w:rPr>
        <w:t>还不会剥虾</w:t>
      </w:r>
    </w:p>
    <w:p w14:paraId="3705F03A" w14:textId="32F91E72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CE6D70">
        <w:rPr>
          <w:rFonts w:asciiTheme="majorEastAsia" w:eastAsiaTheme="majorEastAsia" w:hAnsiTheme="majorEastAsia" w:hint="eastAsia"/>
          <w:sz w:val="24"/>
        </w:rPr>
        <w:t>韩景宸、刘珺玮</w:t>
      </w:r>
      <w:r w:rsidR="008F2CBB">
        <w:rPr>
          <w:rFonts w:asciiTheme="majorEastAsia" w:eastAsiaTheme="majorEastAsia" w:hAnsiTheme="majorEastAsia" w:hint="eastAsia"/>
          <w:sz w:val="24"/>
        </w:rPr>
        <w:t>剩菜</w:t>
      </w:r>
      <w:r w:rsidR="001A5C17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A88BC96" w14:textId="265E2C12" w:rsidR="006C037C" w:rsidRPr="00FC4A1C" w:rsidRDefault="0039780E" w:rsidP="00FC4A1C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近期流感频发，请尽量避免带孩子去人多处聚集。出行请做好防护，戴好口罩。</w:t>
      </w:r>
    </w:p>
    <w:sectPr w:rsidR="006C037C" w:rsidRPr="00FC4A1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A5C17"/>
    <w:rsid w:val="001B294B"/>
    <w:rsid w:val="001D3A6E"/>
    <w:rsid w:val="0022036C"/>
    <w:rsid w:val="00222ABC"/>
    <w:rsid w:val="0023641E"/>
    <w:rsid w:val="002378FD"/>
    <w:rsid w:val="002404BC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5F61"/>
    <w:rsid w:val="003137C2"/>
    <w:rsid w:val="00353465"/>
    <w:rsid w:val="0036290B"/>
    <w:rsid w:val="0039780E"/>
    <w:rsid w:val="003A3289"/>
    <w:rsid w:val="003B3452"/>
    <w:rsid w:val="003F213E"/>
    <w:rsid w:val="00410160"/>
    <w:rsid w:val="00431F35"/>
    <w:rsid w:val="00437C90"/>
    <w:rsid w:val="00447DE2"/>
    <w:rsid w:val="00463EA1"/>
    <w:rsid w:val="0048724A"/>
    <w:rsid w:val="00494448"/>
    <w:rsid w:val="004D00AD"/>
    <w:rsid w:val="004D6C00"/>
    <w:rsid w:val="0054033C"/>
    <w:rsid w:val="00557BF7"/>
    <w:rsid w:val="00560D69"/>
    <w:rsid w:val="00565A5C"/>
    <w:rsid w:val="005A6AFF"/>
    <w:rsid w:val="005C3E18"/>
    <w:rsid w:val="005D424D"/>
    <w:rsid w:val="0062217A"/>
    <w:rsid w:val="006A4C49"/>
    <w:rsid w:val="006C037C"/>
    <w:rsid w:val="006D24BB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7951"/>
    <w:rsid w:val="007549D5"/>
    <w:rsid w:val="007645DC"/>
    <w:rsid w:val="00774591"/>
    <w:rsid w:val="00787B50"/>
    <w:rsid w:val="0079000B"/>
    <w:rsid w:val="00790247"/>
    <w:rsid w:val="00791947"/>
    <w:rsid w:val="00793D63"/>
    <w:rsid w:val="007A3994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B4E30"/>
    <w:rsid w:val="009C2034"/>
    <w:rsid w:val="009C25F4"/>
    <w:rsid w:val="009D6823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E6D70"/>
    <w:rsid w:val="00CF7D6D"/>
    <w:rsid w:val="00D06BDC"/>
    <w:rsid w:val="00D14C29"/>
    <w:rsid w:val="00D5360C"/>
    <w:rsid w:val="00D74E47"/>
    <w:rsid w:val="00D84CB9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6806"/>
    <w:rsid w:val="00FB5455"/>
    <w:rsid w:val="00FC4A1C"/>
    <w:rsid w:val="00FD6574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2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236</cp:revision>
  <cp:lastPrinted>2024-09-10T04:32:00Z</cp:lastPrinted>
  <dcterms:created xsi:type="dcterms:W3CDTF">2021-08-31T12:38:00Z</dcterms:created>
  <dcterms:modified xsi:type="dcterms:W3CDTF">2025-02-25T04:16:00Z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