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2025年2月25日 多云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出勤：今天来园人数25人，请假0人。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2月/2.13/IMG_20250213_085055.jpgIMG_20250213_08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2月/2.13/IMG_20250213_085055.jpgIMG_20250213_0850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2月/2.13/IMG_20250213_083427.jpgIMG_20250213_083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2月/2.13/IMG_20250213_083427.jpgIMG_20250213_0834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2月/2.13/IMG_20250213_080940.jpgIMG_20250213_080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2月/2.13/IMG_20250213_080940.jpgIMG_20250213_0809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2月/2.13/IMG_20250213_080938.jpgIMG_20250213_080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2月/2.13/IMG_20250213_080938.jpgIMG_20250213_0809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EF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781A5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IMG_20250213_08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213_0810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5B261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IMG_20250213_08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13_0818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E546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11C0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523A0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集体活动—宝宝真能干</w:t>
      </w:r>
      <w:bookmarkStart w:id="2" w:name="_GoBack"/>
      <w:bookmarkEnd w:id="2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</w:rPr>
        <w:t>这是一节物与物的匹配活动。物物匹配可以一对一的匹配，也可以是</w:t>
      </w:r>
      <w:bookmarkStart w:id="0" w:name="OLE_LINK1"/>
      <w:bookmarkStart w:id="1" w:name="OLE_LINK2"/>
      <w:r>
        <w:rPr>
          <w:rFonts w:hint="eastAsia"/>
        </w:rPr>
        <w:t>一种物体和多种物体的匹配</w:t>
      </w:r>
      <w:bookmarkEnd w:id="0"/>
      <w:bookmarkEnd w:id="1"/>
      <w:r>
        <w:rPr>
          <w:rFonts w:hint="eastAsia"/>
        </w:rPr>
        <w:t>，本次活动是一对多的匹配，比如床可以和被子配对，也可以和枕头配对，活动欲通过帮兔妈妈整理房间的情境，让幼儿在观察、操作中进行一对多的匹配。</w:t>
      </w:r>
    </w:p>
    <w:p w14:paraId="1808C9C9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C7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340</Characters>
  <Lines>0</Lines>
  <Paragraphs>0</Paragraphs>
  <TotalTime>0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2025-02-25T04:17:46Z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