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34FE">
      <w:pPr>
        <w:spacing w:line="500" w:lineRule="exact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正衡中学天宁分校第</w:t>
      </w:r>
      <w:r>
        <w:rPr>
          <w:rFonts w:hint="eastAsia" w:eastAsia="黑体"/>
          <w:sz w:val="36"/>
          <w:u w:val="single"/>
          <w:lang w:val="en-US" w:eastAsia="zh-CN"/>
        </w:rPr>
        <w:t xml:space="preserve"> 三</w:t>
      </w:r>
      <w:r>
        <w:rPr>
          <w:rFonts w:hint="eastAsia" w:eastAsia="黑体"/>
          <w:sz w:val="36"/>
          <w:u w:val="single"/>
        </w:rPr>
        <w:t xml:space="preserve"> </w:t>
      </w:r>
      <w:r>
        <w:rPr>
          <w:rFonts w:hint="eastAsia" w:eastAsia="黑体"/>
          <w:sz w:val="36"/>
        </w:rPr>
        <w:t>周工作安排</w:t>
      </w:r>
    </w:p>
    <w:p w14:paraId="5663A3FC">
      <w:pPr>
        <w:spacing w:line="500" w:lineRule="exact"/>
        <w:jc w:val="center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2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  <w:lang w:val="en-US" w:eastAsia="zh-CN"/>
        </w:rPr>
        <w:t xml:space="preserve">  24  </w:t>
      </w:r>
      <w:r>
        <w:rPr>
          <w:rFonts w:hint="eastAsia"/>
          <w:b/>
          <w:sz w:val="24"/>
        </w:rPr>
        <w:t>日～</w:t>
      </w:r>
      <w:r>
        <w:rPr>
          <w:rFonts w:hint="eastAsia"/>
          <w:b/>
          <w:sz w:val="24"/>
          <w:u w:val="single"/>
        </w:rPr>
        <w:t xml:space="preserve"> 2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28 </w:t>
      </w:r>
      <w:r>
        <w:rPr>
          <w:rFonts w:hint="eastAsia"/>
          <w:b/>
          <w:sz w:val="24"/>
        </w:rPr>
        <w:t>日</w:t>
      </w:r>
    </w:p>
    <w:tbl>
      <w:tblPr>
        <w:tblStyle w:val="5"/>
        <w:tblpPr w:leftFromText="180" w:rightFromText="180" w:vertAnchor="text" w:horzAnchor="page" w:tblpX="1083" w:tblpY="317"/>
        <w:tblOverlap w:val="never"/>
        <w:tblW w:w="967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86"/>
        <w:gridCol w:w="3373"/>
        <w:gridCol w:w="1139"/>
        <w:gridCol w:w="1342"/>
        <w:gridCol w:w="936"/>
      </w:tblGrid>
      <w:tr w14:paraId="3562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3" w:type="dxa"/>
            <w:vAlign w:val="center"/>
          </w:tcPr>
          <w:p w14:paraId="31CD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星 期</w:t>
            </w:r>
          </w:p>
        </w:tc>
        <w:tc>
          <w:tcPr>
            <w:tcW w:w="1386" w:type="dxa"/>
            <w:vAlign w:val="center"/>
          </w:tcPr>
          <w:p w14:paraId="0B50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责任部门</w:t>
            </w:r>
          </w:p>
        </w:tc>
        <w:tc>
          <w:tcPr>
            <w:tcW w:w="3373" w:type="dxa"/>
            <w:vAlign w:val="center"/>
          </w:tcPr>
          <w:p w14:paraId="7A4F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主   要  工  作</w:t>
            </w:r>
          </w:p>
        </w:tc>
        <w:tc>
          <w:tcPr>
            <w:tcW w:w="1139" w:type="dxa"/>
            <w:vAlign w:val="center"/>
          </w:tcPr>
          <w:p w14:paraId="0E7AE834">
            <w:pPr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1342" w:type="dxa"/>
            <w:vAlign w:val="center"/>
          </w:tcPr>
          <w:p w14:paraId="4922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936" w:type="dxa"/>
            <w:vAlign w:val="center"/>
          </w:tcPr>
          <w:p w14:paraId="3BD9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报道</w:t>
            </w:r>
          </w:p>
        </w:tc>
      </w:tr>
      <w:tr w14:paraId="3716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restart"/>
            <w:tcBorders>
              <w:top w:val="double" w:color="000000" w:sz="4" w:space="0"/>
              <w:right w:val="double" w:color="auto" w:sz="4" w:space="0"/>
            </w:tcBorders>
            <w:vAlign w:val="center"/>
          </w:tcPr>
          <w:p w14:paraId="5E85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一</w:t>
            </w:r>
          </w:p>
          <w:p w14:paraId="7721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2月24日</w:t>
            </w:r>
          </w:p>
        </w:tc>
        <w:tc>
          <w:tcPr>
            <w:tcW w:w="138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FC8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1A2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2025年中考毕业生报名资格审核材料准备</w:t>
            </w:r>
          </w:p>
        </w:tc>
        <w:tc>
          <w:tcPr>
            <w:tcW w:w="1139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2D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BB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640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630E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4F78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54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A8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区属学校教科研奖励审核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C1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1DA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BA1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1FAA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3" w:type="dxa"/>
            <w:vMerge w:val="continue"/>
            <w:tcBorders>
              <w:right w:val="double" w:color="auto" w:sz="4" w:space="0"/>
            </w:tcBorders>
            <w:vAlign w:val="center"/>
          </w:tcPr>
          <w:p w14:paraId="16FE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D41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78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升旗仪式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；</w:t>
            </w:r>
          </w:p>
          <w:p w14:paraId="30BE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天宁区初中主题班会优质课评比报名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314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65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896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1FBF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03" w:type="dxa"/>
            <w:vMerge w:val="continue"/>
            <w:tcBorders>
              <w:bottom w:val="double" w:color="000000" w:sz="4" w:space="0"/>
              <w:right w:val="double" w:color="auto" w:sz="4" w:space="0"/>
            </w:tcBorders>
            <w:vAlign w:val="center"/>
          </w:tcPr>
          <w:p w14:paraId="1727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5B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总务处</w:t>
            </w:r>
          </w:p>
        </w:tc>
        <w:tc>
          <w:tcPr>
            <w:tcW w:w="33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D7F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3月份食堂用餐菜量平台订购</w:t>
            </w:r>
          </w:p>
        </w:tc>
        <w:tc>
          <w:tcPr>
            <w:tcW w:w="113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FA5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45C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9467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58F5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104D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二</w:t>
            </w:r>
          </w:p>
          <w:p w14:paraId="0323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2月25日</w:t>
            </w:r>
          </w:p>
        </w:tc>
        <w:tc>
          <w:tcPr>
            <w:tcW w:w="138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6CC8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7C487A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区2025年中考毕业生报名资格审核；</w:t>
            </w:r>
          </w:p>
          <w:p w14:paraId="339F19E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八年级质量分析会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3193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39CE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E30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078A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center"/>
          </w:tcPr>
          <w:p w14:paraId="50EC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DD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B4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七八年级班主任例会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B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A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E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48EA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3" w:type="dxa"/>
            <w:vMerge w:val="continue"/>
            <w:vAlign w:val="center"/>
          </w:tcPr>
          <w:p w14:paraId="7273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6E2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C49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安全教育平台教师授课情况检查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F12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D1A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649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</w:p>
        </w:tc>
      </w:tr>
      <w:tr w14:paraId="7115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vAlign w:val="center"/>
          </w:tcPr>
          <w:p w14:paraId="36C6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三</w:t>
            </w:r>
          </w:p>
          <w:p w14:paraId="09A4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2月26日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FC7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2D140C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各年级下发关于课外辅导机构的告家长书，次日回收；</w:t>
            </w:r>
          </w:p>
          <w:p w14:paraId="309BFF3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七年级质量分析会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1BC9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187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C1D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D7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vAlign w:val="top"/>
          </w:tcPr>
          <w:p w14:paraId="638E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9A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DD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大课间检查人员培训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0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47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51D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75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3" w:type="dxa"/>
            <w:vMerge w:val="continue"/>
            <w:tcBorders>
              <w:bottom w:val="double" w:color="000000" w:sz="4" w:space="0"/>
            </w:tcBorders>
            <w:vAlign w:val="top"/>
          </w:tcPr>
          <w:p w14:paraId="6E1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31AF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10A9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3月份专用室管理检查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1C14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0744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14:paraId="7579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80B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restart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6B3A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四</w:t>
            </w:r>
          </w:p>
          <w:p w14:paraId="7CBF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2月27日</w:t>
            </w:r>
          </w:p>
        </w:tc>
        <w:tc>
          <w:tcPr>
            <w:tcW w:w="138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3711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4ED0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上报语文基本功竞赛选手信息</w:t>
            </w:r>
          </w:p>
        </w:tc>
        <w:tc>
          <w:tcPr>
            <w:tcW w:w="1139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2903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2588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8D5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8AF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29D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66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教科室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25A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成长营会议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951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704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9F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5FD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72F9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83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德育处</w:t>
            </w:r>
          </w:p>
        </w:tc>
        <w:tc>
          <w:tcPr>
            <w:tcW w:w="337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883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left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值周指导</w:t>
            </w:r>
          </w:p>
        </w:tc>
        <w:tc>
          <w:tcPr>
            <w:tcW w:w="1139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85EC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460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8FE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67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6BF79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57B2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5AD61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固定资产月结账；</w:t>
            </w:r>
          </w:p>
          <w:p w14:paraId="77BDF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3月份食堂管理工作考核</w:t>
            </w:r>
          </w:p>
        </w:tc>
        <w:tc>
          <w:tcPr>
            <w:tcW w:w="1139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7985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15F9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 w14:paraId="3918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E84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周 五</w:t>
            </w:r>
          </w:p>
          <w:p w14:paraId="2F9E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2月28日</w:t>
            </w:r>
          </w:p>
        </w:tc>
        <w:tc>
          <w:tcPr>
            <w:tcW w:w="138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CFA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教导处   </w:t>
            </w:r>
          </w:p>
        </w:tc>
        <w:tc>
          <w:tcPr>
            <w:tcW w:w="3373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322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2月份教学常规检查；</w:t>
            </w:r>
          </w:p>
          <w:p w14:paraId="0F5D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九年级家长会</w:t>
            </w:r>
          </w:p>
        </w:tc>
        <w:tc>
          <w:tcPr>
            <w:tcW w:w="113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19A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786A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DEF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8D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BA6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4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C93E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行政办公会议</w:t>
            </w:r>
          </w:p>
        </w:tc>
        <w:tc>
          <w:tcPr>
            <w:tcW w:w="11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92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A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  <w:t>三楼会议室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1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51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3" w:type="dxa"/>
            <w:vMerge w:val="continue"/>
            <w:tcBorders>
              <w:top w:val="single" w:color="auto" w:sz="4" w:space="0"/>
              <w:bottom w:val="double" w:color="auto" w:sz="4" w:space="0"/>
            </w:tcBorders>
            <w:vAlign w:val="top"/>
          </w:tcPr>
          <w:p w14:paraId="76A1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0CF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  <w:lang w:val="en-US" w:eastAsia="zh-CN"/>
              </w:rPr>
              <w:t xml:space="preserve">总务处   </w:t>
            </w:r>
          </w:p>
        </w:tc>
        <w:tc>
          <w:tcPr>
            <w:tcW w:w="337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7CFD8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反恐防爆应急演练；</w:t>
            </w:r>
          </w:p>
          <w:p w14:paraId="7BF1D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CK报警系统测试</w:t>
            </w:r>
          </w:p>
        </w:tc>
        <w:tc>
          <w:tcPr>
            <w:tcW w:w="113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8AE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4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1BD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100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76AFF8E">
      <w:pPr>
        <w:spacing w:line="360" w:lineRule="exact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/>
          <w:b/>
          <w:sz w:val="24"/>
        </w:rPr>
        <w:t>正衡中学天宁分校办公室</w:t>
      </w:r>
    </w:p>
    <w:p w14:paraId="22171048">
      <w:pPr>
        <w:wordWrap/>
        <w:spacing w:line="360" w:lineRule="exact"/>
        <w:jc w:val="right"/>
        <w:rPr>
          <w:rFonts w:hint="eastAsia"/>
          <w:b/>
          <w:sz w:val="24"/>
          <w:u w:val="none"/>
          <w:lang w:val="en-US" w:eastAsia="zh-CN"/>
        </w:rPr>
      </w:pPr>
      <w:r>
        <w:rPr>
          <w:rFonts w:hint="eastAsia"/>
          <w:b/>
          <w:sz w:val="24"/>
          <w:u w:val="none"/>
          <w:lang w:val="en-US" w:eastAsia="zh-CN"/>
        </w:rPr>
        <w:t>2025-2-20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A0EEA"/>
    <w:multiLevelType w:val="singleLevel"/>
    <w:tmpl w:val="0A5A0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42B737"/>
    <w:multiLevelType w:val="singleLevel"/>
    <w:tmpl w:val="7542B7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9103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420</Characters>
  <TotalTime>2</TotalTime>
  <ScaleCrop>false</ScaleCrop>
  <LinksUpToDate>false</LinksUpToDate>
  <CharactersWithSpaces>498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2025-02-24T08:15:00Z</dcterms:created>
  <dc:creator>hp</dc:creator>
  <cp:lastModifiedBy>WYD</cp:lastModifiedBy>
  <dcterms:modified xsi:type="dcterms:W3CDTF">2025-02-24T00:19:08Z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7ACC7E2D50DA435FB2E1E297ECC2E764_12</vt:lpwstr>
  </property>
</Properties>
</file>