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《散文诗二首》预习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基本：基础预学；补差：字词；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《散文诗二首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》深度导学、综合研学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基本：深度导学；补差：名著题；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2021-10-20T07:33:16Z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