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bCs/>
          <w:i w:val="0"/>
          <w:iCs w:val="0"/>
          <w:caps w:val="0"/>
          <w:spacing w:val="8"/>
          <w:sz w:val="32"/>
          <w:szCs w:val="32"/>
          <w:shd w:val="clear" w:fill="FFFFFF"/>
        </w:rPr>
      </w:pPr>
      <w:r>
        <w:rPr>
          <w:rFonts w:hint="eastAsia"/>
          <w:sz w:val="24"/>
          <w:szCs w:val="24"/>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i w:val="0"/>
          <w:iCs w:val="0"/>
          <w:caps w:val="0"/>
          <w:spacing w:val="8"/>
          <w:sz w:val="32"/>
          <w:szCs w:val="32"/>
          <w:shd w:val="clear" w:fill="FFFFFF"/>
        </w:rPr>
        <w:t>“述”说耕耘明初心，“职”为蓄势再启程</w:t>
      </w:r>
    </w:p>
    <w:p>
      <w:pPr>
        <w:numPr>
          <w:ilvl w:val="0"/>
          <w:numId w:val="0"/>
        </w:numPr>
        <w:spacing w:line="360" w:lineRule="auto"/>
        <w:ind w:left="2160" w:leftChars="0" w:firstLine="1200" w:firstLineChars="500"/>
        <w:rPr>
          <w:rFonts w:hint="eastAsia"/>
          <w:sz w:val="24"/>
          <w:szCs w:val="24"/>
          <w:lang w:val="en-US" w:eastAsia="zh-CN"/>
        </w:rPr>
      </w:pPr>
      <w:r>
        <w:rPr>
          <w:rFonts w:hint="eastAsia"/>
          <w:sz w:val="24"/>
          <w:szCs w:val="24"/>
          <w:lang w:val="en-US" w:eastAsia="zh-CN"/>
        </w:rPr>
        <w:t>2023--2024学年述职报告</w:t>
      </w:r>
    </w:p>
    <w:p>
      <w:pPr>
        <w:pStyle w:val="9"/>
        <w:numPr>
          <w:ilvl w:val="0"/>
          <w:numId w:val="0"/>
        </w:numPr>
        <w:ind w:left="2160" w:leftChars="0" w:firstLine="480" w:firstLineChars="200"/>
        <w:rPr>
          <w:rFonts w:hint="default"/>
          <w:b w:val="0"/>
          <w:bCs w:val="0"/>
          <w:lang w:val="en-US" w:eastAsia="zh-CN"/>
        </w:rPr>
      </w:pPr>
      <w:r>
        <w:rPr>
          <w:rFonts w:hint="eastAsia"/>
          <w:b w:val="0"/>
          <w:bCs w:val="0"/>
          <w:lang w:val="en-US" w:eastAsia="zh-CN"/>
        </w:rPr>
        <w:t>武进区洛阳初级中学   翟丽群</w:t>
      </w:r>
    </w:p>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bookmarkStart w:id="0" w:name="_GoBack"/>
      <w:r>
        <w:rPr>
          <w:rFonts w:hint="eastAsia" w:ascii="宋体" w:hAnsi="宋体" w:eastAsia="宋体" w:cs="宋体"/>
          <w:color w:val="000000"/>
          <w:sz w:val="24"/>
          <w:szCs w:val="24"/>
          <w:lang w:val="en-US" w:eastAsia="zh-CN"/>
        </w:rPr>
        <w:t>岁序常易，征程再启。这一学年，</w:t>
      </w:r>
      <w:r>
        <w:rPr>
          <w:rFonts w:hint="eastAsia" w:ascii="宋体" w:hAnsi="宋体" w:eastAsia="宋体" w:cs="宋体"/>
          <w:kern w:val="2"/>
          <w:sz w:val="24"/>
          <w:szCs w:val="24"/>
          <w:lang w:val="en-US" w:eastAsia="zh-CN" w:bidi="ar-SA"/>
        </w:rPr>
        <w:t>我主要分管的是教师发展、教科研、新闻及外宣，含社团、电教、实验室、图书馆、小记者、办学水平考核等，分管初三年级，任教2个班级的初三道德与法治，负责学校办学水平考核和集团化办学考核。 面对新形势、新要求、新观念，我全面贯彻党的教育方针，积极推进素质教育，自觉遵守职业道德，当好教师的带头人，学生的引路人。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 德与廉：修身立德，学习理论促发展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我自己的标准是“做事先做人，高起点、严要求，力求做得更好，做教职工的表率”。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1、加强学习，提高能力与素质。有理论才有水平，有水平才有实力。 通过加强学习习近平思想，我深深感到加强理论学习，认真落实科学发展观，增强政治意识，责任意识，大局意识，忧患意识，进取意识，是做好本职工作的根本。本学年，我光荣加入校党支部，我更是积极反思，更主动虚心地向老师请教，汲取宝贵的意见;对不同的意见，我常常换位思考，多站在师生一边、从学校大局来思考问题，寻求的解决办法。工作之余，经常学习一些教育教学理论和学校管理知识，在工作中找方法，在学习中找差距，不断提高自身思想水平和知识功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以身作则，做教职工的表率。对于学校的各种制度，我以身作则，带头遵守，自觉接受群众的监督。在工作实践中，我时时提醒自己是一个普通的服务者,做任何工作，处理任何事,都必须树立学校的利益高于一切的思想,违反制度的事不做，不符合学校师生利益的事不干。做好本职工作，积极参加各类党员志愿者活动，镇工会红娘志愿者活动等，虽然有时觉得累，但生活得很充实，尤其同事们在生活和工作中对我的信任与支持，一直激励着我努力向前。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二、能与勤：真抓实干，夯实学校发展之基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（一）加强教师队伍建设，培训提升塑名师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一是精神引领师德。全体教师深入学习习近平总书记关于教育的重要论述，弘扬“教育家精神”，引导教师做学生为人、为事、为学的示范，促进学生成长为全面发展的人，增强团队荣辱感。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lang w:val="en-US" w:eastAsia="zh-CN" w:bidi="ar-SA"/>
        </w:rPr>
        <w:t>二是培训提升师能。注重教师能力提升培训，积极组织教师参加国培省培、暑期教师培训；每学年初，对“凝新班”全体新教师开展培训，引导年轻老师爱岗敬业，注重自身专业发展；邀请顾问武进区学校和教师发展中心政史教研员贲新文教授作专题培训；学年内有序开展名师引领课、骨干教师示范课等活动，让优秀的教师进行榜样引领；以赛促发展，</w:t>
      </w:r>
      <w:r>
        <w:rPr>
          <w:rFonts w:hint="eastAsia" w:ascii="宋体" w:hAnsi="宋体" w:eastAsia="宋体" w:cs="宋体"/>
          <w:b w:val="0"/>
          <w:bCs w:val="0"/>
          <w:sz w:val="24"/>
          <w:szCs w:val="24"/>
          <w:lang w:val="en-US" w:eastAsia="zh-CN"/>
        </w:rPr>
        <w:t>青年骨干教师开展基本功竞赛，</w:t>
      </w:r>
      <w:r>
        <w:rPr>
          <w:rFonts w:hint="eastAsia" w:ascii="宋体" w:hAnsi="宋体" w:eastAsia="宋体" w:cs="宋体"/>
          <w:sz w:val="24"/>
          <w:szCs w:val="24"/>
        </w:rPr>
        <w:t>凝</w:t>
      </w:r>
      <w:r>
        <w:rPr>
          <w:rFonts w:hint="eastAsia" w:ascii="宋体" w:hAnsi="宋体" w:eastAsia="宋体" w:cs="宋体"/>
          <w:sz w:val="24"/>
          <w:szCs w:val="24"/>
          <w:lang w:val="en-US" w:eastAsia="zh-CN"/>
        </w:rPr>
        <w:t>新</w:t>
      </w:r>
      <w:r>
        <w:rPr>
          <w:rFonts w:hint="eastAsia" w:ascii="宋体" w:hAnsi="宋体" w:eastAsia="宋体" w:cs="宋体"/>
          <w:sz w:val="24"/>
          <w:szCs w:val="24"/>
        </w:rPr>
        <w:t>班的34</w:t>
      </w:r>
      <w:r>
        <w:rPr>
          <w:rFonts w:hint="eastAsia" w:ascii="宋体" w:hAnsi="宋体" w:eastAsia="宋体" w:cs="宋体"/>
          <w:sz w:val="24"/>
          <w:szCs w:val="24"/>
          <w:lang w:val="en-US" w:eastAsia="zh-CN"/>
        </w:rPr>
        <w:t>位</w:t>
      </w:r>
      <w:r>
        <w:rPr>
          <w:rFonts w:hint="eastAsia" w:ascii="宋体" w:hAnsi="宋体" w:eastAsia="宋体" w:cs="宋体"/>
          <w:sz w:val="24"/>
          <w:szCs w:val="24"/>
        </w:rPr>
        <w:t>老师参加</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比赛</w:t>
      </w:r>
      <w:r>
        <w:rPr>
          <w:rFonts w:hint="eastAsia" w:ascii="宋体" w:hAnsi="宋体" w:eastAsia="宋体" w:cs="宋体"/>
          <w:sz w:val="24"/>
          <w:szCs w:val="24"/>
        </w:rPr>
        <w:t>，2023年新入职的教师则全程参加了观摩活动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通过比赛和观摩，新教师对新课标有了更多的理解；新入职的教师上好汇报课，18位新教师自选课题，各自钻研，每位师傅进行了详尽的点评和指导，实现</w:t>
      </w:r>
      <w:r>
        <w:rPr>
          <w:rFonts w:hint="eastAsia" w:ascii="宋体" w:hAnsi="宋体" w:eastAsia="宋体" w:cs="宋体"/>
          <w:b w:val="0"/>
          <w:bCs w:val="0"/>
          <w:sz w:val="24"/>
          <w:szCs w:val="24"/>
        </w:rPr>
        <w:t>以赛促教展风采</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lang w:val="en-US" w:eastAsia="zh-CN"/>
        </w:rPr>
        <w:t>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三是平台加速专业。校内</w:t>
      </w:r>
      <w:r>
        <w:rPr>
          <w:rFonts w:hint="eastAsia" w:ascii="宋体" w:hAnsi="宋体" w:eastAsia="宋体" w:cs="宋体"/>
          <w:kern w:val="2"/>
          <w:sz w:val="24"/>
          <w:szCs w:val="24"/>
          <w:lang w:val="en-US" w:eastAsia="zh-CN" w:bidi="ar-SA"/>
        </w:rPr>
        <w:t>开展“青蓝工程”结对工程，由名师引领，与青年教师、新入职教师组成师徒，以老带新，促进青年教师成长；用好区、市各类名师工作室，鼓励青年教师积极加入，考核加分；用好第五片区集团化办学的资源，鼓励老师积极参加轮岗交流活动，有序开展联合研讨教研活动，促进了兄弟学校的交流，同时为老师增加了师能展示的平台；本学期我校与</w:t>
      </w:r>
      <w:r>
        <w:rPr>
          <w:rFonts w:hint="eastAsia" w:ascii="宋体" w:hAnsi="宋体" w:eastAsia="宋体" w:cs="宋体"/>
          <w:sz w:val="24"/>
          <w:szCs w:val="24"/>
          <w:lang w:val="en-US" w:eastAsia="zh-CN"/>
        </w:rPr>
        <w:t>常州外国语学校共同组建“双导”名师工作室，充分借助常州外国语学校教育集</w:t>
      </w:r>
      <w:r>
        <w:rPr>
          <w:rFonts w:hint="eastAsia" w:ascii="宋体" w:hAnsi="宋体" w:eastAsia="宋体" w:cs="宋体"/>
          <w:kern w:val="2"/>
          <w:sz w:val="24"/>
          <w:szCs w:val="24"/>
          <w:lang w:val="en-US" w:eastAsia="zh-CN" w:bidi="ar-SA"/>
        </w:rPr>
        <w:t>团的优质资源，发挥集团核心校名师、名班主任专业引领、带动、辐射作用，加速我校青年教师专业化发展，培养造就更多的优秀教师，提高教书育人水平。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 xml:space="preserve">四是课题强化钻研。本年度我主持的《“互联网+”时代下的乡村学校班主任工作艺术的研究》四个课题顺利区级结题，我主持的《基于课程育人理念，优化初中跨学科主题学习的行动研究》等5个课题又新立项，在课题研究中，老师积极钻研课堂教学改革，撰写教育教学论文。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五是项目打</w:t>
      </w:r>
      <w:r>
        <w:rPr>
          <w:rFonts w:hint="eastAsia" w:ascii="宋体" w:hAnsi="宋体" w:eastAsia="宋体" w:cs="宋体"/>
          <w:kern w:val="2"/>
          <w:sz w:val="24"/>
          <w:szCs w:val="24"/>
          <w:lang w:val="en-US" w:eastAsia="zh-CN" w:bidi="ar-SA"/>
        </w:rPr>
        <w:t>造品牌。本年度，由我主持的《农村初中院校共建法治教育模块化课程研究》项目，先后成为武进区、常州市教学成果奖培育项目，带领老师专业发展，助力学校办学品牌打造；另，我校通过“常州市四有好教师”团队建设项目，充分吸纳阳光文化精髓，弘扬阳光生长，团结和煦的阳光精神，围绕“阳光好教师团队”这一核心目标， 学校落实了“探索阳光团队培育路径”“建设阳光文化特色校园”“形成阳</w:t>
      </w:r>
      <w:r>
        <w:rPr>
          <w:rFonts w:hint="eastAsia" w:ascii="宋体" w:hAnsi="宋体" w:eastAsia="宋体" w:cs="宋体"/>
          <w:b w:val="0"/>
          <w:bCs w:val="0"/>
          <w:sz w:val="24"/>
          <w:szCs w:val="24"/>
          <w:lang w:val="en-US" w:eastAsia="zh-CN"/>
        </w:rPr>
        <w:t>光品质协同机制”三大任务，着力培育一支德高业精、严谨笃学、锐意进取、无私奉献的阳光教师团队。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一年中，我校刘佳宁、王曼丽等多位老师获得区市级评优课、基本功一等奖；50多篇论文获奖或发表；多位老师成为区市工作室领衔人或导师。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（二）落实素质教育，提升课服质量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为进一步丰富学生的校园文化生活，提高学生的综合素质，</w:t>
      </w:r>
      <w:r>
        <w:rPr>
          <w:rFonts w:hint="eastAsia" w:ascii="宋体" w:hAnsi="宋体" w:eastAsia="宋体" w:cs="宋体"/>
          <w:kern w:val="2"/>
          <w:sz w:val="24"/>
          <w:szCs w:val="24"/>
          <w:lang w:val="en-US" w:eastAsia="zh-CN" w:bidi="ar-SA"/>
        </w:rPr>
        <w:t>提升课服质量，</w:t>
      </w:r>
      <w:r>
        <w:rPr>
          <w:rFonts w:hint="eastAsia" w:ascii="宋体" w:hAnsi="宋体" w:eastAsia="宋体" w:cs="宋体"/>
          <w:sz w:val="24"/>
          <w:szCs w:val="24"/>
          <w:lang w:val="en-US" w:eastAsia="zh-CN"/>
        </w:rPr>
        <w:t>学校在开足开齐国家课程的基础上，最大限度优化学校教学资源，积极探索“双减”新路径。负责社团的张美红主任基于“学校特色、教师特长、学生特点”，继续深入开展了多彩社团活动，今年又新增烙铁画、勾花社、彩带龙、影视制作社、阳光志愿者服务社，现已有55个社团，培养学生兴趣爱好提升学生综合素养，而且成为学校每一次重大活动展示的一道靓丽风景，成为学校“双减”落实的重要载体。一年来，社团成果突出，模拟法庭社团获得常州市铜奖，武进区唯一的初中校；多个劳动社团的作品，获得常州市大奖；舞龙社获得武进区优秀社团、合唱社团的成果获得武进区一等奖；车模社获得武进区第十六届中小学生车辆模型竞赛团体一等奖，小记者社团获得常州市优秀社团。</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盯紧教学质量，扩大办学影响</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今年我分管初三年级，责任重大，也是我本学年的重点工作，我将张志刚年级主任等校年级领导小组一起通过</w:t>
      </w:r>
      <w:r>
        <w:rPr>
          <w:rFonts w:hint="eastAsia" w:ascii="宋体" w:hAnsi="宋体" w:eastAsia="宋体" w:cs="宋体"/>
          <w:sz w:val="24"/>
          <w:szCs w:val="24"/>
          <w:lang w:val="en-US" w:eastAsia="zh-Hans"/>
        </w:rPr>
        <w:t>赋能</w:t>
      </w:r>
      <w:r>
        <w:rPr>
          <w:rFonts w:hint="eastAsia" w:ascii="宋体" w:hAnsi="宋体" w:eastAsia="宋体" w:cs="宋体"/>
          <w:sz w:val="24"/>
          <w:szCs w:val="24"/>
          <w:lang w:val="en-US" w:eastAsia="zh-CN"/>
        </w:rPr>
        <w:t>管理，</w:t>
      </w:r>
      <w:r>
        <w:rPr>
          <w:rFonts w:hint="eastAsia" w:ascii="宋体" w:hAnsi="宋体" w:eastAsia="宋体" w:cs="宋体"/>
          <w:sz w:val="24"/>
          <w:szCs w:val="24"/>
          <w:lang w:val="en-US" w:eastAsia="zh-Hans"/>
        </w:rPr>
        <w:t>提升效率</w:t>
      </w:r>
      <w:r>
        <w:rPr>
          <w:rFonts w:hint="eastAsia" w:ascii="宋体" w:hAnsi="宋体" w:eastAsia="宋体" w:cs="宋体"/>
          <w:sz w:val="24"/>
          <w:szCs w:val="24"/>
          <w:lang w:val="en-US" w:eastAsia="zh-CN"/>
        </w:rPr>
        <w:t>，主要是</w:t>
      </w:r>
      <w:r>
        <w:rPr>
          <w:rFonts w:hint="eastAsia" w:ascii="宋体" w:hAnsi="宋体" w:eastAsia="宋体" w:cs="宋体"/>
          <w:sz w:val="24"/>
          <w:szCs w:val="24"/>
        </w:rPr>
        <w:t>坚持常规督查</w:t>
      </w:r>
      <w:r>
        <w:rPr>
          <w:rFonts w:hint="eastAsia" w:ascii="宋体" w:hAnsi="宋体" w:eastAsia="宋体" w:cs="宋体"/>
          <w:sz w:val="24"/>
          <w:szCs w:val="24"/>
          <w:lang w:eastAsia="zh-CN"/>
        </w:rPr>
        <w:t>、</w:t>
      </w:r>
      <w:r>
        <w:rPr>
          <w:rFonts w:hint="eastAsia" w:ascii="宋体" w:hAnsi="宋体" w:eastAsia="宋体" w:cs="宋体"/>
          <w:sz w:val="24"/>
          <w:szCs w:val="24"/>
        </w:rPr>
        <w:t>创新项目管理</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强化</w:t>
      </w:r>
      <w:r>
        <w:rPr>
          <w:rFonts w:hint="eastAsia" w:ascii="宋体" w:hAnsi="宋体" w:eastAsia="宋体" w:cs="宋体"/>
          <w:sz w:val="24"/>
          <w:szCs w:val="24"/>
        </w:rPr>
        <w:t>教师</w:t>
      </w:r>
      <w:r>
        <w:rPr>
          <w:rFonts w:hint="eastAsia" w:ascii="宋体" w:hAnsi="宋体" w:eastAsia="宋体" w:cs="宋体"/>
          <w:sz w:val="24"/>
          <w:szCs w:val="24"/>
          <w:lang w:eastAsia="zh-Hans"/>
        </w:rPr>
        <w:t>发展</w:t>
      </w:r>
      <w:r>
        <w:rPr>
          <w:rFonts w:hint="eastAsia" w:ascii="宋体" w:hAnsi="宋体" w:eastAsia="宋体" w:cs="宋体"/>
          <w:sz w:val="24"/>
          <w:szCs w:val="24"/>
          <w:lang w:eastAsia="zh-CN"/>
        </w:rPr>
        <w:t>、</w:t>
      </w:r>
      <w:r>
        <w:rPr>
          <w:rFonts w:hint="eastAsia" w:ascii="宋体" w:hAnsi="宋体" w:eastAsia="宋体" w:cs="宋体"/>
          <w:sz w:val="24"/>
          <w:szCs w:val="24"/>
        </w:rPr>
        <w:t>紧抓班级常规不松手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推进学生思想教育、加强家校协同等为主要抓手，及早谋划，有序推进，</w:t>
      </w:r>
      <w:r>
        <w:rPr>
          <w:rFonts w:hint="eastAsia" w:ascii="宋体" w:hAnsi="宋体" w:eastAsia="宋体" w:cs="宋体"/>
          <w:sz w:val="24"/>
          <w:szCs w:val="24"/>
        </w:rPr>
        <w:t>引导教师牢固树立“开学就是冲刺、奋斗创造奇迹”的意识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为6月中考全力以赴，献礼洛阳初中办学10周年。</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另，教师发展处徐清主任分管的电教、实验室、图书馆、继续教育等各项工作，规范有序，在历次上级验收和检查中，都得到了上级领导的认可。</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党政办蒋春霞主任直接负责的新闻宣传工作创新高。23年我校多篇新闻在法治日报、学习强国报道，喜获武进区教育宣传工作先进集体，公众号更新及时，全面及时展现洛初师生的精彩和办学特色。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三、绩与思：反思展望，助力学校蓄势再启程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一年中，本人3篇论文获得区市省一等奖，一篇论文省刊发表；我领衔的名班主任工作室被评为区第二批优秀名班主任工作室，其中优秀成果奖评比中或一等奖；我主持的一个区级课题顺利结题，一个市级课题立项，一个项目成为常州市教学成果奖培育项目；我校由我执笔的2024年江苏省基础教育内涵建设项目完成申报；与戴慧老师、贲新文老师等专家一起申报的《基于思政课一体化建设的常州法治教育创新实践》获得国家基础教育类教学成果二等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今年，我有幸成为武进区大中小学思政课程一体化建设专业委员会委员、武进区教育学会中学政治教学专业委员会副理事长、武进区首批领航名师培育工程培养对象、武进区道德与法治学科送培导师，是荣誉也是鞭策，是压力也是动力。再次感谢和期待</w:t>
      </w:r>
      <w:r>
        <w:rPr>
          <w:rFonts w:hint="eastAsia" w:ascii="宋体" w:hAnsi="宋体" w:eastAsia="宋体" w:cs="宋体"/>
          <w:sz w:val="24"/>
          <w:szCs w:val="24"/>
          <w:lang w:val="en-US" w:eastAsia="zh-CN"/>
        </w:rPr>
        <w:t>领导和同事对我一如既往的支持和帮助。</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 xml:space="preserve"> </w:t>
      </w:r>
    </w:p>
    <w:bookmarkEnd w:id="0"/>
    <w:sectPr>
      <w:pgSz w:w="11906" w:h="16838"/>
      <w:pgMar w:top="1100" w:right="1066"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26CCF"/>
    <w:multiLevelType w:val="singleLevel"/>
    <w:tmpl w:val="18726C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mQxYzllMGUxODM0ZTQ3YTM1OTE5ZmQyNjVhOGIifQ=="/>
    <w:docVar w:name="KSO_WPS_MARK_KEY" w:val="53daefe1-4def-4f05-9f22-279ad8016853"/>
  </w:docVars>
  <w:rsids>
    <w:rsidRoot w:val="7628228F"/>
    <w:rsid w:val="0449129D"/>
    <w:rsid w:val="04F61B07"/>
    <w:rsid w:val="07932488"/>
    <w:rsid w:val="0A9A41E8"/>
    <w:rsid w:val="0AD40D37"/>
    <w:rsid w:val="10262F4B"/>
    <w:rsid w:val="12717978"/>
    <w:rsid w:val="12F22A96"/>
    <w:rsid w:val="13312A3F"/>
    <w:rsid w:val="157C29B4"/>
    <w:rsid w:val="158718E3"/>
    <w:rsid w:val="1B5A40BC"/>
    <w:rsid w:val="1C127F86"/>
    <w:rsid w:val="1DEF40CD"/>
    <w:rsid w:val="23303E45"/>
    <w:rsid w:val="250F1541"/>
    <w:rsid w:val="26297BE3"/>
    <w:rsid w:val="278953A7"/>
    <w:rsid w:val="29E068C2"/>
    <w:rsid w:val="2B3819A2"/>
    <w:rsid w:val="2BCA3957"/>
    <w:rsid w:val="2CF45FDA"/>
    <w:rsid w:val="2D4453FE"/>
    <w:rsid w:val="2DA61A57"/>
    <w:rsid w:val="2ECF667B"/>
    <w:rsid w:val="30333A3D"/>
    <w:rsid w:val="32BF5A4E"/>
    <w:rsid w:val="36C00298"/>
    <w:rsid w:val="37552B6D"/>
    <w:rsid w:val="38414ABC"/>
    <w:rsid w:val="390E0659"/>
    <w:rsid w:val="395F73BC"/>
    <w:rsid w:val="3A3A74D3"/>
    <w:rsid w:val="3C81588B"/>
    <w:rsid w:val="3DED63DB"/>
    <w:rsid w:val="3E0E6B7D"/>
    <w:rsid w:val="3ED56241"/>
    <w:rsid w:val="41FB4BA2"/>
    <w:rsid w:val="485F3A48"/>
    <w:rsid w:val="48A91C22"/>
    <w:rsid w:val="49AF4658"/>
    <w:rsid w:val="4B0D43D3"/>
    <w:rsid w:val="4B261849"/>
    <w:rsid w:val="4B573CCF"/>
    <w:rsid w:val="4B9A0ED3"/>
    <w:rsid w:val="5361489E"/>
    <w:rsid w:val="569B4905"/>
    <w:rsid w:val="57202BF9"/>
    <w:rsid w:val="59ED1939"/>
    <w:rsid w:val="5F194F46"/>
    <w:rsid w:val="5FDF5D79"/>
    <w:rsid w:val="699A7B43"/>
    <w:rsid w:val="6C337754"/>
    <w:rsid w:val="6CE40709"/>
    <w:rsid w:val="6D5626E3"/>
    <w:rsid w:val="6FC06995"/>
    <w:rsid w:val="72B17FAA"/>
    <w:rsid w:val="7628228F"/>
    <w:rsid w:val="7EEA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45"/>
      <w:szCs w:val="45"/>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paragraph" w:styleId="7">
    <w:name w:val="Body Text Indent"/>
    <w:basedOn w:val="1"/>
    <w:qFormat/>
    <w:uiPriority w:val="0"/>
    <w:pPr>
      <w:ind w:firstLine="570"/>
    </w:pPr>
    <w:rPr>
      <w:b/>
      <w:bCs/>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7"/>
    <w:qFormat/>
    <w:uiPriority w:val="99"/>
    <w:pPr>
      <w:ind w:firstLine="420" w:firstLineChars="200"/>
    </w:pPr>
  </w:style>
  <w:style w:type="character" w:styleId="12">
    <w:name w:val="Strong"/>
    <w:basedOn w:val="11"/>
    <w:qFormat/>
    <w:uiPriority w:val="0"/>
    <w:rPr>
      <w:b/>
      <w:bCs/>
    </w:rPr>
  </w:style>
  <w:style w:type="character" w:styleId="13">
    <w:name w:val="FollowedHyperlink"/>
    <w:basedOn w:val="11"/>
    <w:qFormat/>
    <w:uiPriority w:val="0"/>
    <w:rPr>
      <w:color w:val="337AB7"/>
      <w:u w:val="none"/>
    </w:rPr>
  </w:style>
  <w:style w:type="character" w:styleId="14">
    <w:name w:val="HTML Definition"/>
    <w:basedOn w:val="11"/>
    <w:qFormat/>
    <w:uiPriority w:val="0"/>
    <w:rPr>
      <w:i/>
      <w:iCs/>
    </w:rPr>
  </w:style>
  <w:style w:type="character" w:styleId="15">
    <w:name w:val="Hyperlink"/>
    <w:basedOn w:val="11"/>
    <w:uiPriority w:val="0"/>
    <w:rPr>
      <w:color w:val="337AB7"/>
      <w:u w:val="none"/>
    </w:rPr>
  </w:style>
  <w:style w:type="character" w:styleId="16">
    <w:name w:val="HTML Code"/>
    <w:basedOn w:val="11"/>
    <w:uiPriority w:val="0"/>
    <w:rPr>
      <w:rFonts w:hint="default" w:ascii="Consolas" w:hAnsi="Consolas" w:eastAsia="Consolas" w:cs="Consolas"/>
      <w:color w:val="C7254E"/>
      <w:sz w:val="21"/>
      <w:szCs w:val="21"/>
      <w:shd w:val="clear" w:fill="F9F2F4"/>
    </w:rPr>
  </w:style>
  <w:style w:type="character" w:styleId="17">
    <w:name w:val="HTML Keyboard"/>
    <w:basedOn w:val="11"/>
    <w:uiPriority w:val="0"/>
    <w:rPr>
      <w:rFonts w:ascii="Consolas" w:hAnsi="Consolas" w:eastAsia="Consolas" w:cs="Consolas"/>
      <w:color w:val="FFFFFF"/>
      <w:sz w:val="21"/>
      <w:szCs w:val="21"/>
      <w:shd w:val="clear" w:fill="333333"/>
    </w:rPr>
  </w:style>
  <w:style w:type="character" w:styleId="18">
    <w:name w:val="HTML Sample"/>
    <w:basedOn w:val="11"/>
    <w:uiPriority w:val="0"/>
    <w:rPr>
      <w:rFonts w:hint="default" w:ascii="Consolas" w:hAnsi="Consolas" w:eastAsia="Consolas" w:cs="Consolas"/>
      <w:sz w:val="21"/>
      <w:szCs w:val="21"/>
    </w:rPr>
  </w:style>
  <w:style w:type="character" w:customStyle="1" w:styleId="19">
    <w:name w:val="special_title1"/>
    <w:basedOn w:val="11"/>
    <w:qFormat/>
    <w:uiPriority w:val="0"/>
    <w:rPr>
      <w:color w:val="FD5314"/>
      <w:sz w:val="36"/>
      <w:szCs w:val="36"/>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2022-05-17T06:47:00Z</dcterms:created>
  <dc:creator>LYCZ004</dc:creator>
  <cp:lastModifiedBy>天涯芳草</cp:lastModifiedBy>
  <dcterms:modified xsi:type="dcterms:W3CDTF">2024-03-28T07:19:17Z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302EC10B6769447CBD594FE883C89352_12</vt:lpwstr>
  </property>
</Properties>
</file>