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 w:firstLine="1124" w:firstLineChars="400"/>
        <w:jc w:val="left"/>
      </w:pPr>
      <w:r>
        <w:rPr>
          <w:rFonts w:hint="eastAsia"/>
          <w:b/>
          <w:bCs/>
          <w:sz w:val="28"/>
          <w:szCs w:val="28"/>
          <w:shd w:val="clear" w:color="auto" w:fill="FFFFFF"/>
        </w:rPr>
        <w:t>《</w:t>
      </w:r>
      <w:r>
        <w:rPr>
          <w:rFonts w:hint="eastAsia"/>
          <w:b/>
          <w:bCs/>
          <w:sz w:val="28"/>
          <w:szCs w:val="28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/>
          <w:bCs/>
          <w:sz w:val="28"/>
          <w:szCs w:val="28"/>
          <w:shd w:val="clear" w:color="auto" w:fill="FFFFFF"/>
        </w:rPr>
        <w:t>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/>
        <w:jc w:val="center"/>
      </w:pPr>
      <w:r>
        <w:rPr>
          <w:rFonts w:hint="eastAsia" w:ascii="黑体" w:hAnsi="宋体" w:eastAsia="黑体" w:cs="黑体"/>
          <w:b/>
          <w:bCs w:val="0"/>
          <w:color w:val="000000"/>
          <w:kern w:val="0"/>
          <w:sz w:val="30"/>
          <w:szCs w:val="30"/>
          <w:shd w:val="clear" w:fill="FFFFFF"/>
          <w:lang w:val="en-US" w:eastAsia="zh-CN" w:bidi="ar"/>
        </w:rPr>
        <w:t>召开课题组成员会议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21" w:lineRule="atLeast"/>
        <w:ind w:left="-226" w:right="-226"/>
        <w:jc w:val="left"/>
      </w:pP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《</w:t>
      </w:r>
      <w:r>
        <w:rPr>
          <w:rFonts w:hint="eastAsia"/>
          <w:b w:val="0"/>
          <w:bCs w:val="0"/>
          <w:sz w:val="24"/>
          <w:szCs w:val="24"/>
          <w:shd w:val="clear" w:color="auto" w:fill="FFFFFF"/>
          <w:lang w:eastAsia="zh-CN"/>
        </w:rPr>
        <w:t>农村初中校园欺凌现象的调查与教育对策的研究</w:t>
      </w:r>
      <w:r>
        <w:rPr>
          <w:rFonts w:hint="eastAsia"/>
          <w:b w:val="0"/>
          <w:bCs w:val="0"/>
          <w:sz w:val="24"/>
          <w:szCs w:val="24"/>
          <w:shd w:val="clear" w:color="auto" w:fill="FFFFFF"/>
        </w:rPr>
        <w:t>》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课题组于20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22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年月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月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日在行政楼（行健楼）二楼会议室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召开成员会议。会议由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倪翔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主持，全体课题组成员共同参与。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Autospacing="0" w:after="120" w:afterAutospacing="0" w:line="360" w:lineRule="auto"/>
        <w:ind w:left="-227" w:right="-227" w:firstLine="482"/>
        <w:textAlignment w:val="auto"/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</w:rPr>
        <w:t>会议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fill="FFFFFF"/>
          <w:lang w:eastAsia="zh-CN"/>
        </w:rPr>
        <w:t>议程为：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1、徐晔老师老师组织大家学习有关本课题的相关理论。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-226" w:right="-226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fill="FFFFFF"/>
          <w:lang w:val="en-US" w:eastAsia="zh-CN" w:bidi="ar"/>
        </w:rPr>
        <w:t>2分配任务，研究班主任、任课教师、心理老师对预防农村初中校园欺凌现象实施的教育对策。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0D02"/>
    <w:rsid w:val="58300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5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2022-06-25T06:24:00Z</dcterms:created>
  <dc:creator>明月如水</dc:creator>
  <cp:lastModifiedBy>明月如水</cp:lastModifiedBy>
  <dcterms:modified xsi:type="dcterms:W3CDTF">2022-06-25T06:26:35Z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A3014DCE589B4265AE15053164BB35C2</vt:lpwstr>
  </property>
</Properties>
</file>