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FB95" w14:textId="77777777" w:rsidR="00BB4B8B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77B6AC0" w14:textId="77777777" w:rsidR="00BB4B8B" w:rsidRDefault="00BB4B8B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BB4B8B" w14:paraId="4B7FDDCA" w14:textId="77777777">
        <w:trPr>
          <w:trHeight w:val="1177"/>
        </w:trPr>
        <w:tc>
          <w:tcPr>
            <w:tcW w:w="1509" w:type="dxa"/>
            <w:vAlign w:val="center"/>
          </w:tcPr>
          <w:p w14:paraId="54BB4FF8" w14:textId="77777777" w:rsidR="00BB4B8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30F7BFA0" w14:textId="77777777" w:rsidR="00BB4B8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第八周</w:t>
            </w:r>
          </w:p>
        </w:tc>
        <w:tc>
          <w:tcPr>
            <w:tcW w:w="1509" w:type="dxa"/>
            <w:vAlign w:val="center"/>
          </w:tcPr>
          <w:p w14:paraId="2B7F317F" w14:textId="77777777" w:rsidR="00BB4B8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9A9CD8" w14:textId="77777777" w:rsidR="00BB4B8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BB4B8B" w14:paraId="40A13EAC" w14:textId="77777777">
        <w:trPr>
          <w:trHeight w:val="1322"/>
        </w:trPr>
        <w:tc>
          <w:tcPr>
            <w:tcW w:w="1509" w:type="dxa"/>
            <w:vAlign w:val="center"/>
          </w:tcPr>
          <w:p w14:paraId="036C67A0" w14:textId="77777777" w:rsidR="00BB4B8B" w:rsidRDefault="00BB4B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0D02569" w14:textId="77777777" w:rsidR="00BB4B8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7C382780" w14:textId="77777777" w:rsidR="00BB4B8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11504B2B" w14:textId="77777777" w:rsidR="00BB4B8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5060793A" w14:textId="77777777" w:rsidR="00BB4B8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20178049" w14:textId="77777777" w:rsidR="00BB4B8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BB4B8B" w14:paraId="71489BB4" w14:textId="77777777">
        <w:trPr>
          <w:trHeight w:val="1177"/>
        </w:trPr>
        <w:tc>
          <w:tcPr>
            <w:tcW w:w="1509" w:type="dxa"/>
            <w:vAlign w:val="center"/>
          </w:tcPr>
          <w:p w14:paraId="04EE1146" w14:textId="77777777" w:rsidR="00BB4B8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3C19542A" w14:textId="0BD651F6" w:rsidR="00BB4B8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《</w:t>
            </w:r>
            <w:r w:rsidR="00CE4F35">
              <w:rPr>
                <w:rFonts w:ascii="宋体" w:eastAsia="宋体" w:hAnsi="宋体" w:cs="宋体" w:hint="eastAsia"/>
                <w:sz w:val="24"/>
              </w:rPr>
              <w:t>论语</w:t>
            </w:r>
            <w:r>
              <w:rPr>
                <w:rFonts w:ascii="宋体" w:eastAsia="宋体" w:hAnsi="宋体" w:cs="宋体" w:hint="eastAsia"/>
                <w:sz w:val="24"/>
              </w:rPr>
              <w:t>》</w:t>
            </w:r>
            <w:r w:rsidR="00CE4F35">
              <w:rPr>
                <w:rFonts w:ascii="宋体" w:eastAsia="宋体" w:hAnsi="宋体" w:cs="宋体" w:hint="eastAsia"/>
                <w:sz w:val="24"/>
              </w:rPr>
              <w:t>诵读</w:t>
            </w:r>
          </w:p>
        </w:tc>
        <w:tc>
          <w:tcPr>
            <w:tcW w:w="1511" w:type="dxa"/>
            <w:vAlign w:val="center"/>
          </w:tcPr>
          <w:p w14:paraId="32BEAFC4" w14:textId="4289AA95" w:rsidR="00BB4B8B" w:rsidRDefault="00CE4F3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诵读</w:t>
            </w:r>
          </w:p>
        </w:tc>
        <w:tc>
          <w:tcPr>
            <w:tcW w:w="1509" w:type="dxa"/>
            <w:vAlign w:val="center"/>
          </w:tcPr>
          <w:p w14:paraId="3980C68D" w14:textId="135B48BB" w:rsidR="00CE4F35" w:rsidRPr="00CE4F35" w:rsidRDefault="00CE4F35" w:rsidP="00CE4F35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CE4F35">
              <w:rPr>
                <w:rFonts w:ascii="宋体" w:eastAsia="宋体" w:hAnsi="宋体" w:cs="宋体" w:hint="eastAsia"/>
                <w:sz w:val="18"/>
                <w:szCs w:val="18"/>
              </w:rPr>
              <w:t>基本：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流利</w:t>
            </w:r>
            <w:r w:rsidRPr="00CE4F35">
              <w:rPr>
                <w:rFonts w:ascii="宋体" w:eastAsia="宋体" w:hAnsi="宋体" w:cs="宋体" w:hint="eastAsia"/>
                <w:sz w:val="18"/>
                <w:szCs w:val="18"/>
              </w:rPr>
              <w:t>地朗诵</w:t>
            </w:r>
          </w:p>
          <w:p w14:paraId="19904B07" w14:textId="1C4DD4D5" w:rsidR="00BB4B8B" w:rsidRDefault="00CE4F35" w:rsidP="00CE4F35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CE4F35">
              <w:rPr>
                <w:rFonts w:ascii="宋体" w:eastAsia="宋体" w:hAnsi="宋体" w:cs="宋体" w:hint="eastAsia"/>
                <w:sz w:val="18"/>
                <w:szCs w:val="18"/>
              </w:rPr>
              <w:t>提优：利用页下注释自译课文</w:t>
            </w:r>
          </w:p>
        </w:tc>
        <w:tc>
          <w:tcPr>
            <w:tcW w:w="1990" w:type="dxa"/>
            <w:vAlign w:val="center"/>
          </w:tcPr>
          <w:p w14:paraId="4F9AFFC4" w14:textId="7CE86A7A" w:rsidR="00BB4B8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CE4F35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0852F333" w14:textId="77777777" w:rsidR="00BB4B8B" w:rsidRDefault="00BB4B8B">
            <w:pPr>
              <w:jc w:val="center"/>
              <w:rPr>
                <w:sz w:val="28"/>
                <w:szCs w:val="28"/>
              </w:rPr>
            </w:pPr>
          </w:p>
        </w:tc>
      </w:tr>
      <w:tr w:rsidR="00BB4B8B" w14:paraId="46662EFC" w14:textId="77777777">
        <w:trPr>
          <w:trHeight w:val="1177"/>
        </w:trPr>
        <w:tc>
          <w:tcPr>
            <w:tcW w:w="1509" w:type="dxa"/>
            <w:vAlign w:val="center"/>
          </w:tcPr>
          <w:p w14:paraId="098A40BB" w14:textId="77777777" w:rsidR="00BB4B8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17E1EE9F" w14:textId="7B45BD2B" w:rsidR="00BB4B8B" w:rsidRDefault="00CE4F35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CE4F35">
              <w:rPr>
                <w:rFonts w:ascii="宋体" w:eastAsia="宋体" w:hAnsi="宋体" w:cs="宋体" w:hint="eastAsia"/>
                <w:sz w:val="24"/>
              </w:rPr>
              <w:t>《</w:t>
            </w:r>
            <w:r>
              <w:rPr>
                <w:rFonts w:ascii="宋体" w:eastAsia="宋体" w:hAnsi="宋体" w:cs="宋体" w:hint="eastAsia"/>
                <w:sz w:val="24"/>
              </w:rPr>
              <w:t>论语</w:t>
            </w:r>
            <w:r w:rsidRPr="00CE4F35">
              <w:rPr>
                <w:rFonts w:ascii="宋体" w:eastAsia="宋体" w:hAnsi="宋体" w:cs="宋体" w:hint="eastAsia"/>
                <w:sz w:val="24"/>
              </w:rPr>
              <w:t>》翻译整理</w:t>
            </w:r>
          </w:p>
        </w:tc>
        <w:tc>
          <w:tcPr>
            <w:tcW w:w="1511" w:type="dxa"/>
            <w:vAlign w:val="center"/>
          </w:tcPr>
          <w:p w14:paraId="518C1570" w14:textId="6ABA7E08" w:rsidR="00BB4B8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</w:t>
            </w:r>
            <w:r w:rsidR="00CE4F35">
              <w:rPr>
                <w:rFonts w:ascii="宋体" w:eastAsia="宋体" w:hAnsi="宋体" w:cs="宋体" w:hint="eastAsia"/>
                <w:sz w:val="24"/>
              </w:rPr>
              <w:t>作业</w:t>
            </w:r>
          </w:p>
        </w:tc>
        <w:tc>
          <w:tcPr>
            <w:tcW w:w="1509" w:type="dxa"/>
            <w:vAlign w:val="center"/>
          </w:tcPr>
          <w:p w14:paraId="504023B2" w14:textId="77777777" w:rsidR="00CE4F35" w:rsidRPr="00CE4F35" w:rsidRDefault="00CE4F35" w:rsidP="00CE4F35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CE4F35">
              <w:rPr>
                <w:rFonts w:ascii="宋体" w:eastAsia="宋体" w:hAnsi="宋体" w:cs="宋体" w:hint="eastAsia"/>
                <w:sz w:val="24"/>
              </w:rPr>
              <w:t>基本：整理翻译、熟读课文</w:t>
            </w:r>
          </w:p>
          <w:p w14:paraId="0A51074A" w14:textId="47A64B37" w:rsidR="00BB4B8B" w:rsidRDefault="00CE4F35" w:rsidP="00CE4F35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CE4F35">
              <w:rPr>
                <w:rFonts w:ascii="宋体" w:eastAsia="宋体" w:hAnsi="宋体" w:cs="宋体" w:hint="eastAsia"/>
                <w:sz w:val="24"/>
              </w:rPr>
              <w:t>提优：背诵课文、字词归类</w:t>
            </w:r>
          </w:p>
        </w:tc>
        <w:tc>
          <w:tcPr>
            <w:tcW w:w="1990" w:type="dxa"/>
            <w:vAlign w:val="center"/>
          </w:tcPr>
          <w:p w14:paraId="619154C2" w14:textId="5A4718B4" w:rsidR="00BB4B8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CE4F35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1F6D7D21" w14:textId="77777777" w:rsidR="00BB4B8B" w:rsidRDefault="00BB4B8B">
            <w:pPr>
              <w:jc w:val="center"/>
              <w:rPr>
                <w:sz w:val="28"/>
                <w:szCs w:val="28"/>
              </w:rPr>
            </w:pPr>
          </w:p>
        </w:tc>
      </w:tr>
      <w:tr w:rsidR="00BB4B8B" w14:paraId="0E4AD9AD" w14:textId="77777777">
        <w:trPr>
          <w:trHeight w:val="1177"/>
        </w:trPr>
        <w:tc>
          <w:tcPr>
            <w:tcW w:w="1509" w:type="dxa"/>
            <w:vAlign w:val="center"/>
          </w:tcPr>
          <w:p w14:paraId="592544C6" w14:textId="77777777" w:rsidR="00BB4B8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05CC47DC" w14:textId="3BC701C3" w:rsidR="00BB4B8B" w:rsidRDefault="00CE4F35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CE4F35">
              <w:rPr>
                <w:rFonts w:ascii="宋体" w:eastAsia="宋体" w:hAnsi="宋体" w:cs="宋体" w:hint="eastAsia"/>
                <w:sz w:val="24"/>
              </w:rPr>
              <w:t>《世说新语》补充习题</w:t>
            </w:r>
          </w:p>
        </w:tc>
        <w:tc>
          <w:tcPr>
            <w:tcW w:w="1511" w:type="dxa"/>
            <w:vAlign w:val="center"/>
          </w:tcPr>
          <w:p w14:paraId="08ED73EE" w14:textId="6178B259" w:rsidR="00BB4B8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</w:t>
            </w:r>
            <w:r w:rsidR="00CE4F35">
              <w:rPr>
                <w:rFonts w:ascii="宋体" w:eastAsia="宋体" w:hAnsi="宋体" w:cs="宋体" w:hint="eastAsia"/>
                <w:sz w:val="24"/>
              </w:rPr>
              <w:t>作业</w:t>
            </w:r>
          </w:p>
        </w:tc>
        <w:tc>
          <w:tcPr>
            <w:tcW w:w="1509" w:type="dxa"/>
            <w:vAlign w:val="center"/>
          </w:tcPr>
          <w:p w14:paraId="17577F73" w14:textId="77777777" w:rsidR="00CE4F35" w:rsidRPr="00CE4F35" w:rsidRDefault="00CE4F35" w:rsidP="00CE4F35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CE4F35">
              <w:rPr>
                <w:rFonts w:ascii="宋体" w:eastAsia="宋体" w:hAnsi="宋体" w:cs="宋体" w:hint="eastAsia"/>
                <w:sz w:val="18"/>
                <w:szCs w:val="18"/>
              </w:rPr>
              <w:t>基本：夯实基础、研习文本</w:t>
            </w:r>
          </w:p>
          <w:p w14:paraId="45B62A91" w14:textId="12C125BD" w:rsidR="00BB4B8B" w:rsidRDefault="00CE4F35" w:rsidP="00CE4F35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CE4F35">
              <w:rPr>
                <w:rFonts w:ascii="宋体" w:eastAsia="宋体" w:hAnsi="宋体" w:cs="宋体" w:hint="eastAsia"/>
                <w:sz w:val="18"/>
                <w:szCs w:val="18"/>
              </w:rPr>
              <w:t>提优：美文阅读</w:t>
            </w:r>
          </w:p>
        </w:tc>
        <w:tc>
          <w:tcPr>
            <w:tcW w:w="1990" w:type="dxa"/>
            <w:vAlign w:val="center"/>
          </w:tcPr>
          <w:p w14:paraId="788BE4E6" w14:textId="285DA8A0" w:rsidR="00BB4B8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CE4F35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29D93ECC" w14:textId="77777777" w:rsidR="00BB4B8B" w:rsidRDefault="00BB4B8B">
            <w:pPr>
              <w:jc w:val="center"/>
              <w:rPr>
                <w:sz w:val="28"/>
                <w:szCs w:val="28"/>
              </w:rPr>
            </w:pPr>
          </w:p>
        </w:tc>
      </w:tr>
      <w:tr w:rsidR="00BB4B8B" w14:paraId="5C3A1FC0" w14:textId="77777777">
        <w:trPr>
          <w:trHeight w:val="1213"/>
        </w:trPr>
        <w:tc>
          <w:tcPr>
            <w:tcW w:w="1509" w:type="dxa"/>
            <w:vAlign w:val="center"/>
          </w:tcPr>
          <w:p w14:paraId="688D72D9" w14:textId="77777777" w:rsidR="00BB4B8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157BE718" w14:textId="77652D18" w:rsidR="00BB4B8B" w:rsidRDefault="00CE4F35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CE4F35">
              <w:rPr>
                <w:rFonts w:ascii="宋体" w:eastAsia="宋体" w:hAnsi="宋体" w:cs="宋体" w:hint="eastAsia"/>
                <w:sz w:val="24"/>
              </w:rPr>
              <w:t>第二单元测试卷积累和运用</w:t>
            </w:r>
          </w:p>
        </w:tc>
        <w:tc>
          <w:tcPr>
            <w:tcW w:w="1511" w:type="dxa"/>
            <w:vAlign w:val="center"/>
          </w:tcPr>
          <w:p w14:paraId="4D5D4BA6" w14:textId="1AE3BAFE" w:rsidR="00BB4B8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</w:t>
            </w:r>
            <w:r w:rsidR="00CE4F35">
              <w:rPr>
                <w:rFonts w:ascii="宋体" w:eastAsia="宋体" w:hAnsi="宋体" w:cs="宋体" w:hint="eastAsia"/>
                <w:sz w:val="24"/>
              </w:rPr>
              <w:t>作业</w:t>
            </w:r>
          </w:p>
        </w:tc>
        <w:tc>
          <w:tcPr>
            <w:tcW w:w="1509" w:type="dxa"/>
            <w:vAlign w:val="center"/>
          </w:tcPr>
          <w:p w14:paraId="61B9E82E" w14:textId="77777777" w:rsidR="00CE4F35" w:rsidRPr="00CE4F35" w:rsidRDefault="00CE4F35" w:rsidP="00CE4F35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 w:rsidRPr="00CE4F35">
              <w:rPr>
                <w:rFonts w:ascii="宋体" w:eastAsia="宋体" w:hAnsi="宋体" w:cs="宋体" w:hint="eastAsia"/>
                <w:sz w:val="24"/>
              </w:rPr>
              <w:t>基本：积累运用</w:t>
            </w:r>
          </w:p>
          <w:p w14:paraId="2729B949" w14:textId="340D2A71" w:rsidR="00BB4B8B" w:rsidRDefault="00CE4F35" w:rsidP="00CE4F35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CE4F35">
              <w:rPr>
                <w:rFonts w:ascii="宋体" w:eastAsia="宋体" w:hAnsi="宋体" w:cs="宋体" w:hint="eastAsia"/>
                <w:sz w:val="24"/>
              </w:rPr>
              <w:t>提优：美文阅读</w:t>
            </w:r>
          </w:p>
        </w:tc>
        <w:tc>
          <w:tcPr>
            <w:tcW w:w="1990" w:type="dxa"/>
            <w:vAlign w:val="center"/>
          </w:tcPr>
          <w:p w14:paraId="06B5E6F0" w14:textId="1A228AAF" w:rsidR="00BB4B8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CE4F35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0B692842" w14:textId="77777777" w:rsidR="00BB4B8B" w:rsidRDefault="00BB4B8B">
            <w:pPr>
              <w:jc w:val="center"/>
              <w:rPr>
                <w:sz w:val="28"/>
                <w:szCs w:val="28"/>
              </w:rPr>
            </w:pPr>
          </w:p>
        </w:tc>
      </w:tr>
      <w:tr w:rsidR="00BB4B8B" w14:paraId="477CBDA9" w14:textId="77777777">
        <w:trPr>
          <w:trHeight w:val="1239"/>
        </w:trPr>
        <w:tc>
          <w:tcPr>
            <w:tcW w:w="1509" w:type="dxa"/>
            <w:vAlign w:val="center"/>
          </w:tcPr>
          <w:p w14:paraId="3CE0F64C" w14:textId="77777777" w:rsidR="00BB4B8B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1D558A84" w14:textId="7908DB49" w:rsidR="00BB4B8B" w:rsidRDefault="00CE4F35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CE4F35">
              <w:rPr>
                <w:rFonts w:ascii="宋体" w:eastAsia="宋体" w:hAnsi="宋体" w:cs="宋体" w:hint="eastAsia"/>
                <w:sz w:val="24"/>
              </w:rPr>
              <w:t>第二单元测试卷阅读理解</w:t>
            </w:r>
          </w:p>
        </w:tc>
        <w:tc>
          <w:tcPr>
            <w:tcW w:w="1511" w:type="dxa"/>
            <w:vAlign w:val="center"/>
          </w:tcPr>
          <w:p w14:paraId="75AFB9AD" w14:textId="6ADB32B9" w:rsidR="00BB4B8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</w:t>
            </w:r>
            <w:r w:rsidR="00CE4F35">
              <w:rPr>
                <w:rFonts w:ascii="宋体" w:eastAsia="宋体" w:hAnsi="宋体" w:cs="宋体" w:hint="eastAsia"/>
                <w:sz w:val="24"/>
              </w:rPr>
              <w:t>作业</w:t>
            </w:r>
            <w:r>
              <w:rPr>
                <w:rFonts w:ascii="宋体" w:eastAsia="宋体" w:hAnsi="宋体" w:cs="宋体" w:hint="eastAsia"/>
                <w:sz w:val="24"/>
              </w:rPr>
              <w:t>、自主阅读</w:t>
            </w:r>
          </w:p>
        </w:tc>
        <w:tc>
          <w:tcPr>
            <w:tcW w:w="1509" w:type="dxa"/>
            <w:vAlign w:val="center"/>
          </w:tcPr>
          <w:p w14:paraId="16488377" w14:textId="77777777" w:rsidR="00CE4F35" w:rsidRPr="00CE4F35" w:rsidRDefault="00CE4F35" w:rsidP="00CE4F35">
            <w:pPr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CE4F35">
              <w:rPr>
                <w:rFonts w:ascii="宋体" w:eastAsia="宋体" w:hAnsi="宋体" w:cs="宋体" w:hint="eastAsia"/>
                <w:sz w:val="18"/>
                <w:szCs w:val="18"/>
              </w:rPr>
              <w:t>基本：阅读理解</w:t>
            </w:r>
          </w:p>
          <w:p w14:paraId="64B54F18" w14:textId="76E8361B" w:rsidR="00BB4B8B" w:rsidRDefault="00CE4F35" w:rsidP="00CE4F35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CE4F35">
              <w:rPr>
                <w:rFonts w:ascii="宋体" w:eastAsia="宋体" w:hAnsi="宋体" w:cs="宋体" w:hint="eastAsia"/>
                <w:sz w:val="18"/>
                <w:szCs w:val="18"/>
              </w:rPr>
              <w:t>提优：美文阅读</w:t>
            </w:r>
          </w:p>
        </w:tc>
        <w:tc>
          <w:tcPr>
            <w:tcW w:w="1990" w:type="dxa"/>
            <w:vAlign w:val="center"/>
          </w:tcPr>
          <w:p w14:paraId="1AA83B24" w14:textId="3EE4C368" w:rsidR="00BB4B8B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r w:rsidR="00CE4F35">
              <w:rPr>
                <w:rFonts w:ascii="宋体" w:eastAsia="宋体" w:hAnsi="宋体" w:cs="宋体"/>
                <w:sz w:val="24"/>
              </w:rPr>
              <w:t>0</w:t>
            </w:r>
          </w:p>
        </w:tc>
        <w:tc>
          <w:tcPr>
            <w:tcW w:w="1031" w:type="dxa"/>
            <w:vAlign w:val="center"/>
          </w:tcPr>
          <w:p w14:paraId="42F18B60" w14:textId="77777777" w:rsidR="00BB4B8B" w:rsidRDefault="00BB4B8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784E9CB" w14:textId="77777777" w:rsidR="00BB4B8B" w:rsidRDefault="00BB4B8B"/>
    <w:sectPr w:rsidR="00BB4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01B1" w14:textId="77777777" w:rsidR="00FF0DD5" w:rsidRDefault="00FF0DD5" w:rsidP="00CE4F35">
      <w:r>
        <w:separator/>
      </w:r>
    </w:p>
  </w:endnote>
  <w:endnote w:type="continuationSeparator" w:id="0">
    <w:p w14:paraId="4A99DDAE" w14:textId="77777777" w:rsidR="00FF0DD5" w:rsidRDefault="00FF0DD5" w:rsidP="00CE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7586" w14:textId="77777777" w:rsidR="00FF0DD5" w:rsidRDefault="00FF0DD5" w:rsidP="00CE4F35">
      <w:r>
        <w:separator/>
      </w:r>
    </w:p>
  </w:footnote>
  <w:footnote w:type="continuationSeparator" w:id="0">
    <w:p w14:paraId="27A260C4" w14:textId="77777777" w:rsidR="00FF0DD5" w:rsidRDefault="00FF0DD5" w:rsidP="00CE4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8B"/>
    <w:rsid w:val="000F0E43"/>
    <w:rsid w:val="00BB4B8B"/>
    <w:rsid w:val="00CE4F35"/>
    <w:rsid w:val="00FF0DD5"/>
    <w:rsid w:val="04730AE9"/>
    <w:rsid w:val="04D95C6B"/>
    <w:rsid w:val="0F0B7168"/>
    <w:rsid w:val="10BE733F"/>
    <w:rsid w:val="10EE6737"/>
    <w:rsid w:val="1EBA328F"/>
    <w:rsid w:val="244E6AC3"/>
    <w:rsid w:val="257E48DC"/>
    <w:rsid w:val="289F5144"/>
    <w:rsid w:val="28C536F4"/>
    <w:rsid w:val="33151839"/>
    <w:rsid w:val="34E438BB"/>
    <w:rsid w:val="436A54F2"/>
    <w:rsid w:val="519027EF"/>
    <w:rsid w:val="548F0C93"/>
    <w:rsid w:val="570C7A02"/>
    <w:rsid w:val="58A135F6"/>
    <w:rsid w:val="5E6A00CC"/>
    <w:rsid w:val="5FD8618B"/>
    <w:rsid w:val="6824659E"/>
    <w:rsid w:val="6A7D58F8"/>
    <w:rsid w:val="6BBD0CC5"/>
    <w:rsid w:val="6C260CFF"/>
    <w:rsid w:val="6D1F4ABA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D90372"/>
  <w15:docId w15:val="{BE2BBD7D-17EF-430E-AC79-932E10B4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E4F3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E4F35"/>
    <w:rPr>
      <w:kern w:val="2"/>
      <w:sz w:val="18"/>
      <w:szCs w:val="18"/>
    </w:rPr>
  </w:style>
  <w:style w:type="paragraph" w:styleId="a6">
    <w:name w:val="footer"/>
    <w:basedOn w:val="a"/>
    <w:link w:val="a7"/>
    <w:rsid w:val="00CE4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E4F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健 贾</cp:lastModifiedBy>
  <cp:revision>3</cp:revision>
  <cp:lastPrinted>2021-09-02T06:36:00Z</cp:lastPrinted>
  <dcterms:created xsi:type="dcterms:W3CDTF">2023-10-20T12:17:00Z</dcterms:created>
  <dcterms:modified xsi:type="dcterms:W3CDTF">2023-10-20T14:04:00Z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A9AFC8CB4D1C4948AAFA767D0052B7F6</vt:lpwstr>
  </property>
</Properties>
</file>