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10" w:afterAutospacing="0" w:line="21" w:lineRule="atLeast"/>
        <w:ind w:left="0" w:right="0" w:firstLine="2089" w:firstLineChars="600"/>
        <w:rPr>
          <w:rFonts w:hint="eastAsia" w:ascii="微软雅黑" w:hAnsi="微软雅黑" w:eastAsia="微软雅黑" w:cs="微软雅黑"/>
          <w:b/>
          <w:i w:val="0"/>
          <w:caps w:val="0"/>
          <w:color w:val="333333"/>
          <w:spacing w:val="9"/>
          <w:sz w:val="33"/>
          <w:szCs w:val="33"/>
          <w:shd w:val="clear" w:color="auto" w:fill="FFFFFF"/>
        </w:rPr>
      </w:pPr>
      <w:r>
        <w:rPr>
          <w:rFonts w:hint="eastAsia" w:ascii="微软雅黑" w:hAnsi="微软雅黑" w:eastAsia="微软雅黑" w:cs="微软雅黑"/>
          <w:b/>
          <w:i w:val="0"/>
          <w:caps w:val="0"/>
          <w:color w:val="333333"/>
          <w:spacing w:val="9"/>
          <w:sz w:val="33"/>
          <w:szCs w:val="33"/>
          <w:shd w:val="clear" w:color="auto" w:fill="FFFFFF"/>
        </w:rPr>
        <w:t>安全倡议书：戴好头盔 安全出行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10" w:afterAutospacing="0" w:line="21" w:lineRule="atLeast"/>
        <w:ind w:right="0"/>
        <w:rPr>
          <w:rFonts w:hint="eastAsia" w:ascii="宋体" w:hAnsi="宋体" w:eastAsia="宋体" w:cs="宋体"/>
          <w:sz w:val="24"/>
          <w:szCs w:val="24"/>
        </w:rPr>
      </w:pPr>
      <w:r>
        <w:rPr>
          <w:rFonts w:hint="eastAsia" w:ascii="宋体" w:hAnsi="宋体" w:eastAsia="宋体" w:cs="宋体"/>
          <w:sz w:val="24"/>
          <w:szCs w:val="24"/>
        </w:rPr>
        <w:t>尊敬的家长、亲爱的同学：</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电动自行车以其经济、便捷、环保等特点，日益成为群众出行的重要交通工具。但部分电动自行车驾驶人交通安全意识淡薄，存在乱穿逆行、乱停乱放、乱闯红灯等违法行为，导致涉及电动自行车的道路交通事故高发。在发生交通事故时，因惯性作用，电动自行车驾驶人往往会被甩出，一旦头部先着地很容易造成颅脑损伤，导致人员伤亡。</w:t>
      </w:r>
    </w:p>
    <w:p>
      <w:pPr>
        <w:rPr>
          <w:rFonts w:hint="eastAsia" w:ascii="宋体" w:hAnsi="宋体" w:eastAsia="宋体" w:cs="宋体"/>
          <w:sz w:val="24"/>
          <w:szCs w:val="24"/>
        </w:rPr>
      </w:pPr>
      <w:r>
        <w:rPr>
          <w:rFonts w:hint="eastAsia" w:ascii="宋体" w:hAnsi="宋体" w:eastAsia="宋体" w:cs="宋体"/>
          <w:sz w:val="24"/>
          <w:szCs w:val="24"/>
        </w:rPr>
        <w:t>安全头盔相当于头部的防护罩，能有效吸收冲击力，降低头部受到伤害的程度。不戴头盔交通事故致死致残率高，不少电动自行车驾驶员自以为驾车技术娴熟，抱有不会出事的侥幸心理，觉得戴头盔既不方便又麻烦,还会弄乱发型。也有部分电动自行车驾驶员表示，在城区都是短途行驶，油门一加就到了，戴个头盔没地方放挺麻烦的，还有的市民表示戴上头盔听不到声音，所以选择不戴。但和生命安全比较起来，以上的种种一时之便真的还重要吗？</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电动自行车事故中影响死亡率的最重要伤型是头部伤，据统计，中国每年以10万计的死亡交通事故中，其中有接近半数甚至超过一半的人是电动自行车骑乘人员，而骑乘人员当中，则又有六七成的人是因为没有佩戴安全头盔，导致头部受伤而死亡。由此可见，骑乘电动自行车不佩戴安全头盔是造成骑乘人员高死亡率的最主要原因。</w:t>
      </w:r>
      <w:bookmarkStart w:id="0" w:name="_GoBack"/>
      <w:bookmarkEnd w:id="0"/>
    </w:p>
    <w:p>
      <w:pPr>
        <w:ind w:firstLine="480" w:firstLineChars="200"/>
        <w:rPr>
          <w:rFonts w:hint="eastAsia" w:ascii="宋体" w:hAnsi="宋体" w:eastAsia="宋体" w:cs="宋体"/>
          <w:sz w:val="24"/>
          <w:szCs w:val="24"/>
        </w:rPr>
      </w:pPr>
      <w:r>
        <w:rPr>
          <w:rFonts w:hint="eastAsia" w:ascii="宋体" w:hAnsi="宋体" w:eastAsia="宋体" w:cs="宋体"/>
          <w:sz w:val="24"/>
          <w:szCs w:val="24"/>
        </w:rPr>
        <w:t>佩戴头盔有助于减小伤亡率，是减少交通事故致人伤亡的有效手段，可使受伤者的比例下降70％，死亡率下降40％。</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在发生交通事故时受到猛烈撞击，头盔可以有效地保护头部。因为头盔光滑的半球性，可使冲击力分散并吸收冲击力，而头盔的变形或裂纹以及护垫，又起到一个缓冲作用，也能吸收一部分能量，从而减少对人头部的冲击力。</w:t>
      </w:r>
    </w:p>
    <w:p>
      <w:pPr>
        <w:rPr>
          <w:rFonts w:hint="eastAsia" w:ascii="宋体" w:hAnsi="宋体" w:eastAsia="宋体" w:cs="宋体"/>
          <w:sz w:val="24"/>
          <w:szCs w:val="24"/>
        </w:rPr>
      </w:pPr>
      <w:r>
        <w:rPr>
          <w:rFonts w:hint="eastAsia" w:ascii="宋体" w:hAnsi="宋体" w:eastAsia="宋体" w:cs="宋体"/>
          <w:sz w:val="24"/>
          <w:szCs w:val="24"/>
        </w:rPr>
        <w:t>为此，我们郑重倡议：</w:t>
      </w:r>
    </w:p>
    <w:p>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佩戴安全头盔</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家长骑电动自行车接送孩子时，要做到“戴头盔、靠右行、载一人、不闯灯”。电动自行车限载一名12周岁以下未成年人，驾驶员和乘坐人员一定要自觉戴好安全头盔，系好固定卡扣。年龄达到自驾的</w:t>
      </w:r>
      <w:r>
        <w:rPr>
          <w:rFonts w:hint="eastAsia" w:ascii="宋体" w:hAnsi="宋体" w:eastAsia="宋体" w:cs="宋体"/>
          <w:sz w:val="24"/>
          <w:szCs w:val="24"/>
          <w:lang w:eastAsia="zh-CN"/>
        </w:rPr>
        <w:t>队员</w:t>
      </w:r>
      <w:r>
        <w:rPr>
          <w:rFonts w:hint="eastAsia" w:ascii="宋体" w:hAnsi="宋体" w:eastAsia="宋体" w:cs="宋体"/>
          <w:sz w:val="24"/>
          <w:szCs w:val="24"/>
        </w:rPr>
        <w:t>，同样要自觉戴好安全头盔，系好固定卡扣。</w:t>
      </w:r>
    </w:p>
    <w:p>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杜绝危险驾驶</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电动自行车应在非机动车道内行驶，严禁酒后、逆向行驶、闯红灯等交通违法行为。</w:t>
      </w:r>
    </w:p>
    <w:p>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倡导文明礼让</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横穿马路时，请下车推行，并做到“一停、二看、三通过”。</w:t>
      </w:r>
    </w:p>
    <w:p>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以身作则</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电动自行车驾驶员应劝告身边人，驾乘电动自行车时，大人、孩子一定要戴好安全头盔。</w:t>
      </w:r>
    </w:p>
    <w:p>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正规途径购买安全头盔</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购买安全头盔时，不要贪图便宜，一定要选择正规厂家出产的合格产品。另外，安全头盔鲜明醒目的色彩，在会车或超车时，还能引起对方驾驶员的注意。</w:t>
      </w:r>
    </w:p>
    <w:p>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自觉学习交通安全法规</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自觉学习道路交通安全法律法规知识，知法守法，提高自我保护能力，避免交通意外伤害。</w:t>
      </w:r>
    </w:p>
    <w:p>
      <w:pPr>
        <w:rPr>
          <w:rFonts w:hint="eastAsia" w:ascii="宋体" w:hAnsi="宋体" w:eastAsia="宋体" w:cs="宋体"/>
          <w:sz w:val="24"/>
          <w:szCs w:val="24"/>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洛阳初级中学</w:t>
      </w:r>
      <w:r>
        <w:rPr>
          <w:rFonts w:hint="eastAsia" w:ascii="宋体" w:hAnsi="宋体" w:cs="宋体"/>
          <w:sz w:val="24"/>
          <w:szCs w:val="24"/>
          <w:lang w:val="en-US" w:eastAsia="zh-CN"/>
        </w:rPr>
        <w:t>八</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8</w:t>
      </w:r>
      <w:r>
        <w:rPr>
          <w:rFonts w:hint="eastAsia" w:ascii="宋体" w:hAnsi="宋体" w:eastAsia="宋体" w:cs="宋体"/>
          <w:sz w:val="24"/>
          <w:szCs w:val="24"/>
          <w:lang w:val="en-US" w:eastAsia="zh-CN"/>
        </w:rPr>
        <w:t>）</w:t>
      </w:r>
    </w:p>
    <w:p>
      <w:pPr>
        <w:rPr>
          <w:rFonts w:hint="eastAsia" w:ascii="宋体" w:hAnsi="宋体" w:cs="宋体"/>
          <w:b/>
          <w:kern w:val="0"/>
          <w:sz w:val="28"/>
          <w:szCs w:val="28"/>
        </w:rPr>
      </w:pPr>
      <w:r>
        <w:rPr>
          <w:rFonts w:hint="eastAsia" w:ascii="宋体" w:hAnsi="宋体" w:eastAsia="宋体" w:cs="宋体"/>
          <w:sz w:val="24"/>
          <w:szCs w:val="24"/>
          <w:lang w:val="en-US" w:eastAsia="zh-CN"/>
        </w:rPr>
        <w:t xml:space="preserve">                                                           2020.11</w:t>
      </w:r>
    </w:p>
    <w:p>
      <w:pPr>
        <w:widowControl/>
        <w:spacing w:before="100" w:beforeAutospacing="1" w:after="100" w:afterAutospacing="1" w:line="300" w:lineRule="atLeast"/>
        <w:jc w:val="both"/>
        <w:rPr>
          <w:rFonts w:hint="eastAsia" w:ascii="宋体" w:hAnsi="宋体" w:cs="宋体"/>
          <w:b/>
          <w:kern w:val="0"/>
          <w:sz w:val="28"/>
          <w:szCs w:val="28"/>
          <w:lang w:eastAsia="zh-CN"/>
        </w:rPr>
      </w:pPr>
      <w:r>
        <w:rPr>
          <w:rFonts w:hint="eastAsia" w:ascii="宋体" w:hAnsi="宋体" w:cs="宋体"/>
          <w:b/>
          <w:kern w:val="0"/>
          <w:sz w:val="28"/>
          <w:szCs w:val="28"/>
          <w:lang w:val="en-US" w:eastAsia="zh-CN"/>
        </w:rPr>
        <w:t xml:space="preserve">         </w:t>
      </w:r>
    </w:p>
    <w:p/>
    <w:sectPr>
      <w:pgSz w:w="11906" w:h="16838"/>
      <w:pgMar w:top="1440" w:right="1134" w:bottom="1440"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DB3AFC"/>
    <w:rsid w:val="21DB3AFC"/>
    <w:rsid w:val="538A4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4">
    <w:name w:val="Strong"/>
    <w:basedOn w:val="3"/>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2021-03-31T09:25:00Z</dcterms:created>
  <dc:creator>翟丽群</dc:creator>
  <cp:lastModifiedBy>翟丽群</cp:lastModifiedBy>
  <cp:lastPrinted>2021-03-31T12:20:54Z</cp:lastPrinted>
  <dcterms:modified xsi:type="dcterms:W3CDTF">2021-03-31T12:20:59Z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