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FD4B8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11823700</wp:posOffset>
            </wp:positionV>
            <wp:extent cx="482600" cy="266700"/>
            <wp:effectExtent l="0" t="0" r="5080" b="762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在社会中成长》教学设计</w:t>
      </w:r>
    </w:p>
    <w:p w14:paraId="136BA3CE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核心素养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目标</w:t>
      </w:r>
    </w:p>
    <w:p w14:paraId="0078A04C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1.政治认同：通过学习个人与社会的关系，认同社会对个人成长的重要性，增强对社会的归属感和责任感。</w:t>
      </w:r>
    </w:p>
    <w:p w14:paraId="1114A223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2.道德修养：培养学生关爱他人、关心社会的良好道德品质，树立积极向上的人生态度。</w:t>
      </w:r>
    </w:p>
    <w:p w14:paraId="051E87FF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3.法治观念：引导学生在社会交往中遵守法律法规，增强法治意识，做守法公民。</w:t>
      </w:r>
    </w:p>
    <w:p w14:paraId="59FDA9B5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4.健全人格：帮助学生认识到亲社会行为对自身人格发展的积极影响，培养学生积极乐观、勇于担当的健全人格。</w:t>
      </w:r>
    </w:p>
    <w:p w14:paraId="2864AE03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5.责任意识：激发学生的社会责任感，鼓励学生主动参与社会活动，为社会发展贡献自己的力量。</w:t>
      </w:r>
    </w:p>
    <w:p w14:paraId="52E9B5D9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二、教学重难点</w:t>
      </w:r>
    </w:p>
    <w:p w14:paraId="7699F8EF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教学重点：</w:t>
      </w:r>
    </w:p>
    <w:p w14:paraId="085DB225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1.理解个人成长与社会的密切关系。</w:t>
      </w:r>
    </w:p>
    <w:p w14:paraId="54014AD6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2.掌握养成亲社会行为的重要性和方法。</w:t>
      </w:r>
    </w:p>
    <w:p w14:paraId="0CB18132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教学难点：</w:t>
      </w:r>
    </w:p>
    <w:p w14:paraId="15F1C1AC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.引导学生在日常生活中积极践行亲社会行为。</w:t>
      </w:r>
    </w:p>
    <w:p w14:paraId="7A457ED6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.培养学生正确看待社会现象，树立正确的价值观。</w:t>
      </w:r>
    </w:p>
    <w:p w14:paraId="33B90236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三、教学过程</w:t>
      </w:r>
    </w:p>
    <w:p w14:paraId="0A66DB8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导入</w:t>
      </w:r>
    </w:p>
    <w:p w14:paraId="1A71F8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通过视频引出桂海潮——85后博士生导师、中国首位非军人航天员、中国首位科学家航天员、戴眼镜“上天”第一人。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 </w:t>
      </w:r>
    </w:p>
    <w:p w14:paraId="48897BE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新课讲授</w:t>
      </w:r>
    </w:p>
    <w:p w14:paraId="3112117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环节一：</w:t>
      </w:r>
    </w:p>
    <w:p w14:paraId="76A66A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播放桂海潮的成长历程视频，设计桂海潮准备接受新闻记者的采访，他想表达自己的感谢，你觉得他应该感谢谁？父母、老师、同学、社会成员...请你选择其中一个对象，写一份发言提纲。（包括感谢谁、理由）</w:t>
      </w:r>
    </w:p>
    <w:p w14:paraId="4DFE32C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过渡：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人的成长是不断社会化的过程。桂海潮的成功离不开社会的帮助。</w:t>
      </w:r>
    </w:p>
    <w:p w14:paraId="6343D33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引出社会化的含义、途径、表现。</w:t>
      </w:r>
    </w:p>
    <w:p w14:paraId="31654DF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环节二：</w:t>
      </w:r>
    </w:p>
    <w:p w14:paraId="1F2C12D1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出示材料一：培养飞行员需要的物质成本；材料二：桂海潮成功的精神成本；让学生思考桂海潮成功都需要哪些成本？</w:t>
      </w:r>
    </w:p>
    <w:p w14:paraId="60C32F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联系学生实际，观察我们生活的一天，想一想，在生活中，我们使用哪些物品？这些物品与社会上的哪些行业发生联系？</w:t>
      </w:r>
    </w:p>
    <w:p w14:paraId="32CC707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过渡：人的生存和发展也离不开社会。每个人都从社会中获得物质支持和精神滋养。</w:t>
      </w:r>
    </w:p>
    <w:p w14:paraId="76B559A2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引出人的成长与社会的关系。</w:t>
      </w:r>
    </w:p>
    <w:p w14:paraId="44C577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环节三：</w:t>
      </w:r>
    </w:p>
    <w:p w14:paraId="45F028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出示桂海潮从“志愿蓝”到“太空蓝”的材料</w:t>
      </w:r>
    </w:p>
    <w:p w14:paraId="0AD18FC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思考：“志愿蓝”的行为是一种什么行为？“志愿蓝”的行为对后来的“太空蓝”有什么意义？这种行为社会生活中还表现在哪些方面？</w:t>
      </w:r>
    </w:p>
    <w:p w14:paraId="2367E13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引出亲社会行为的表现。</w:t>
      </w:r>
    </w:p>
    <w:p w14:paraId="3B480DF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环节四：</w:t>
      </w:r>
    </w:p>
    <w:p w14:paraId="736B8F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亲社会行为分享会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</w:p>
    <w:p w14:paraId="0020DD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分享你参与的亲社会行为都有哪些？并说说它对自己、他人、和社会都分别有什么意义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1DAAF0EC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环节五：播放研学视频</w:t>
      </w:r>
    </w:p>
    <w:p w14:paraId="70D3BE04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思考：1.你们参加过研学旅行吗？研学旅行对中学生的成长有什么意义？</w:t>
      </w:r>
    </w:p>
    <w:p w14:paraId="086592DE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结合桂海潮的事迹和你参加的社会实践，谈谈如何养成亲社会行为？</w:t>
      </w:r>
      <w:bookmarkStart w:id="0" w:name="_GoBack"/>
      <w:bookmarkEnd w:id="0"/>
    </w:p>
    <w:p w14:paraId="6CFA4933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课堂小结</w:t>
      </w:r>
    </w:p>
    <w:p w14:paraId="2E7E71C4">
      <w:pPr>
        <w:pStyle w:val="2"/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通过本节课的学习，我们认识到个人的成长与发展离不开社会。要关心社会，融入社会，用实际行动服务社会。</w:t>
      </w:r>
    </w:p>
    <w:p w14:paraId="6BD9254E"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板书设计</w:t>
      </w:r>
    </w:p>
    <w:p w14:paraId="388D0B05"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napToGrid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 w14:paraId="20024B6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AD3A0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52B62"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30E577"/>
    <w:multiLevelType w:val="singleLevel"/>
    <w:tmpl w:val="D530E57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78C1DBB"/>
    <w:multiLevelType w:val="singleLevel"/>
    <w:tmpl w:val="478C1DB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wZjFiYmViMzQ4N2FhODU3ODM4OTI1ZDNmYTI3N2QifQ=="/>
    <w:docVar w:name="KSO_WPS_MARK_KEY" w:val="348109df-aa98-4d2c-8ee3-0efe186deb3b"/>
  </w:docVars>
  <w:rsids>
    <w:rsidRoot w:val="00000000"/>
    <w:rsid w:val="004151FC"/>
    <w:rsid w:val="00C02FC6"/>
    <w:rsid w:val="090D257D"/>
    <w:rsid w:val="1FF87D37"/>
    <w:rsid w:val="31A975AC"/>
    <w:rsid w:val="40604D74"/>
    <w:rsid w:val="6C976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7B75232B38-A165-1FB7-499C-2E1C792CACB5%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1115</Words>
  <Characters>1133</Characters>
  <Lines>0</Lines>
  <Paragraphs>112</Paragraphs>
  <TotalTime>20</TotalTime>
  <ScaleCrop>false</ScaleCrop>
  <LinksUpToDate>false</LinksUpToDate>
  <CharactersWithSpaces>1134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2024-08-26T03:33:00Z</dcterms:created>
  <dc:creator>PBBM00</dc:creator>
  <cp:lastModifiedBy>钱珍</cp:lastModifiedBy>
  <cp:lastPrinted>2024-08-30T06:54:00Z</cp:lastPrinted>
  <dcterms:modified xsi:type="dcterms:W3CDTF">2024-09-04T04:12:39Z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2052-12.1.0.18240</vt:lpwstr>
  </property>
  <property fmtid="{D5CDD505-2E9C-101B-9397-08002B2CF9AE}" pid="7" name="ICV">
    <vt:lpwstr>218FE04D3EEB4569856F3510F9BB2347_13</vt:lpwstr>
  </property>
</Properties>
</file>