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5950C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5.1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法不可违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7A9F69C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核心素养目标：</w:t>
      </w:r>
    </w:p>
    <w:p w14:paraId="7FBE1D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政治认同：维护我国社会主义法律权威，做合格的社会主义公民。</w:t>
      </w:r>
    </w:p>
    <w:p w14:paraId="71587F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道德修养：树立尊法、守法意识。</w:t>
      </w:r>
    </w:p>
    <w:p w14:paraId="4E2836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法治观念：加强自身修养，增强法制观念，防微杜渐。</w:t>
      </w:r>
    </w:p>
    <w:p w14:paraId="70B5C9E7">
      <w:pPr>
        <w:pStyle w:val="2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责任意识：做到遵章守法，依法办事。</w:t>
      </w:r>
    </w:p>
    <w:p w14:paraId="31FB422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2C06FC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重点：违法行为的分类及行为表现      </w:t>
      </w:r>
    </w:p>
    <w:p w14:paraId="0549BD3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难点：遵章守法，警惕身边的违法行为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61D38F94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播放视频《球迷从看台上翻下冲进球场拥抱梅西》</w:t>
      </w:r>
    </w:p>
    <w:p w14:paraId="4EEF081F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思考：观看视频，在分享和感悟中，引出本课的内容。</w:t>
      </w:r>
    </w:p>
    <w:p w14:paraId="5163FC46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046A0033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环节一：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知法律作用</w:t>
      </w:r>
    </w:p>
    <w:p w14:paraId="4501D7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观点大交锋</w:t>
      </w:r>
    </w:p>
    <w:p w14:paraId="3FA19A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观点一：该球迷出于对足球的热爱，敢于追求自己的目标，我认为非常酷，；</w:t>
      </w:r>
    </w:p>
    <w:p w14:paraId="1AAA21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观点二：就热爱也不能因此做出格的事情，破坏了管理规则，应该严惩。</w:t>
      </w:r>
    </w:p>
    <w:p w14:paraId="3A4800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让学生讨论认为哪种观点是正确的的？</w:t>
      </w:r>
    </w:p>
    <w:p w14:paraId="30A29A0D"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出示《治安管理处罚法》二十四条内容，让学生思考：判断球迷行为的可行与不可行的准则是什么？</w:t>
      </w:r>
    </w:p>
    <w:p w14:paraId="078B0C6D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球迷的行为违法了治安管理处罚法，要受到法律的处罚，从而得出法律的作用。</w:t>
      </w:r>
    </w:p>
    <w:p w14:paraId="77831F00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环节二：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析违法类别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</w:p>
    <w:p w14:paraId="77339D3E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出示三件案例和对应的违反的法律，让学生通过小组合作探究案例是哪种违法行为，并完成违法行为的表格。</w:t>
      </w:r>
    </w:p>
    <w:p w14:paraId="45AE76F0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环节三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警违法行为  </w:t>
      </w:r>
    </w:p>
    <w:p w14:paraId="1AC05A76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出示身边的行政违法行为和民事违法行为的典型案例</w:t>
      </w:r>
    </w:p>
    <w:p w14:paraId="70694CB3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-SA"/>
        </w:rPr>
        <w:t>观看案例，判定违法行为</w:t>
      </w:r>
    </w:p>
    <w:p w14:paraId="580C5150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环节四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遵法律法规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  </w:t>
      </w:r>
    </w:p>
    <w:p w14:paraId="110EBD62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通过整节课的学习，让学生思考对上述违法行为的分析，给你哪些启示？</w:t>
      </w:r>
    </w:p>
    <w:p w14:paraId="75C09275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要</w:t>
      </w:r>
      <w:r>
        <w:rPr>
          <w:rFonts w:hint="eastAsia" w:ascii="宋体" w:hAnsi="宋体" w:eastAsia="宋体" w:cs="宋体"/>
          <w:kern w:val="2"/>
          <w:sz w:val="24"/>
          <w:szCs w:val="24"/>
        </w:rPr>
        <w:t>树立正确的法制观和人生观，知法守法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</w:rPr>
        <w:t>要严格律己，防微杜渐。</w:t>
      </w:r>
    </w:p>
    <w:p w14:paraId="67F41DEC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（三）课堂小结</w:t>
      </w:r>
    </w:p>
    <w:p w14:paraId="2C3C33D9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本节课我们引导学生认识违法无小事和和警惕身边的违法行为，结合视频与新闻，养学生的守法意识了解了违法行为及其种类，学会了判断某种违法行为属于哪一种违法行为，懂得了违法无小事，所以我们要警惕身边的违法行为，增强守法观念，自觉规范自己的行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41D27529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（四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）板书设计</w:t>
      </w:r>
    </w:p>
    <w:p w14:paraId="0A6F2BC5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104515" cy="135636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451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BB25A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D280D97">
      <w:pPr>
        <w:pStyle w:val="2"/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4195CC"/>
    <w:multiLevelType w:val="singleLevel"/>
    <w:tmpl w:val="BF4195C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442589D"/>
    <w:multiLevelType w:val="singleLevel"/>
    <w:tmpl w:val="F442589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BD004D9"/>
    <w:multiLevelType w:val="singleLevel"/>
    <w:tmpl w:val="0BD004D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6D6544F"/>
    <w:multiLevelType w:val="singleLevel"/>
    <w:tmpl w:val="56D6544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jYTE3MWJiZGFjYTZiODhmYWVhYTVkOWVkMmFhMjQifQ=="/>
  </w:docVars>
  <w:rsids>
    <w:rsidRoot w:val="17502FF8"/>
    <w:rsid w:val="17502FF8"/>
    <w:rsid w:val="2EC7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1004</Words>
  <Characters>1013</Characters>
  <Lines>0</Lines>
  <Paragraphs>0</Paragraphs>
  <TotalTime>0</TotalTime>
  <ScaleCrop>false</ScaleCrop>
  <LinksUpToDate>false</LinksUpToDate>
  <CharactersWithSpaces>1016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2024-09-13T02:30:00Z</dcterms:created>
  <dc:creator>钱珍</dc:creator>
  <cp:lastModifiedBy>钱珍</cp:lastModifiedBy>
  <dcterms:modified xsi:type="dcterms:W3CDTF">2024-09-13T03:46:56Z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484F3CD21708490CBBB5B3D44057BF17_13</vt:lpwstr>
  </property>
</Properties>
</file>