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二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能写出开音节的元音音标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能写出闭音节的元音音标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学习r音节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朗读开闭音节单词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学习26个字母的音标书写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AEB5A60"/>
    <w:rsid w:val="0E8576D6"/>
    <w:rsid w:val="257E48DC"/>
    <w:rsid w:val="289F5144"/>
    <w:rsid w:val="32650C53"/>
    <w:rsid w:val="436A54F2"/>
    <w:rsid w:val="47F1579B"/>
    <w:rsid w:val="50AD776A"/>
    <w:rsid w:val="519027EF"/>
    <w:rsid w:val="531A01E2"/>
    <w:rsid w:val="548F0C93"/>
    <w:rsid w:val="604B027C"/>
    <w:rsid w:val="6824659E"/>
    <w:rsid w:val="693E7F40"/>
    <w:rsid w:val="6A7D58F8"/>
    <w:rsid w:val="6AEA72CC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4</TotalTime>
  <ScaleCrop>false</ScaleCrop>
  <LinksUpToDate>false</LinksUpToDate>
  <CharactersWithSpaces>269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新晨</cp:lastModifiedBy>
  <cp:lastPrinted>2021-09-02T06:36:00Z</cp:lastPrinted>
  <dcterms:modified xsi:type="dcterms:W3CDTF">2023-10-17T05:48:20Z</dcterms:modified>
  <dc:title>洛阳初级中学“五项管理”---作业校内公示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4048966239CF45C294261623ED7B27EF</vt:lpwstr>
  </property>
</Properties>
</file>