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522" w:tblpY="648"/>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463"/>
        <w:gridCol w:w="239"/>
        <w:gridCol w:w="1048"/>
        <w:gridCol w:w="23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ind w:firstLine="240" w:firstLineChars="100"/>
              <w:rPr>
                <w:rFonts w:ascii="宋体" w:hAnsi="宋体" w:cs="宋体"/>
                <w:sz w:val="24"/>
              </w:rPr>
            </w:pPr>
            <w:bookmarkStart w:id="1" w:name="_GoBack"/>
            <w:bookmarkEnd w:id="1"/>
            <w:bookmarkStart w:id="0" w:name="_Hlk106477155"/>
            <w:r>
              <w:rPr>
                <w:rFonts w:hint="eastAsia" w:ascii="宋体" w:hAnsi="宋体" w:cs="宋体"/>
                <w:sz w:val="24"/>
              </w:rPr>
              <w:t>资料</w:t>
            </w:r>
          </w:p>
          <w:p>
            <w:pPr>
              <w:spacing w:line="360" w:lineRule="exact"/>
              <w:jc w:val="center"/>
              <w:rPr>
                <w:rFonts w:ascii="宋体" w:hAnsi="宋体" w:cs="宋体"/>
                <w:sz w:val="24"/>
              </w:rPr>
            </w:pPr>
            <w:r>
              <w:rPr>
                <w:rFonts w:hint="eastAsia" w:ascii="宋体" w:hAnsi="宋体" w:cs="宋体"/>
                <w:sz w:val="24"/>
              </w:rPr>
              <w:t>来源</w:t>
            </w:r>
          </w:p>
          <w:p>
            <w:pPr>
              <w:spacing w:line="360" w:lineRule="exact"/>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题目</w:t>
            </w:r>
          </w:p>
        </w:tc>
        <w:tc>
          <w:tcPr>
            <w:tcW w:w="3463" w:type="dxa"/>
            <w:vAlign w:val="center"/>
          </w:tcPr>
          <w:p>
            <w:pPr>
              <w:rPr>
                <w:bCs/>
                <w:szCs w:val="21"/>
              </w:rPr>
            </w:pPr>
            <w:r>
              <w:rPr>
                <w:rStyle w:val="6"/>
                <w:rFonts w:hint="eastAsia" w:ascii="宋体" w:hAnsi="宋体" w:eastAsia="宋体" w:cs="宋体"/>
                <w:b w:val="0"/>
                <w:bCs/>
                <w:i w:val="0"/>
                <w:iCs w:val="0"/>
                <w:caps w:val="0"/>
                <w:color w:val="333333"/>
                <w:spacing w:val="8"/>
                <w:sz w:val="21"/>
                <w:szCs w:val="21"/>
                <w:shd w:val="clear" w:fill="FFFFFF"/>
              </w:rPr>
              <w:t>校园欺凌，我灰色的记忆</w:t>
            </w:r>
          </w:p>
        </w:tc>
        <w:tc>
          <w:tcPr>
            <w:tcW w:w="1287" w:type="dxa"/>
            <w:gridSpan w:val="2"/>
            <w:vAlign w:val="center"/>
          </w:tcPr>
          <w:p>
            <w:pPr>
              <w:jc w:val="center"/>
              <w:rPr>
                <w:rFonts w:ascii="宋体" w:hAnsi="宋体" w:cs="宋体"/>
                <w:sz w:val="24"/>
              </w:rPr>
            </w:pPr>
            <w:r>
              <w:rPr>
                <w:rFonts w:hint="eastAsia" w:ascii="宋体" w:hAnsi="宋体" w:cs="宋体"/>
                <w:sz w:val="24"/>
              </w:rPr>
              <w:t>作者</w:t>
            </w:r>
          </w:p>
        </w:tc>
        <w:tc>
          <w:tcPr>
            <w:tcW w:w="1736" w:type="dxa"/>
            <w:gridSpan w:val="2"/>
            <w:vAlign w:val="center"/>
          </w:tcPr>
          <w:p>
            <w:pPr>
              <w:rPr>
                <w:rFonts w:hint="eastAsia"/>
                <w:sz w:val="20"/>
              </w:rPr>
            </w:pPr>
            <w:r>
              <w:rPr>
                <w:rStyle w:val="6"/>
                <w:rFonts w:hint="eastAsia" w:ascii="宋体" w:hAnsi="宋体" w:eastAsia="宋体" w:cs="宋体"/>
                <w:b w:val="0"/>
                <w:bCs/>
                <w:i w:val="0"/>
                <w:iCs w:val="0"/>
                <w:caps w:val="0"/>
                <w:color w:val="333333"/>
                <w:spacing w:val="8"/>
                <w:sz w:val="21"/>
                <w:szCs w:val="21"/>
                <w:shd w:val="clear" w:fill="FFFFFF"/>
              </w:rPr>
              <w:t>朱 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书名</w:t>
            </w:r>
          </w:p>
        </w:tc>
        <w:tc>
          <w:tcPr>
            <w:tcW w:w="3463" w:type="dxa"/>
            <w:vAlign w:val="center"/>
          </w:tcPr>
          <w:p>
            <w:pPr>
              <w:rPr>
                <w:rFonts w:ascii="宋体" w:hAnsi="宋体" w:cs="宋体"/>
                <w:sz w:val="24"/>
              </w:rPr>
            </w:pPr>
          </w:p>
        </w:tc>
        <w:tc>
          <w:tcPr>
            <w:tcW w:w="1287" w:type="dxa"/>
            <w:gridSpan w:val="2"/>
            <w:vAlign w:val="center"/>
          </w:tcPr>
          <w:p>
            <w:pPr>
              <w:jc w:val="center"/>
              <w:rPr>
                <w:rFonts w:ascii="宋体" w:hAnsi="宋体" w:cs="宋体"/>
                <w:sz w:val="24"/>
              </w:rPr>
            </w:pPr>
            <w:r>
              <w:rPr>
                <w:rFonts w:hint="eastAsia" w:ascii="宋体" w:hAnsi="宋体" w:cs="宋体"/>
                <w:sz w:val="24"/>
              </w:rPr>
              <w:t>版别</w:t>
            </w:r>
          </w:p>
        </w:tc>
        <w:tc>
          <w:tcPr>
            <w:tcW w:w="1736" w:type="dxa"/>
            <w:gridSpan w:val="2"/>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报刊号</w:t>
            </w:r>
          </w:p>
        </w:tc>
        <w:tc>
          <w:tcPr>
            <w:tcW w:w="3463" w:type="dxa"/>
            <w:vAlign w:val="center"/>
          </w:tcPr>
          <w:p>
            <w:pPr>
              <w:rPr>
                <w:rFonts w:ascii="宋体" w:hAnsi="宋体" w:cs="宋体"/>
                <w:sz w:val="24"/>
              </w:rPr>
            </w:pPr>
          </w:p>
        </w:tc>
        <w:tc>
          <w:tcPr>
            <w:tcW w:w="1287" w:type="dxa"/>
            <w:gridSpan w:val="2"/>
            <w:vAlign w:val="center"/>
          </w:tcPr>
          <w:p>
            <w:pPr>
              <w:jc w:val="center"/>
              <w:rPr>
                <w:rFonts w:ascii="宋体" w:hAnsi="宋体" w:cs="宋体"/>
                <w:sz w:val="24"/>
              </w:rPr>
            </w:pPr>
            <w:r>
              <w:rPr>
                <w:rFonts w:hint="eastAsia" w:ascii="宋体" w:hAnsi="宋体" w:cs="宋体"/>
                <w:sz w:val="24"/>
              </w:rPr>
              <w:t>期次</w:t>
            </w:r>
          </w:p>
        </w:tc>
        <w:tc>
          <w:tcPr>
            <w:tcW w:w="1736" w:type="dxa"/>
            <w:gridSpan w:val="2"/>
            <w:vAlign w:val="center"/>
          </w:tcPr>
          <w:p>
            <w:pPr>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spacing w:after="100" w:afterAutospacing="1"/>
              <w:jc w:val="left"/>
              <w:rPr>
                <w:rStyle w:val="6"/>
                <w:rFonts w:hint="eastAsia"/>
                <w:b w:val="0"/>
              </w:rPr>
            </w:pPr>
            <w:r>
              <w:t xml:space="preserve">  </w:t>
            </w:r>
            <w:r>
              <w:rPr>
                <w:rFonts w:hint="eastAsia" w:ascii="宋体" w:hAnsi="宋体" w:cs="宋体"/>
                <w:b w:val="0"/>
                <w:bCs w:val="0"/>
                <w:i w:val="0"/>
                <w:iCs w:val="0"/>
                <w:caps w:val="0"/>
                <w:color w:val="333333"/>
                <w:spacing w:val="8"/>
                <w:sz w:val="21"/>
                <w:szCs w:val="21"/>
                <w:shd w:val="clear" w:fill="FFFFFF"/>
                <w:lang w:eastAsia="zh-CN"/>
              </w:rPr>
              <w:t>作者作为</w:t>
            </w:r>
            <w:r>
              <w:rPr>
                <w:rFonts w:hint="eastAsia" w:ascii="宋体" w:hAnsi="宋体" w:eastAsia="宋体" w:cs="宋体"/>
                <w:b w:val="0"/>
                <w:bCs w:val="0"/>
                <w:i w:val="0"/>
                <w:iCs w:val="0"/>
                <w:caps w:val="0"/>
                <w:color w:val="333333"/>
                <w:spacing w:val="8"/>
                <w:sz w:val="21"/>
                <w:szCs w:val="21"/>
                <w:shd w:val="clear" w:fill="FFFFFF"/>
              </w:rPr>
              <w:t>一名教师，亲身经历过校园欺凌的可怕和危害，所以多年来在代理班主任期间，特别留心班级学生的心理动态和相互关系，对可能发生的欺凌现象十分地敏感，生怕哪个弱小的学生被别的学生欺负。要知道，在一个班集体中，总会有个别学生喜爱凌驾于他人之上，对弱小者使东唤西，如不服从，轻则恶言恶语，重则拳脚相加，影响他人正常的学习生活，成为班级的“害群之马”，更严重的是，他们认识不到自己行为对他人身心可能带来的消极影响，当你批评他时，他总会轻描淡写或不屑一顾地以“我不就碰他一下吗，有什么大不了的”为搪塞。而一个老是被欺负的学生，会产生对学校和班级的不信任和恐惧感，性格会变得内向、孤僻甚至畸形，怕上学，做恶梦，严重的会轻生厌世，影响未来的人生走向，所以，对一个学生的长期欺负并非像有人说的“孩子还小调皮很正常”这么简单。所以我平时在班会上总要明确又严肃地给学生提出三点警醒：城里的不得欺负乡下的，男生不得欺负女生，个子大的不得欺负个子小的。一旦欺负他人被我觉察，我会严厉批评，绝不姑息容忍。同时，我也不失时机地引导学生要互相尊重，团结友爱，培养健全的人格，为将来走入社会互相帮助打下人脉基础。所以，在我代理班主任期间，学生们的关系大体是和睦的，班级的氛围也多是和谐的，每当看到学生们互相帮助、共同讨论、其乐融融的班级氛围时，我是多么地开心啊。学生在多年后回忆起跟我上学时曾经度过的那些温馨又美好的时光时，还会不由自主地流露出灿烂、自豪的微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6" w:hRule="atLeast"/>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tcPr>
          <w:p>
            <w:pPr>
              <w:spacing w:line="420" w:lineRule="exact"/>
              <w:rPr>
                <w:sz w:val="21"/>
                <w:szCs w:val="21"/>
              </w:rPr>
            </w:pPr>
            <w:r>
              <w:rPr>
                <w:rFonts w:hint="eastAsia" w:ascii="宋体" w:hAnsi="宋体" w:cs="宋体"/>
                <w:b w:val="0"/>
                <w:bCs w:val="0"/>
                <w:i w:val="0"/>
                <w:iCs w:val="0"/>
                <w:caps w:val="0"/>
                <w:color w:val="333333"/>
                <w:spacing w:val="8"/>
                <w:sz w:val="21"/>
                <w:szCs w:val="21"/>
                <w:shd w:val="clear" w:fill="FFFFFF"/>
                <w:lang w:eastAsia="zh-CN"/>
              </w:rPr>
              <w:t>感受作者</w:t>
            </w:r>
            <w:r>
              <w:rPr>
                <w:rFonts w:hint="eastAsia" w:ascii="宋体" w:hAnsi="宋体" w:eastAsia="宋体" w:cs="宋体"/>
                <w:b w:val="0"/>
                <w:bCs w:val="0"/>
                <w:i w:val="0"/>
                <w:iCs w:val="0"/>
                <w:caps w:val="0"/>
                <w:color w:val="333333"/>
                <w:spacing w:val="8"/>
                <w:sz w:val="21"/>
                <w:szCs w:val="21"/>
                <w:shd w:val="clear" w:fill="FFFFFF"/>
              </w:rPr>
              <w:t>人生成长道路上那幼小的心灵曾经蒙上过的厚厚阴影</w:t>
            </w:r>
            <w:r>
              <w:rPr>
                <w:rFonts w:hint="eastAsia" w:ascii="宋体" w:hAnsi="宋体" w:cs="宋体"/>
                <w:b w:val="0"/>
                <w:bCs w:val="0"/>
                <w:i w:val="0"/>
                <w:iCs w:val="0"/>
                <w:caps w:val="0"/>
                <w:color w:val="333333"/>
                <w:spacing w:val="8"/>
                <w:sz w:val="21"/>
                <w:szCs w:val="21"/>
                <w:shd w:val="clear" w:fill="FFFFFF"/>
                <w:lang w:eastAsia="zh-CN"/>
              </w:rPr>
              <w:t>（校园欺凌）</w:t>
            </w:r>
            <w:r>
              <w:rPr>
                <w:rFonts w:hint="eastAsia" w:ascii="宋体" w:hAnsi="宋体" w:eastAsia="宋体" w:cs="宋体"/>
                <w:b w:val="0"/>
                <w:bCs w:val="0"/>
                <w:i w:val="0"/>
                <w:iCs w:val="0"/>
                <w:caps w:val="0"/>
                <w:color w:val="333333"/>
                <w:spacing w:val="8"/>
                <w:sz w:val="21"/>
                <w:szCs w:val="21"/>
                <w:shd w:val="clear" w:fill="FFFFFF"/>
              </w:rPr>
              <w:t>。</w:t>
            </w:r>
          </w:p>
          <w:p>
            <w:pPr>
              <w:spacing w:line="420" w:lineRule="exact"/>
              <w:rPr>
                <w:sz w:val="24"/>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摘记人</w:t>
            </w:r>
          </w:p>
          <w:p>
            <w:pPr>
              <w:spacing w:line="360" w:lineRule="exact"/>
              <w:jc w:val="center"/>
              <w:rPr>
                <w:rFonts w:ascii="宋体" w:hAnsi="宋体" w:cs="宋体"/>
                <w:sz w:val="24"/>
              </w:rPr>
            </w:pPr>
            <w:r>
              <w:rPr>
                <w:rFonts w:hint="eastAsia" w:ascii="宋体" w:hAnsi="宋体" w:cs="宋体"/>
                <w:sz w:val="24"/>
              </w:rPr>
              <w:t>情况</w:t>
            </w:r>
          </w:p>
        </w:tc>
        <w:tc>
          <w:tcPr>
            <w:tcW w:w="1431" w:type="dxa"/>
            <w:vAlign w:val="center"/>
          </w:tcPr>
          <w:p>
            <w:pPr>
              <w:rPr>
                <w:rFonts w:ascii="宋体" w:hAnsi="宋体" w:cs="宋体"/>
                <w:sz w:val="24"/>
              </w:rPr>
            </w:pPr>
            <w:r>
              <w:rPr>
                <w:rFonts w:hint="eastAsia" w:ascii="宋体" w:hAnsi="宋体" w:cs="宋体"/>
                <w:sz w:val="24"/>
              </w:rPr>
              <w:t>姓     名</w:t>
            </w:r>
          </w:p>
        </w:tc>
        <w:tc>
          <w:tcPr>
            <w:tcW w:w="3702" w:type="dxa"/>
            <w:gridSpan w:val="2"/>
            <w:vAlign w:val="center"/>
          </w:tcPr>
          <w:p>
            <w:pPr>
              <w:rPr>
                <w:rFonts w:hint="eastAsia" w:ascii="宋体" w:hAnsi="宋体" w:eastAsia="宋体" w:cs="宋体"/>
                <w:sz w:val="24"/>
                <w:lang w:eastAsia="zh-CN"/>
              </w:rPr>
            </w:pPr>
            <w:r>
              <w:rPr>
                <w:rFonts w:hint="eastAsia" w:ascii="宋体" w:hAnsi="宋体" w:cs="宋体"/>
                <w:sz w:val="24"/>
              </w:rPr>
              <w:t>庄</w:t>
            </w:r>
            <w:r>
              <w:rPr>
                <w:rFonts w:hint="eastAsia" w:ascii="宋体" w:hAnsi="宋体" w:cs="宋体"/>
                <w:sz w:val="24"/>
                <w:lang w:eastAsia="zh-CN"/>
              </w:rPr>
              <w:t>向科</w:t>
            </w:r>
          </w:p>
        </w:tc>
        <w:tc>
          <w:tcPr>
            <w:tcW w:w="1282" w:type="dxa"/>
            <w:gridSpan w:val="2"/>
            <w:vAlign w:val="center"/>
          </w:tcPr>
          <w:p>
            <w:pPr>
              <w:rPr>
                <w:rFonts w:ascii="宋体" w:hAnsi="宋体" w:cs="宋体"/>
                <w:sz w:val="24"/>
              </w:rPr>
            </w:pPr>
            <w:r>
              <w:rPr>
                <w:rFonts w:hint="eastAsia" w:ascii="宋体" w:hAnsi="宋体" w:cs="宋体"/>
                <w:sz w:val="24"/>
              </w:rPr>
              <w:t>学习时间</w:t>
            </w:r>
          </w:p>
        </w:tc>
        <w:tc>
          <w:tcPr>
            <w:tcW w:w="1502" w:type="dxa"/>
            <w:vAlign w:val="center"/>
          </w:tcPr>
          <w:p>
            <w:pPr>
              <w:rPr>
                <w:rFonts w:ascii="宋体" w:hAnsi="宋体" w:cs="宋体"/>
                <w:sz w:val="24"/>
              </w:rPr>
            </w:pPr>
            <w:r>
              <w:rPr>
                <w:rFonts w:hint="eastAsia" w:ascii="宋体" w:hAnsi="宋体" w:cs="宋体"/>
                <w:sz w:val="24"/>
              </w:rPr>
              <w:t>2021年</w:t>
            </w:r>
            <w:r>
              <w:rPr>
                <w:rFonts w:hint="eastAsia" w:ascii="宋体" w:hAnsi="宋体" w:cs="宋体"/>
                <w:sz w:val="24"/>
                <w:lang w:val="en-US" w:eastAsia="zh-CN"/>
              </w:rPr>
              <w:t>9</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研究课题</w:t>
            </w:r>
          </w:p>
        </w:tc>
        <w:tc>
          <w:tcPr>
            <w:tcW w:w="6486" w:type="dxa"/>
            <w:gridSpan w:val="5"/>
            <w:vAlign w:val="center"/>
          </w:tcPr>
          <w:p>
            <w:pPr>
              <w:spacing w:before="156" w:beforeLines="50" w:after="156" w:afterLines="50" w:line="360" w:lineRule="exact"/>
              <w:ind w:right="25" w:rightChars="12"/>
              <w:rPr>
                <w:rFonts w:ascii="宋体" w:hAnsi="宋体" w:cs="宋体"/>
                <w:sz w:val="24"/>
              </w:rPr>
            </w:pPr>
            <w:r>
              <w:t>农村初中校园欺凌</w:t>
            </w:r>
            <w:r>
              <w:rPr>
                <w:rFonts w:hint="eastAsia"/>
              </w:rPr>
              <w:t>现象</w:t>
            </w:r>
            <w:r>
              <w:t>的</w:t>
            </w:r>
            <w:r>
              <w:rPr>
                <w:rFonts w:hint="eastAsia"/>
              </w:rPr>
              <w:t>调查</w:t>
            </w:r>
            <w:r>
              <w:t>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备注</w:t>
            </w:r>
          </w:p>
        </w:tc>
        <w:tc>
          <w:tcPr>
            <w:tcW w:w="6486" w:type="dxa"/>
            <w:gridSpan w:val="5"/>
            <w:vAlign w:val="center"/>
          </w:tcPr>
          <w:p>
            <w:pPr>
              <w:rPr>
                <w:rFonts w:ascii="宋体" w:hAnsi="宋体" w:cs="宋体"/>
                <w:sz w:val="24"/>
              </w:rPr>
            </w:pPr>
          </w:p>
        </w:tc>
      </w:tr>
      <w:bookmarkEnd w:id="0"/>
    </w:tbl>
    <w:p/>
    <w:p/>
    <w:p/>
    <w:p/>
    <w:p/>
    <w:p/>
    <w:p/>
    <w:p/>
    <w:p/>
    <w:p/>
    <w:tbl>
      <w:tblPr>
        <w:tblStyle w:val="4"/>
        <w:tblpPr w:leftFromText="180" w:rightFromText="180" w:vertAnchor="text" w:horzAnchor="page" w:tblpX="1522" w:tblpY="648"/>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463"/>
        <w:gridCol w:w="239"/>
        <w:gridCol w:w="1048"/>
        <w:gridCol w:w="23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ind w:firstLine="240" w:firstLineChars="100"/>
              <w:rPr>
                <w:rFonts w:ascii="宋体" w:hAnsi="宋体" w:cs="宋体"/>
                <w:sz w:val="24"/>
              </w:rPr>
            </w:pPr>
            <w:r>
              <w:rPr>
                <w:rFonts w:hint="eastAsia" w:ascii="宋体" w:hAnsi="宋体" w:cs="宋体"/>
                <w:sz w:val="24"/>
              </w:rPr>
              <w:t>资料</w:t>
            </w:r>
          </w:p>
          <w:p>
            <w:pPr>
              <w:spacing w:line="360" w:lineRule="exact"/>
              <w:jc w:val="center"/>
              <w:rPr>
                <w:rFonts w:ascii="宋体" w:hAnsi="宋体" w:cs="宋体"/>
                <w:sz w:val="24"/>
              </w:rPr>
            </w:pPr>
            <w:r>
              <w:rPr>
                <w:rFonts w:hint="eastAsia" w:ascii="宋体" w:hAnsi="宋体" w:cs="宋体"/>
                <w:sz w:val="24"/>
              </w:rPr>
              <w:t>来源</w:t>
            </w:r>
          </w:p>
          <w:p>
            <w:pPr>
              <w:spacing w:line="360" w:lineRule="exact"/>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题目</w:t>
            </w:r>
          </w:p>
        </w:tc>
        <w:tc>
          <w:tcPr>
            <w:tcW w:w="3463" w:type="dxa"/>
            <w:vAlign w:val="center"/>
          </w:tcPr>
          <w:p>
            <w:pPr>
              <w:rPr>
                <w:rFonts w:hint="eastAsia" w:eastAsia="宋体"/>
                <w:bCs/>
                <w:szCs w:val="21"/>
                <w:lang w:eastAsia="zh-CN"/>
              </w:rPr>
            </w:pPr>
            <w:r>
              <w:rPr>
                <w:rFonts w:hint="eastAsia"/>
                <w:bCs/>
                <w:szCs w:val="21"/>
                <w:lang w:eastAsia="zh-CN"/>
              </w:rPr>
              <w:t>恶魔</w:t>
            </w:r>
          </w:p>
        </w:tc>
        <w:tc>
          <w:tcPr>
            <w:tcW w:w="1287" w:type="dxa"/>
            <w:gridSpan w:val="2"/>
            <w:vAlign w:val="center"/>
          </w:tcPr>
          <w:p>
            <w:pPr>
              <w:jc w:val="center"/>
              <w:rPr>
                <w:rFonts w:ascii="宋体" w:hAnsi="宋体" w:cs="宋体"/>
                <w:sz w:val="24"/>
              </w:rPr>
            </w:pPr>
            <w:r>
              <w:rPr>
                <w:rFonts w:hint="eastAsia" w:ascii="宋体" w:hAnsi="宋体" w:cs="宋体"/>
                <w:sz w:val="24"/>
              </w:rPr>
              <w:t>作者</w:t>
            </w:r>
          </w:p>
        </w:tc>
        <w:tc>
          <w:tcPr>
            <w:tcW w:w="1736" w:type="dxa"/>
            <w:gridSpan w:val="2"/>
            <w:vAlign w:val="center"/>
          </w:tcPr>
          <w:p>
            <w:pPr>
              <w:rPr>
                <w:rFonts w:hint="eastAsia" w:eastAsia="宋体"/>
                <w:sz w:val="20"/>
                <w:lang w:eastAsia="zh-CN"/>
              </w:rPr>
            </w:pPr>
            <w:r>
              <w:rPr>
                <w:rFonts w:hint="eastAsia"/>
                <w:sz w:val="20"/>
                <w:lang w:eastAsia="zh-CN"/>
              </w:rPr>
              <w:t>东野圭吾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书名</w:t>
            </w:r>
          </w:p>
        </w:tc>
        <w:tc>
          <w:tcPr>
            <w:tcW w:w="3463" w:type="dxa"/>
            <w:vAlign w:val="center"/>
          </w:tcPr>
          <w:p>
            <w:pPr>
              <w:rPr>
                <w:rFonts w:ascii="宋体" w:hAnsi="宋体" w:cs="宋体"/>
                <w:sz w:val="24"/>
              </w:rPr>
            </w:pPr>
          </w:p>
        </w:tc>
        <w:tc>
          <w:tcPr>
            <w:tcW w:w="1287" w:type="dxa"/>
            <w:gridSpan w:val="2"/>
            <w:vAlign w:val="center"/>
          </w:tcPr>
          <w:p>
            <w:pPr>
              <w:jc w:val="center"/>
              <w:rPr>
                <w:rFonts w:ascii="宋体" w:hAnsi="宋体" w:cs="宋体"/>
                <w:sz w:val="24"/>
              </w:rPr>
            </w:pPr>
            <w:r>
              <w:rPr>
                <w:rFonts w:hint="eastAsia" w:ascii="宋体" w:hAnsi="宋体" w:cs="宋体"/>
                <w:sz w:val="24"/>
              </w:rPr>
              <w:t>版别</w:t>
            </w:r>
          </w:p>
        </w:tc>
        <w:tc>
          <w:tcPr>
            <w:tcW w:w="1736" w:type="dxa"/>
            <w:gridSpan w:val="2"/>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报刊号</w:t>
            </w:r>
          </w:p>
        </w:tc>
        <w:tc>
          <w:tcPr>
            <w:tcW w:w="3463" w:type="dxa"/>
            <w:vAlign w:val="center"/>
          </w:tcPr>
          <w:p>
            <w:pPr>
              <w:rPr>
                <w:rFonts w:ascii="宋体" w:hAnsi="宋体" w:cs="宋体"/>
                <w:sz w:val="24"/>
              </w:rPr>
            </w:pPr>
          </w:p>
        </w:tc>
        <w:tc>
          <w:tcPr>
            <w:tcW w:w="1287" w:type="dxa"/>
            <w:gridSpan w:val="2"/>
            <w:vAlign w:val="center"/>
          </w:tcPr>
          <w:p>
            <w:pPr>
              <w:jc w:val="center"/>
              <w:rPr>
                <w:rFonts w:ascii="宋体" w:hAnsi="宋体" w:cs="宋体"/>
                <w:sz w:val="24"/>
              </w:rPr>
            </w:pPr>
            <w:r>
              <w:rPr>
                <w:rFonts w:hint="eastAsia" w:ascii="宋体" w:hAnsi="宋体" w:cs="宋体"/>
                <w:sz w:val="24"/>
              </w:rPr>
              <w:t>期次</w:t>
            </w:r>
          </w:p>
        </w:tc>
        <w:tc>
          <w:tcPr>
            <w:tcW w:w="1736" w:type="dxa"/>
            <w:gridSpan w:val="2"/>
            <w:vAlign w:val="center"/>
          </w:tcPr>
          <w:p>
            <w:pPr>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spacing w:after="100" w:afterAutospacing="1"/>
              <w:jc w:val="left"/>
              <w:rPr>
                <w:rStyle w:val="6"/>
                <w:rFonts w:hint="eastAsia" w:ascii="宋体" w:hAnsi="宋体" w:eastAsia="宋体" w:cs="宋体"/>
                <w:b w:val="0"/>
              </w:rPr>
            </w:pPr>
            <w:r>
              <w:rPr>
                <w:rFonts w:hint="eastAsia" w:ascii="宋体" w:hAnsi="宋体" w:eastAsia="宋体" w:cs="宋体"/>
              </w:rPr>
              <w:t xml:space="preserve">  </w:t>
            </w:r>
            <w:r>
              <w:rPr>
                <w:rFonts w:hint="eastAsia" w:ascii="宋体" w:hAnsi="宋体" w:eastAsia="宋体" w:cs="宋体"/>
                <w:b w:val="0"/>
                <w:bCs w:val="0"/>
                <w:i w:val="0"/>
                <w:iCs w:val="0"/>
                <w:caps w:val="0"/>
                <w:color w:val="595959"/>
                <w:spacing w:val="30"/>
                <w:sz w:val="21"/>
                <w:szCs w:val="21"/>
                <w:shd w:val="clear" w:fill="FFFFFF"/>
              </w:rPr>
              <w:t>校园霸凌这个词它就极具误导性，加上“校园”这两个字，是为了说明参与方都是学校相关人员，和发生地点无关，和教师本身的职业无关。当这样的事情出现在社会上，成年人身上，那它就应该被叫做犯罪，我不明白，为什么对于在这里要降低这个行为的质量。在这类事件中，只有参与者与旁观者的区别。有人谈什么教师应该如何如何，我私以为教师自身应当有崇高的情操师德，而社会不应该用道德来约束个体。不是教师应该怎么做，而是旁观者怎么做。霸凌肯定不是一次性事件，第一次的霸凌更像是一种试探，对于第一次霸凌的反应一定会引发后面一连串的链式反应。受霸凌者能怎么办呢？看看他们手上的牌吧：告诉老师？老师又能怎么做？孩子自己不做任何反抗？那校园霸凌将变成这个孩子未来很长一段时间的噩梦，他穷极一生也难以治愈。反抗，一对多？函数还不能一对多呢，他的反抗根本没有任何意义。说实话，在这件事情上，我非常悲观，被欺凌的孩子处于绝对弱势。教师能做什么？教师如果不管，反而会助长施暴者的气焰，他们会更加嚣张和肆无忌惮，而教师管呢？我想，教师不可能无时无刻全方位地保护，会不会被钻空子呢，那时就不单单是校园霸凌，还要外加打击报复，就如加贺恭太郎那样。那，就这样了吗？让我产生极大共鸣的就是《恶意》里那句，“没有什么原因，就是看不惯”，这是一个对人属性宣判的罪行，是很难改变的，也是很多校园霸凌的起因，如果非要对这句话再深究，我想起了存在主义心理治疗里谈到的人的独特性论断，中学阶段的孩子都开始对死亡恐惧做出应激，他们需要强调个体独特性，这些施暴方都需要强调他自己与其他人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6" w:hRule="atLeast"/>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tcPr>
          <w:p>
            <w:pPr>
              <w:spacing w:line="420" w:lineRule="exact"/>
              <w:rPr>
                <w:rFonts w:hint="eastAsia" w:ascii="宋体" w:hAnsi="宋体" w:eastAsia="宋体" w:cs="宋体"/>
                <w:sz w:val="24"/>
              </w:rPr>
            </w:pPr>
            <w:r>
              <w:rPr>
                <w:rFonts w:hint="eastAsia" w:ascii="宋体" w:hAnsi="宋体" w:eastAsia="宋体" w:cs="宋体"/>
              </w:rPr>
              <w:t xml:space="preserve"> </w:t>
            </w:r>
            <w:r>
              <w:rPr>
                <w:rFonts w:hint="eastAsia" w:ascii="宋体" w:hAnsi="宋体" w:eastAsia="宋体" w:cs="宋体"/>
                <w:b w:val="0"/>
                <w:bCs w:val="0"/>
                <w:i w:val="0"/>
                <w:iCs w:val="0"/>
                <w:caps w:val="0"/>
                <w:color w:val="595959"/>
                <w:spacing w:val="30"/>
                <w:sz w:val="21"/>
                <w:szCs w:val="21"/>
                <w:shd w:val="clear" w:fill="FFFFFF"/>
              </w:rPr>
              <w:t>主人公加贺恭一郎从教师辞职转当刑警是因为执教期间，他发现学生受到校园霸凌，于是想通过学生剑道和飞刀提高孩子自信，最后却适得其反，施暴的学生在毕业那天再次施暴，而受害学生就用他所学的飞刀以极端对抗极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摘记人</w:t>
            </w:r>
          </w:p>
          <w:p>
            <w:pPr>
              <w:spacing w:line="360" w:lineRule="exact"/>
              <w:jc w:val="center"/>
              <w:rPr>
                <w:rFonts w:ascii="宋体" w:hAnsi="宋体" w:cs="宋体"/>
                <w:sz w:val="24"/>
              </w:rPr>
            </w:pPr>
            <w:r>
              <w:rPr>
                <w:rFonts w:hint="eastAsia" w:ascii="宋体" w:hAnsi="宋体" w:cs="宋体"/>
                <w:sz w:val="24"/>
              </w:rPr>
              <w:t>情况</w:t>
            </w:r>
          </w:p>
        </w:tc>
        <w:tc>
          <w:tcPr>
            <w:tcW w:w="1431" w:type="dxa"/>
            <w:vAlign w:val="center"/>
          </w:tcPr>
          <w:p>
            <w:pPr>
              <w:rPr>
                <w:rFonts w:ascii="宋体" w:hAnsi="宋体" w:cs="宋体"/>
                <w:sz w:val="24"/>
              </w:rPr>
            </w:pPr>
            <w:r>
              <w:rPr>
                <w:rFonts w:hint="eastAsia" w:ascii="宋体" w:hAnsi="宋体" w:cs="宋体"/>
                <w:sz w:val="24"/>
              </w:rPr>
              <w:t>姓     名</w:t>
            </w:r>
          </w:p>
        </w:tc>
        <w:tc>
          <w:tcPr>
            <w:tcW w:w="3702" w:type="dxa"/>
            <w:gridSpan w:val="2"/>
            <w:vAlign w:val="center"/>
          </w:tcPr>
          <w:p>
            <w:pPr>
              <w:rPr>
                <w:rFonts w:hint="eastAsia" w:ascii="宋体" w:hAnsi="宋体" w:eastAsia="宋体" w:cs="宋体"/>
                <w:sz w:val="24"/>
                <w:lang w:eastAsia="zh-CN"/>
              </w:rPr>
            </w:pPr>
            <w:r>
              <w:rPr>
                <w:rFonts w:hint="eastAsia" w:ascii="宋体" w:hAnsi="宋体" w:cs="宋体"/>
                <w:sz w:val="24"/>
              </w:rPr>
              <w:t>庄</w:t>
            </w:r>
            <w:r>
              <w:rPr>
                <w:rFonts w:hint="eastAsia" w:ascii="宋体" w:hAnsi="宋体" w:cs="宋体"/>
                <w:sz w:val="24"/>
                <w:lang w:eastAsia="zh-CN"/>
              </w:rPr>
              <w:t>向科</w:t>
            </w:r>
          </w:p>
        </w:tc>
        <w:tc>
          <w:tcPr>
            <w:tcW w:w="1282" w:type="dxa"/>
            <w:gridSpan w:val="2"/>
            <w:vAlign w:val="center"/>
          </w:tcPr>
          <w:p>
            <w:pPr>
              <w:rPr>
                <w:rFonts w:ascii="宋体" w:hAnsi="宋体" w:cs="宋体"/>
                <w:sz w:val="24"/>
              </w:rPr>
            </w:pPr>
            <w:r>
              <w:rPr>
                <w:rFonts w:hint="eastAsia" w:ascii="宋体" w:hAnsi="宋体" w:cs="宋体"/>
                <w:sz w:val="24"/>
              </w:rPr>
              <w:t>学习时间</w:t>
            </w:r>
          </w:p>
        </w:tc>
        <w:tc>
          <w:tcPr>
            <w:tcW w:w="1502" w:type="dxa"/>
            <w:vAlign w:val="center"/>
          </w:tcPr>
          <w:p>
            <w:pPr>
              <w:rPr>
                <w:rFonts w:ascii="宋体" w:hAnsi="宋体" w:cs="宋体"/>
                <w:sz w:val="24"/>
              </w:rPr>
            </w:pPr>
            <w:r>
              <w:rPr>
                <w:rFonts w:hint="eastAsia" w:ascii="宋体" w:hAnsi="宋体" w:cs="宋体"/>
                <w:sz w:val="24"/>
              </w:rPr>
              <w:t>2021年1</w:t>
            </w:r>
            <w:r>
              <w:rPr>
                <w:rFonts w:hint="eastAsia" w:ascii="宋体" w:hAnsi="宋体" w:cs="宋体"/>
                <w:sz w:val="24"/>
                <w:lang w:val="en-US" w:eastAsia="zh-CN"/>
              </w:rPr>
              <w:t>2</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研究课题</w:t>
            </w:r>
          </w:p>
        </w:tc>
        <w:tc>
          <w:tcPr>
            <w:tcW w:w="6486" w:type="dxa"/>
            <w:gridSpan w:val="5"/>
            <w:vAlign w:val="center"/>
          </w:tcPr>
          <w:p>
            <w:pPr>
              <w:spacing w:before="156" w:beforeLines="50" w:after="156" w:afterLines="50" w:line="360" w:lineRule="exact"/>
              <w:ind w:right="25" w:rightChars="12"/>
              <w:rPr>
                <w:rFonts w:ascii="宋体" w:hAnsi="宋体" w:cs="宋体"/>
                <w:sz w:val="24"/>
              </w:rPr>
            </w:pPr>
            <w:r>
              <w:t>农村初中校园欺凌</w:t>
            </w:r>
            <w:r>
              <w:rPr>
                <w:rFonts w:hint="eastAsia"/>
              </w:rPr>
              <w:t>现象</w:t>
            </w:r>
            <w:r>
              <w:t>的</w:t>
            </w:r>
            <w:r>
              <w:rPr>
                <w:rFonts w:hint="eastAsia"/>
              </w:rPr>
              <w:t>调查</w:t>
            </w:r>
            <w:r>
              <w:t>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备注</w:t>
            </w:r>
          </w:p>
        </w:tc>
        <w:tc>
          <w:tcPr>
            <w:tcW w:w="6486" w:type="dxa"/>
            <w:gridSpan w:val="5"/>
            <w:vAlign w:val="center"/>
          </w:tcPr>
          <w:p>
            <w:pPr>
              <w:rPr>
                <w:rFonts w:ascii="宋体" w:hAnsi="宋体" w:cs="宋体"/>
                <w:sz w:val="24"/>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C3"/>
    <w:rsid w:val="000769FE"/>
    <w:rsid w:val="001A1D07"/>
    <w:rsid w:val="00265D19"/>
    <w:rsid w:val="0031640E"/>
    <w:rsid w:val="009B380C"/>
    <w:rsid w:val="00AD1D2B"/>
    <w:rsid w:val="00B024B0"/>
    <w:rsid w:val="00C302C3"/>
    <w:rsid w:val="00F47334"/>
    <w:rsid w:val="11966EA8"/>
    <w:rsid w:val="17505EEB"/>
    <w:rsid w:val="1FD23C14"/>
    <w:rsid w:val="29D74E68"/>
    <w:rsid w:val="33C022EF"/>
    <w:rsid w:val="34D34FD7"/>
    <w:rsid w:val="373F2D59"/>
    <w:rsid w:val="3DAF7420"/>
    <w:rsid w:val="40343A46"/>
    <w:rsid w:val="5BA11E1C"/>
    <w:rsid w:val="78073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0"/>
    <w:pPr>
      <w:widowControl/>
      <w:spacing w:before="100" w:beforeAutospacing="1" w:after="100" w:afterAutospacing="1"/>
      <w:jc w:val="left"/>
      <w:outlineLvl w:val="1"/>
    </w:pPr>
    <w:rPr>
      <w:rFonts w:ascii="宋体" w:hAnsi="宋体" w:eastAsia="仿宋_GB2312" w:cs="宋体"/>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2 字符"/>
    <w:basedOn w:val="5"/>
    <w:link w:val="2"/>
    <w:qFormat/>
    <w:uiPriority w:val="0"/>
    <w:rPr>
      <w:rFonts w:ascii="宋体" w:hAnsi="宋体" w:eastAsia="仿宋_GB2312"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421</Words>
  <Characters>2402</Characters>
  <Lines>20</Lines>
  <Paragraphs>5</Paragraphs>
  <TotalTime>62</TotalTime>
  <ScaleCrop>false</ScaleCrop>
  <LinksUpToDate>false</LinksUpToDate>
  <CharactersWithSpaces>2818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2022-06-18T09:36:00Z</dcterms:created>
  <dc:creator>15061119697@163.com</dc:creator>
  <cp:lastModifiedBy>明月如水</cp:lastModifiedBy>
  <dcterms:modified xsi:type="dcterms:W3CDTF">2022-06-25T06:51:33Z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874E7B7DB3CE42AD99159837375EBD8D</vt:lpwstr>
  </property>
</Properties>
</file>