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240" w:afterAutospacing="0"/>
        <w:jc w:val="center"/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5.2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珍惜师生情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240" w:afterAutospacing="0"/>
        <w:ind w:left="0"/>
        <w:jc w:val="left"/>
        <w:outlineLvl w:val="9"/>
      </w:pPr>
      <w:r>
        <w:rPr>
          <w:rStyle w:val="4"/>
          <w:rFonts w:ascii="楷体" w:hAnsi="楷体" w:eastAsia="楷体" w:cs="楷体"/>
          <w:color w:val="000000"/>
          <w:spacing w:val="1"/>
          <w:sz w:val="24"/>
          <w:szCs w:val="24"/>
        </w:rPr>
        <w:t>一</w:t>
      </w:r>
      <w:r>
        <w:rPr>
          <w:rStyle w:val="4"/>
          <w:rFonts w:hint="eastAsia" w:ascii="楷体" w:hAnsi="楷体" w:eastAsia="楷体" w:cs="楷体"/>
          <w:color w:val="000000"/>
          <w:spacing w:val="1"/>
          <w:sz w:val="24"/>
          <w:szCs w:val="24"/>
          <w:lang w:val="en-US" w:eastAsia="zh-CN"/>
        </w:rPr>
        <w:t>.</w:t>
      </w:r>
      <w:r>
        <w:rPr>
          <w:rStyle w:val="4"/>
          <w:rFonts w:ascii="楷体" w:hAnsi="楷体" w:eastAsia="楷体" w:cs="楷体"/>
          <w:color w:val="000000"/>
          <w:spacing w:val="1"/>
          <w:sz w:val="24"/>
          <w:szCs w:val="24"/>
        </w:rPr>
        <w:t>教学目标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1.政治认同</w:t>
      </w:r>
      <w:r>
        <w:t>：认同教师职业的重要作用，支持国家教育事业的发展；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2.道德修养</w:t>
      </w:r>
      <w:r>
        <w:t>：尊敬老师，增进对老师的感恩之情；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3.责任担当：</w:t>
      </w:r>
      <w:r>
        <w:t>理解老师，认真完成学业。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二</w:t>
      </w:r>
      <w:r>
        <w:rPr>
          <w:rStyle w:val="4"/>
          <w:rFonts w:hint="eastAsia" w:ascii="楷体" w:hAnsi="楷体" w:eastAsia="楷体" w:cs="楷体"/>
          <w:spacing w:val="1"/>
          <w:sz w:val="24"/>
          <w:szCs w:val="24"/>
          <w:lang w:val="en-US" w:eastAsia="zh-CN"/>
        </w:rPr>
        <w:t>.</w:t>
      </w: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教学重难点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学习重点：</w:t>
      </w:r>
      <w:r>
        <w:t>理解并建构课堂教学中教学相长的师生关系。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学习难点：</w:t>
      </w:r>
      <w:r>
        <w:t>正确对待不同风格老师之间的差异。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Style w:val="4"/>
          <w:rFonts w:hint="eastAsia" w:ascii="楷体" w:hAnsi="楷体" w:eastAsia="楷体" w:cs="楷体"/>
          <w:color w:val="000000"/>
          <w:spacing w:val="1"/>
          <w:sz w:val="24"/>
          <w:szCs w:val="24"/>
        </w:rPr>
        <w:t> 三</w:t>
      </w:r>
      <w:r>
        <w:rPr>
          <w:rStyle w:val="4"/>
          <w:rFonts w:hint="eastAsia" w:ascii="楷体" w:hAnsi="楷体" w:eastAsia="楷体" w:cs="楷体"/>
          <w:color w:val="000000"/>
          <w:spacing w:val="1"/>
          <w:sz w:val="24"/>
          <w:szCs w:val="24"/>
          <w:lang w:val="en-US" w:eastAsia="zh-CN"/>
        </w:rPr>
        <w:t>.</w:t>
      </w:r>
      <w:r>
        <w:rPr>
          <w:rStyle w:val="4"/>
          <w:rFonts w:hint="eastAsia" w:ascii="楷体" w:hAnsi="楷体" w:eastAsia="楷体" w:cs="楷体"/>
          <w:color w:val="000000"/>
          <w:spacing w:val="1"/>
          <w:sz w:val="24"/>
          <w:szCs w:val="24"/>
        </w:rPr>
        <w:t>教学过程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1.自学·质疑反馈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【学生活动】</w:t>
      </w:r>
      <w:r>
        <w:t>自主学习——请你课前自主阅读教材内容，阅读时：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t>  （1）用笔圈记重难点、标记疑惑点。（2）</w:t>
      </w:r>
      <w:r>
        <w:rPr>
          <w:rFonts w:hint="eastAsia" w:ascii="宋体" w:hAnsi="宋体" w:eastAsia="宋体" w:cs="宋体"/>
        </w:rPr>
        <w:t>在笔记本上提出两个学习困惑或者学习问题。温馨提示：5分钟阅读。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【教师活动】</w:t>
      </w:r>
      <w:r>
        <w:t>教师根据学生自学反馈，结合新课标核心素养目标的要求，确定总议题：</w:t>
      </w:r>
      <w:r>
        <w:rPr>
          <w:rFonts w:hint="eastAsia" w:ascii="宋体" w:hAnsi="宋体" w:eastAsia="宋体" w:cs="宋体"/>
        </w:rPr>
        <w:t>和谐的师生关系</w:t>
      </w:r>
      <w:r>
        <w:t xml:space="preserve"> </w:t>
      </w:r>
      <w:r>
        <w:rPr>
          <w:rFonts w:hint="eastAsia" w:ascii="宋体" w:hAnsi="宋体" w:eastAsia="宋体" w:cs="宋体"/>
        </w:rPr>
        <w:t>珍惜师生情谊；</w:t>
      </w:r>
      <w:r>
        <w:t>子议题一：和谐的师生关系是什么样子。子议题二：如何建立和谐的师生关系。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2.展学·情境导入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【教师活动】</w:t>
      </w:r>
      <w:r>
        <w:rPr>
          <w:rFonts w:hint="eastAsia" w:ascii="宋体" w:hAnsi="宋体" w:eastAsia="宋体" w:cs="宋体"/>
        </w:rPr>
        <w:t>播放视频《老师和学生之间“双向奔赴”的爱》。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【学生活动】</w:t>
      </w:r>
      <w:r>
        <w:t>结合视频回忆自己与老师的相处时光。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【教师总结】</w:t>
      </w:r>
      <w:r>
        <w:t>我们每天到学校来，与各种各样的老师打交道，建立起了深厚的师生情谊，那我们应该如何与老师更好交往呢？带着这样的问题，我们一起来学习：《珍惜师生情谊》。（板书课题：珍惜师生情谊）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3.议学·合作探究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子议题一：和谐的师生关系是什么样子？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活动一：回忆过往 教学相长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t>展示老师和学生相处的画面。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t>请回忆自己与老师交往的场景，分享与老师相处的感动瞬间。在这些场景中，老师扮演了什么角色？对你产生了哪些影响？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t>独立思考、分享感动瞬间、展示成果。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t>学生：老师是一个引导者，给予我们帮助和支持。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t>彼此尊重、教学相长、携手共进，是师生交往理想而美好的状态。（板书：和谐的师生关系）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子议题二：如何建立和谐的师生关系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 活动二：合作探究 情境分析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展示材料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宋体" w:hAnsi="宋体" w:eastAsia="宋体" w:cs="宋体"/>
          <w:spacing w:val="1"/>
          <w:sz w:val="24"/>
          <w:szCs w:val="24"/>
        </w:rPr>
        <w:t>   鲁迅十二岁时，到三味书屋师从寿镜吾先生读书。鲁迅对寿镜吾老师一直很尊敬。他18岁到南京读书，每当放假回绍兴时，总要抽空去看望寿老先生，1902年至1909年，鲁迅出国留学。这8年间，鲁迅经常写信向寿老师汇报自己在异国的学习情况。1906年6月，鲁迅从日本回绍兴与朱安女士结婚，在绍兴只停留了短短的4天，但他仍专程探望了年逾花甲的寿老先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宋体" w:hAnsi="宋体" w:eastAsia="宋体" w:cs="宋体"/>
          <w:spacing w:val="1"/>
          <w:sz w:val="24"/>
          <w:szCs w:val="24"/>
        </w:rPr>
        <w:t>    1946年夏，华罗庚刚从苏联访问回国，又即将赴美访问。这一去尚不知何日归来，他特地回乡一行。这时，他的恩师韩大受与李月波也在金坛，他立即登门请安。当时金坛各界特别举行了欢迎韩大受与华罗庚大会。会前有人专程前来邀请华罗庚参加大会并讲话，华罗庚第一句话就说：“韩大受先生、李月波先生都在金坛，理当请他们两位讲话，否则哪有我说话的余地！”进入会场时，华罗庚坚持要两位老师走在前面， “百分之百应该是老师走在前面。”华罗庚搀扶着他的老师们进入会场，并安排他们坐在中间，自己坐在侧位。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t>思考：他们对老师持有怎样的态度？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t>独立思考、分析材料、展示成果。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t>学生：尊重、理解老师，怀揣对老师的感激之情。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t>老师是我们敬重的长辈，也是有血有肉、有喜怒哀乐的普通人，我们应主动理解、关心老师。（板书：主动理解、关心老师）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活动三：故事分析 你说我说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t>展示情境材料。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宋体" w:hAnsi="宋体" w:eastAsia="宋体" w:cs="宋体"/>
          <w:spacing w:val="1"/>
          <w:sz w:val="24"/>
          <w:szCs w:val="24"/>
        </w:rPr>
        <w:t>   小雨在解答数学题过程中，一开始由于公式没太理解，导致做题效果不太理想。老师发现后，再次耐心地为他讲解那些关键知识要点，并亲自为他解题示范了一遍。小雨非常专注地聆听老师说的每一句话，认真观察老师的解题示范。之后，她按照老师的指导重新解题，过程中遇到问题还会主动请教老师。最终，她成功学会了那类题型的解题方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t>思考：小雨最后能成功解题得益于哪些因素？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t>学生对材料进行分析，展示成果。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t>小雨认真听取老师的指导和建议；老师耐心给予学生指导。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t>我们的成长离不开老师的悉心教导，应发自内心地尊重老师，善于从老师的教诲中汲取成长的营养，以勤学好问、积极主动的态度与老师交流。我们要真诚接受老师的引领和指导。（板书：真诚接受老师的引领和指导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 活动四：故事延续 续写结局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t>小雨获得成功后，慢慢对数学越来越感兴趣，经常主动去找老师问问题，数学作业也多次得到老师的表扬。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宋体" w:hAnsi="宋体" w:eastAsia="宋体" w:cs="宋体"/>
        </w:rPr>
        <w:t>有一次英语课堂上，她还沉浸在研究数学解题当中，不仅题本被没收，还被老师叫到办公室批评了一顿……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t>小雨之后应该怎么做呢？请你为故事续写结局。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t>学生续写故事，分享成果。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t>学会正确对待老师的表扬和批评。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t>老师的表扬意味着肯定、鼓励和期待，激励我们更好地学习和发展。对待老师的批评，我们应把注意力放在老师批评的内容上，理解老师的良苦用心。我们要学会正确对待老师的表扬和批评。（板书：正确对待老师的表扬和批评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活动五：异同之处 百花齐放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t>从幼儿园到初中，你接触了各种各样的老师，请你好好回忆他们的相同和不同之处。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宋体" w:hAnsi="宋体" w:eastAsia="宋体" w:cs="宋体"/>
        </w:rPr>
        <w:t>要求：以小组为单位展开合作探究，时间3分钟，讨论结束后，派代表进行分享。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t>思考：老师们有各种不同风格的原因是什么？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t>分析情境材料，思考问题。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t>由于年龄、专业、阅历、性格等差异，每位老师的教育教学方式有所不同。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活动六：畅谈我喜欢的老师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rPr>
          <w:rFonts w:hint="eastAsia" w:ascii="宋体" w:hAnsi="宋体" w:eastAsia="宋体" w:cs="宋体"/>
        </w:rPr>
        <w:t>老师们风格迥异，我们每位同学喜欢的老师风格也各不相同。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宋体" w:hAnsi="宋体" w:eastAsia="宋体" w:cs="宋体"/>
        </w:rPr>
        <w:t>请大家以“我喜欢___________的老师，因为Ta______________，值得________。”为例，</w:t>
      </w:r>
      <w:r>
        <w:rPr>
          <w:rFonts w:hint="eastAsia" w:ascii="宋体" w:hAnsi="宋体" w:eastAsia="宋体" w:cs="宋体"/>
          <w:spacing w:val="7"/>
          <w:sz w:val="24"/>
          <w:szCs w:val="24"/>
        </w:rPr>
        <w:t>谈谈你心中喜爱的老师是什么样的。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t>畅谈自己喜欢的老师是什么样子。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t>按照句式，思考问题，畅谈故事。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t>老师之间的差异是客观存在的，不同风格的老师都有值得我们学习的地方。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t>我们要尊重并适应不同风格的老师。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t>     4.</w:t>
      </w:r>
      <w:r>
        <w:rPr>
          <w:rFonts w:hint="eastAsia" w:ascii="黑体" w:hAnsi="宋体" w:eastAsia="黑体" w:cs="黑体"/>
          <w:spacing w:val="1"/>
          <w:sz w:val="24"/>
          <w:szCs w:val="24"/>
        </w:rPr>
        <w:t>拓学·迁移应用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【学生活动】</w:t>
      </w:r>
      <w:r>
        <w:t>面对小明的烦恼，小组讨论之后，派代表分享智慧锦囊。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【教师活动】</w:t>
      </w:r>
      <w:r>
        <w:rPr>
          <w:rFonts w:hint="eastAsia" w:ascii="宋体" w:hAnsi="宋体" w:eastAsia="宋体" w:cs="宋体"/>
        </w:rPr>
        <w:t>开展活动“难题帮帮团”。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jc w:val="center"/>
        <w:outlineLvl w:val="9"/>
      </w:pPr>
      <w:r>
        <w:t>   小明的难题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 w:right="68"/>
        <w:textAlignment w:val="baseline"/>
        <w:outlineLvl w:val="9"/>
      </w:pPr>
      <w:r>
        <w:rPr>
          <w:vertAlign w:val="baseline"/>
        </w:rPr>
        <w:t>     今天上课时，我原本很认真在听课、用心做笔记，但后面的同学一直叫我，还用笔头戳我，打扰我听课，搞得我没办法全神贯注，我实在忍不了了，就转过头去告诉他下课再说。结果被老师抓住了，批评了我，让我上课不要和同学讲话，我觉得自己很委屈，我该怎么办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 w:right="68"/>
        <w:textAlignment w:val="baseline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  <w:vertAlign w:val="baseline"/>
        </w:rPr>
        <w:t>    【总结升华】</w:t>
      </w:r>
      <w:r>
        <w:rPr>
          <w:vertAlign w:val="baseline"/>
        </w:rPr>
        <w:t>老师在我们的成长过程中一直给予我们帮助，会在我们做错事情时及时纠正，也会在我们失意时给予安慰，我们要正确对待老师的表扬和批评，处理好与老师之间的关系。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t>    5.</w:t>
      </w:r>
      <w:r>
        <w:rPr>
          <w:rFonts w:hint="eastAsia" w:ascii="黑体" w:hAnsi="宋体" w:eastAsia="黑体" w:cs="黑体"/>
          <w:spacing w:val="1"/>
          <w:sz w:val="24"/>
          <w:szCs w:val="24"/>
        </w:rPr>
        <w:t>践学·知行合一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【教师活动】</w:t>
      </w:r>
      <w:r>
        <w:rPr>
          <w:rFonts w:hint="eastAsia" w:ascii="宋体" w:hAnsi="宋体" w:eastAsia="宋体" w:cs="宋体"/>
        </w:rPr>
        <w:t>请大家以“老师，我想对您说……”为主题给心中最喜欢的老师写一封信，表达自己对老师的感恩之情。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【学生活动】</w:t>
      </w:r>
      <w:r>
        <w:t>课后完成作业。</w:t>
      </w:r>
    </w:p>
    <w:p>
      <w:pPr>
        <w:keepNext w:val="0"/>
        <w:keepLines w:val="0"/>
        <w:widowControl/>
        <w:suppressLineNumbers w:val="0"/>
        <w:jc w:val="left"/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四.板书设计</w:t>
      </w:r>
    </w:p>
    <w:p>
      <w:r>
        <w:drawing>
          <wp:inline distT="0" distB="0" distL="114300" distR="114300">
            <wp:extent cx="5269230" cy="337375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73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462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2024-10-09T11:53:14Z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