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Style w:val="4"/>
          <w:rFonts w:hint="eastAsia" w:ascii="黑体" w:hAnsi="宋体" w:eastAsia="黑体" w:cs="黑体"/>
          <w:spacing w:val="2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黑体" w:hAnsi="宋体" w:eastAsia="黑体" w:cs="黑体"/>
          <w:spacing w:val="2"/>
          <w:kern w:val="0"/>
          <w:sz w:val="24"/>
          <w:szCs w:val="24"/>
          <w:lang w:val="en-US" w:eastAsia="zh-CN" w:bidi="ar"/>
        </w:rPr>
        <w:t>7.2</w:t>
      </w:r>
      <w:r>
        <w:rPr>
          <w:rStyle w:val="4"/>
          <w:rFonts w:ascii="黑体" w:hAnsi="宋体" w:eastAsia="黑体" w:cs="黑体"/>
          <w:spacing w:val="2"/>
          <w:kern w:val="0"/>
          <w:sz w:val="24"/>
          <w:szCs w:val="24"/>
          <w:lang w:val="en-US" w:eastAsia="zh-CN" w:bidi="ar"/>
        </w:rPr>
        <w:t>总</w:t>
      </w:r>
      <w:r>
        <w:rPr>
          <w:rStyle w:val="4"/>
          <w:rFonts w:hint="eastAsia" w:ascii="黑体" w:hAnsi="宋体" w:eastAsia="黑体" w:cs="黑体"/>
          <w:spacing w:val="2"/>
          <w:kern w:val="0"/>
          <w:sz w:val="24"/>
          <w:szCs w:val="24"/>
          <w:lang w:val="en-US" w:eastAsia="zh-CN" w:bidi="ar"/>
        </w:rPr>
        <w:t>议题：如何共建美好集体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Style w:val="4"/>
          <w:rFonts w:hint="eastAsia" w:ascii="宋体" w:hAnsi="宋体" w:eastAsia="宋体" w:cs="宋体"/>
          <w:color w:val="000000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宋体" w:hAnsi="宋体" w:eastAsia="宋体" w:cs="宋体"/>
          <w:color w:val="000000"/>
          <w:spacing w:val="1"/>
          <w:kern w:val="0"/>
          <w:sz w:val="24"/>
          <w:szCs w:val="24"/>
          <w:lang w:val="en-US" w:eastAsia="zh-CN" w:bidi="ar"/>
        </w:rPr>
        <w:t>教学目标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道德修养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：感受个人承担责任为集体付出的快乐，培养主人翁意识。   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ind w:left="0" w:leftChars="0" w:firstLine="0" w:firstLineChars="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责任意识：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增强集体观念，激发集体荣誉感；正确处理个人利益与集体利益冲突，增强团队合作能力。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ind w:left="0" w:leftChars="0" w:firstLine="0" w:firstLineChars="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健全人格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：主动为集体建设贡献力量，培养承担责任的能力。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教学重难点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leftChars="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教学重点：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共建美好集体的措施。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left="0" w:leftChars="0" w:firstLine="0" w:firstLineChars="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教学难点：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坚持集体主义原则。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Style w:val="4"/>
          <w:rFonts w:hint="eastAsia" w:ascii="宋体" w:hAnsi="宋体" w:eastAsia="宋体" w:cs="宋体"/>
          <w:color w:val="000000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宋体" w:hAnsi="宋体" w:eastAsia="宋体" w:cs="宋体"/>
          <w:color w:val="000000"/>
          <w:spacing w:val="1"/>
          <w:kern w:val="0"/>
          <w:sz w:val="24"/>
          <w:szCs w:val="24"/>
          <w:lang w:val="en-US" w:eastAsia="zh-CN" w:bidi="ar"/>
        </w:rPr>
        <w:t>教学过程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ind w:leftChars="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自学·质疑反馈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自主学习——请你课前自主阅读教材内容，阅读时：（1）用笔圈记重难点、标记疑惑点。（2）在笔记本上提出几个学习困惑或者学习问题。温馨提示：3分钟阅读。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Style w:val="4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教师根据学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生自学反馈，结合新课标核心素养目标的要求，确定总议题：如何共建美好集体。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子议题一：美好集体的愿景含义；子议题二：美好集体的愿景作用 ；子议题三：如何共建美好集体。</w:t>
      </w:r>
      <w:r>
        <w:rPr>
          <w:rStyle w:val="4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（板书：共建美好集体）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ind w:left="0" w:leftChars="0" w:firstLine="0" w:firstLineChars="0"/>
        <w:jc w:val="left"/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展学·情景导入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【教师提问】通过图片展示，提问：在巴黎奥运会上，我国的这些体育健儿为了什么走到一起，共同拼搏？【学生回答】：拿到奖牌，为国争光！————有共同的愿景。</w:t>
      </w:r>
      <w:r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（板书：确定共同愿景）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ind w:left="0" w:leftChars="0" w:firstLine="0" w:firstLineChars="0"/>
        <w:jc w:val="left"/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议学·合作探究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子议题一：什么是共同的愿景？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【议学情景】出示图片。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【议学任务】什么是共同的愿景？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学生通过小组合作进行讨论交流，并派代表发言。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【议学小结】拥有共同的梦想，向往美好的未来，承担共同的使命，认同正确的价值观，形成一致的目标和追求。</w:t>
      </w:r>
      <w:r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（板书：怎样建设美好集体）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子议题二：共同愿景的作用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活动一：照片里的故事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【议学情境】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请回忆军训取得的成绩。谈谈你的感受。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【议学任务】思考共同愿景的作用？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【议学活动】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独立思考、个人分享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【议学成果】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愿景是集体的精神动力之源，是推动集体发展的内驱力。共同的愿景引领集体成员团结一致，开拓进取。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【议学小结】①建设美好集体，要确定共同的愿景。</w:t>
      </w:r>
      <w:r>
        <w:rPr>
          <w:rStyle w:val="4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（板书：确定共同愿景）</w:t>
      </w:r>
      <w:r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子议题三：如何共建美好集体？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活动二：出谋划策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【议学情境】为了建设美好集体，大家要说一说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【议学任务】（1）关于班集体建设，你有哪些意见和建议？（2）如何在建设美好集体中发挥主人翁作用？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【议学活动】出谋划策。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成果】可以设立班级信箱。同学们将自己的想法写在纸条上，放到信箱里，老师可以通过信箱了解同学们的心声。可以通过制订班级目标和班级口号、展示书画作品等方式，建设富有特色的班级文化。可以把班级事务细分给每个人，让大家都参与进来，增强班级的凝聚力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Style w:val="4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小结】②建设美好集体，需要我们树立主人翁意识。自觉承担集体责任。集体中没有旁观者，每个人都是集体的主人。在美好集体的建设中，我们应主动作为，贡献各自的智慧和力量，各负其责，各尽其能。</w:t>
      </w:r>
      <w:r>
        <w:rPr>
          <w:rStyle w:val="4"/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（</w:t>
      </w:r>
      <w:r>
        <w:rPr>
          <w:rStyle w:val="4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板书：树立主人翁意识）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活动三：班级文化建设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【议学情境】各种班级文化建设的图片设置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【议学任务】建设美好班级环境需要哪些准备？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【议学活动】学生分析班级文化建设的具体方案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Style w:val="4"/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成果】A.我们要自觉遵守集体的共同规则，使集体生活得以有序开展；B.要学会处理与他人的关系，在人际交往中学会推己及人，多些宽容和理解；C.要弘扬正气，自觉抵制并机智应对欺凌行为。【议学小结】③建设美好集体，要营造和谐有序的集体环境。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</w:t>
      </w:r>
      <w:r>
        <w:rPr>
          <w:rStyle w:val="4"/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板书：有序参与集体生活）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活动四：谈一谈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 xml:space="preserve">【议学情境】运动会上班上两位竞争者和四位合作者。 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【议学任务】了解合作与竞争的关系。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【议学活动】讨论在建设美好集体中合作和竞争的关系。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【议学成果】集体的发展既有赖于成员间的相互合作，也需要成员间的良性竞争。我们既要敢于竞争、勇于挑战，又要善于合作、共同进步。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Style w:val="4"/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【议学小结】④建设美好集体，要树立正确的合作与竞争观念。（</w:t>
      </w:r>
      <w:r>
        <w:rPr>
          <w:rStyle w:val="4"/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板书：树立正确合作与竞争观念）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【知识归纳】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集体生活中的合作策略。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活动五：看一看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【议学情景】阅兵仪式视频。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【议学任务】了解集体主义与个人主义的关系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【议学活动】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学生通过小组合作进行讨论交流，并派代表发言。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【议学成果】 集体主义是新时代我国公民道德建设的原则。在我国，国家利益、集体利益和个人利益根本上是一致的，这一特点使集体主义原则能在全社会范围内贯彻落实。只有坚持集体主义原则，把国家利益和集体利益放在首位，充分尊重和维护个人的正当利益，才能促进社会和谐发展。当个人利益与集体利益发生冲突时，应把集体利益放在个人利益之上。同时，要充分重视和保障个人的正当利益，促进集体和个人不断发展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【议学小结】⑤建设美好集体要坚持集体主义原则，发扬集体主义精神。</w:t>
      </w:r>
      <w:r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（板书：坚持集体主义原则，发扬集体主义精神）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ind w:left="0" w:leftChars="0" w:firstLine="0" w:firstLineChars="0"/>
        <w:jc w:val="left"/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拓学.迁移运用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学校要求学生不得将手机等智能终端产品带入课堂，带入学校的应当统一管理，小闽却不想上交手机。解决这一矛盾的正确思路，结合今天所学内容，请给下面步骤正确排序。①保持冷静，不要过于任性②坚持主见，抵抗到底③从集体角度思考，理解学校的初衷④遵从学校的要求，融入集体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ind w:left="0" w:leftChars="0" w:firstLine="0" w:firstLineChars="0"/>
        <w:jc w:val="left"/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践学·知行合一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解决矛盾的方法探究，在共建美好集体的过程中感知方法的重要性。展示教材启思导行材料。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学生整理化解矛盾的小妙招。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【活动成果】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实现知行合一目标。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</w:pPr>
      <w:r>
        <w:rPr>
          <w:rFonts w:ascii="楷体" w:hAnsi="楷体" w:eastAsia="楷体" w:cs="楷体"/>
          <w:b/>
          <w:spacing w:val="1"/>
          <w:kern w:val="0"/>
          <w:sz w:val="24"/>
          <w:szCs w:val="24"/>
          <w:lang w:val="en-US" w:eastAsia="zh-CN" w:bidi="ar"/>
        </w:rPr>
        <w:t>（四）</w:t>
      </w: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板书设计</w:t>
      </w:r>
      <w:r>
        <w:drawing>
          <wp:inline distT="0" distB="0" distL="114300" distR="114300">
            <wp:extent cx="5272405" cy="2653030"/>
            <wp:effectExtent l="0" t="0" r="635" b="139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6530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jc w:val="center"/>
      </w:pPr>
    </w:p>
    <w:p>
      <w:pPr>
        <w:pStyle w:val="2"/>
        <w:keepNext w:val="0"/>
        <w:keepLines w:val="0"/>
        <w:widowControl/>
        <w:suppressLineNumbers w:val="0"/>
        <w:jc w:val="center"/>
      </w:pPr>
      <w: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2C8A70"/>
    <w:multiLevelType w:val="singleLevel"/>
    <w:tmpl w:val="922C8A70"/>
    <w:lvl w:ilvl="0" w:tentative="0">
      <w:start w:val="1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ACD0022D"/>
    <w:multiLevelType w:val="singleLevel"/>
    <w:tmpl w:val="ACD0022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69FD521"/>
    <w:multiLevelType w:val="singleLevel"/>
    <w:tmpl w:val="D69FD52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83EC0D3"/>
    <w:multiLevelType w:val="singleLevel"/>
    <w:tmpl w:val="683EC0D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47299A"/>
    <w:rsid w:val="7B86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../NUL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2024-10-31T00:48:14Z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