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课题：认识生命</w:t>
      </w:r>
    </w:p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30"/>
          <w:szCs w:val="30"/>
        </w:rPr>
        <w:t>总议题：走近雷锋，体悟生命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一.</w:t>
      </w:r>
      <w:r>
        <w:rPr>
          <w:rFonts w:hint="eastAsia"/>
        </w:rPr>
        <w:t>教学目标道德修养、责任意识、健全人格：能从生命的特点认识到生命的意义，具有珍爱生命和敬畏生命的意识，认真对待自己和他人的生命。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二.</w:t>
      </w:r>
      <w:r>
        <w:rPr>
          <w:rFonts w:hint="eastAsia"/>
        </w:rPr>
        <w:t>教学重难点教学重难点：生命的意义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三.</w:t>
      </w:r>
      <w:bookmarkStart w:id="0" w:name="_GoBack"/>
      <w:bookmarkEnd w:id="0"/>
      <w:r>
        <w:rPr>
          <w:rFonts w:hint="eastAsia"/>
        </w:rPr>
        <w:t>教学过程</w:t>
      </w:r>
    </w:p>
    <w:p>
      <w:pPr>
        <w:numPr>
          <w:ilvl w:val="0"/>
          <w:numId w:val="1"/>
        </w:numPr>
        <w:ind w:leftChars="0"/>
      </w:pPr>
      <w:r>
        <w:rPr>
          <w:rFonts w:hint="eastAsia"/>
        </w:rPr>
        <w:t>自学：质疑反馈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【学生活动】课前自主阅读教材内容，阅读时：1.用笔圈记重难点、标记疑惑点。2.在笔记本上提出两个学习困惑或者学习问题。时间：5分钟阅读。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【教师活动】收集整理问题，并展示。</w:t>
      </w:r>
    </w:p>
    <w:p>
      <w:pPr>
        <w:numPr>
          <w:numId w:val="0"/>
        </w:numPr>
      </w:pPr>
      <w:r>
        <w:rPr>
          <w:rFonts w:hint="eastAsia"/>
        </w:rPr>
        <w:t>【教师总结】通过课前自学，同学们提出了两个问题：1.人的生命的意义；2.人的生命的特征。这一节课，我们就以“走近雷锋，体悟生命”为总议题开启今天的学习。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展学：图片导入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【教师活动】猜猜他是谁？你能说出他的故事吗？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【学生活动】学生猜测图片人物，说说雷锋的故事。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【教师总结】天地之间人为贵。人作为具有理性和智慧的存在物，既能够认识世界，又能够改造世界，还能够发现和体悟生命的意义。这节课，让我们一起走进雷锋，认识生命。（板书课题：认识生命）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议学：合作探究子议题一：生命的意义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【教师活动】播放视频，提出问题：观看视频，谈谈你的感受有哪些？</w:t>
      </w:r>
      <w:r>
        <w:rPr>
          <w:rFonts w:hint="eastAsia"/>
        </w:rPr>
        <w:br w:type="textWrapping"/>
      </w:r>
      <w:r>
        <w:rPr>
          <w:rFonts w:hint="eastAsia"/>
        </w:rPr>
        <w:t>【学生活动】学生观看视频，并发言交流。</w:t>
      </w:r>
      <w:r>
        <w:rPr>
          <w:rFonts w:hint="eastAsia"/>
        </w:rPr>
        <w:br w:type="textWrapping"/>
      </w:r>
      <w:r>
        <w:rPr>
          <w:rFonts w:hint="eastAsia"/>
        </w:rPr>
        <w:t>【教师总结】人的生命是大自然的奇迹，是地球上最为珍贵的财富。有了生命，我们才能感受大自然的勃勃生机，才能体验生活的多姿多彩，才能拥有追求幸福生活的种种可能，才能创造璀璨的人类文明。（板书：生命的意义、珍爱生命、敬畏生命）子议题二：生命的特点活动一：初读雷锋事迹</w:t>
      </w:r>
      <w:r>
        <w:rPr>
          <w:rFonts w:hint="eastAsia"/>
        </w:rPr>
        <w:br w:type="textWrapping"/>
      </w:r>
      <w:r>
        <w:rPr>
          <w:rFonts w:hint="eastAsia"/>
        </w:rPr>
        <w:t>【议学情境】展示情境材料：雷锋原名雷正兴，出生在湖南省望城县一个贫苦农家，他很小的时候便成为了孤儿，饱尝了生活的艰辛。1949年8月家乡解放后，他免费进入学校读书。1956年夏天，雷锋小学毕业后在乡政府当了通信员，后被推荐到望城县委工作，1957年加入共青团。1958年春，他到团山湖农场学会了开拖拉机，同年9月到鞍山做了一名推土机手。1960年1月，雷锋穿上军装，成为沈阳军区工程兵某部运输连的一名新兵，同年11月加入中国共产党。他入伍后表现突出，在不到三年的时间里，荣立二等功一次、三等功两次，被评为节约标兵，荣获“模范共青团员”等称号，1961年晋升为班长，被选为抚顺市人民代表。1962年8月15日，雷锋与战友一起执行运输任务时，因突发事故不幸牺牲，年仅22岁。</w:t>
      </w:r>
      <w:r>
        <w:rPr>
          <w:rFonts w:hint="eastAsia"/>
        </w:rPr>
        <w:br w:type="textWrapping"/>
      </w:r>
      <w:r>
        <w:rPr>
          <w:rFonts w:hint="eastAsia"/>
        </w:rPr>
        <w:t>【教师活动】提出问题，组织讨论：品读雷锋成长经历，结合图片和教材谈谈：你从雷锋经历中体悟到了生命的哪些特征？小组讨论3分钟，记录答案。</w:t>
      </w:r>
      <w:r>
        <w:rPr>
          <w:rFonts w:hint="eastAsia"/>
        </w:rPr>
        <w:br w:type="textWrapping"/>
      </w:r>
      <w:r>
        <w:rPr>
          <w:rFonts w:hint="eastAsia"/>
        </w:rPr>
        <w:t>【学生活动】学生小组讨论，展示分享。</w:t>
      </w:r>
      <w:r>
        <w:rPr>
          <w:rFonts w:hint="eastAsia"/>
        </w:rPr>
        <w:br w:type="textWrapping"/>
      </w:r>
      <w:r>
        <w:rPr>
          <w:rFonts w:hint="eastAsia"/>
        </w:rPr>
        <w:t>【教师总结】生命的特征：1.每个人的生命都是独特的。2.每个人的生命都是不可逆的。3.每个人的生命都是有限的。4.人的生命是代代接续的。5.人的精神生命是不断传承的。（板书：生命的特征）</w:t>
      </w:r>
      <w:r>
        <w:rPr>
          <w:rFonts w:hint="eastAsia"/>
        </w:rPr>
        <w:br w:type="textWrapping"/>
      </w:r>
      <w:r>
        <w:rPr>
          <w:rFonts w:hint="eastAsia"/>
        </w:rPr>
        <w:t>活动二：再读雷锋故事</w:t>
      </w:r>
      <w:r>
        <w:rPr>
          <w:rFonts w:hint="eastAsia"/>
        </w:rPr>
        <w:br w:type="textWrapping"/>
      </w:r>
      <w:r>
        <w:rPr>
          <w:rFonts w:hint="eastAsia"/>
        </w:rPr>
        <w:t>【议学情境】展示情境材料：雷锋故事三则其一：在弓长岭焦化厂工作期间，有一次暴雨来袭，雷锋和工友们负责看守工地的7200 袋水泥。当时如果水泥被雨淋湿，就会报废。雷锋毫不犹豫地冲在前面，他把自己的被子、衣服都拿出来盖在水泥上，还组织工友们用雨布等一切能利用的东西保护水泥。经过大家的奋战，水泥保住了，可雷锋的衣服、被子却都被雨水和泥浆浸透。他不顾自己的得失，一心只为集体利益着想，确保国家财产不受损失。</w:t>
      </w:r>
      <w:r>
        <w:rPr>
          <w:rFonts w:hint="eastAsia"/>
        </w:rPr>
        <w:br w:type="textWrapping"/>
      </w:r>
      <w:r>
        <w:rPr>
          <w:rFonts w:hint="eastAsia"/>
        </w:rPr>
        <w:t>【教师活动】提出问题，组织撰写：再次品读雷锋故事，思考怎样的生命是有意义的？请分组为雷锋撰写颁奖词。（30-50字）。</w:t>
      </w:r>
      <w:r>
        <w:rPr>
          <w:rFonts w:hint="eastAsia"/>
        </w:rPr>
        <w:br w:type="textWrapping"/>
      </w:r>
      <w:r>
        <w:rPr>
          <w:rFonts w:hint="eastAsia"/>
        </w:rPr>
        <w:t>【学生活动】学生撰写，展示分享。</w:t>
      </w:r>
      <w:r>
        <w:rPr>
          <w:rFonts w:hint="eastAsia"/>
        </w:rPr>
        <w:br w:type="textWrapping"/>
      </w:r>
      <w:r>
        <w:rPr>
          <w:rFonts w:hint="eastAsia"/>
        </w:rPr>
        <w:t>【教师总结】每个人的生命都是有限的。新陈代谢、生老病死是无法抗拒的规律。我们应感恩生命的获得，把有限的生命投入到无限的奋斗和奉献之中，让生命的每一段历程都变得精彩和有意义。无数英烈为了国家、民族、人民的利益献出最宝贵的生命，是对有限生命却有无限意义的有力诠释。活动三：三读雷锋日记</w:t>
      </w:r>
      <w:r>
        <w:rPr>
          <w:rFonts w:hint="eastAsia"/>
        </w:rPr>
        <w:br w:type="textWrapping"/>
      </w:r>
      <w:r>
        <w:rPr>
          <w:rFonts w:hint="eastAsia"/>
        </w:rPr>
        <w:t>【议学情境】展示情境材料：人的生命是有限的，可是，为人民服务是无限的，我要把有限的生命，投入到无限的为人民服务之中去。----《雷锋日记》</w:t>
      </w:r>
      <w:r>
        <w:rPr>
          <w:rFonts w:hint="eastAsia"/>
        </w:rPr>
        <w:br w:type="textWrapping"/>
      </w:r>
      <w:r>
        <w:rPr>
          <w:rFonts w:hint="eastAsia"/>
        </w:rPr>
        <w:t>【教师活动】提出问题，组织思考和分享：用心品读《雷锋日记》，为什么说，“有的人活着，他已经死了；有的人死了，他还活着？”</w:t>
      </w:r>
      <w:r>
        <w:rPr>
          <w:rFonts w:hint="eastAsia"/>
        </w:rPr>
        <w:br w:type="textWrapping"/>
      </w:r>
      <w:r>
        <w:rPr>
          <w:rFonts w:hint="eastAsia"/>
        </w:rPr>
        <w:t>【学生活动】学生分享。</w:t>
      </w:r>
      <w:r>
        <w:rPr>
          <w:rFonts w:hint="eastAsia"/>
        </w:rPr>
        <w:br w:type="textWrapping"/>
      </w:r>
      <w:r>
        <w:rPr>
          <w:rFonts w:hint="eastAsia"/>
        </w:rPr>
        <w:t>【教师总结】生命的特征：人的生命是代代接续的。在历史的长河中，虽然个人的生命很短暂（肉体生命），但一代又一代的个体生命实现了人类生命的接续。在生命的接续中，每个人的生命不仅是“我”的生命，还是“我们”的生命。   人的精神生命是不断传承的。伟大的思想、崇高的信仰、高尚的道德等都是精神生命的体现。在生命的传承中，人类的精神不断积淀和丰富。</w:t>
      </w:r>
      <w:r>
        <w:rPr>
          <w:rFonts w:hint="eastAsia"/>
        </w:rPr>
        <w:br w:type="textWrapping"/>
      </w:r>
      <w:r>
        <w:rPr>
          <w:rFonts w:hint="eastAsia"/>
        </w:rPr>
        <w:t>4.拓学：迁移应用聆听雷锋日记，请你穿越时空和雷锋对话：你会怎样感恩、珍惜生活的获得，活出生命的意义？请写出你的行动规划。</w:t>
      </w:r>
      <w:r>
        <w:rPr>
          <w:rFonts w:hint="eastAsia"/>
        </w:rPr>
        <w:br w:type="textWrapping"/>
      </w:r>
      <w:r>
        <w:rPr>
          <w:rFonts w:hint="eastAsia"/>
        </w:rPr>
        <w:t>5.践学：知行合一请阅读雷锋日记，走进“雷锋纪念馆”，进一步了解雷锋事迹。以小组为单位，传承“雷锋精神”，设计并践行“学雷锋 见行动”的社会公益活动。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【板书设计】</w:t>
      </w:r>
    </w:p>
    <w:p>
      <w:pPr>
        <w:numPr>
          <w:numId w:val="0"/>
        </w:numPr>
        <w:ind w:leftChars="0"/>
        <w:rPr>
          <w:rFonts w:hint="eastAsia"/>
        </w:rPr>
      </w:pPr>
      <w:r>
        <w:drawing>
          <wp:inline distT="0" distB="0" distL="114300" distR="114300">
            <wp:extent cx="2727960" cy="256794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EFC982"/>
    <w:multiLevelType w:val="singleLevel"/>
    <w:tmpl w:val="EEEFC9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21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2024-11-13T10:52:53Z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