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7E00A34">
      <w:pPr>
        <w:numPr>
          <w:ilvl w:val="0"/>
          <w:numId w:val="0"/>
        </w:numPr>
        <w:jc w:val="center"/>
        <w:rPr>
          <w:rFonts w:hint="default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小三班今日动态2025.2.19</w:t>
      </w:r>
    </w:p>
    <w:p w14:paraId="39A59D95">
      <w:pPr>
        <w:tabs>
          <w:tab w:val="left" w:pos="5145"/>
        </w:tabs>
        <w:ind w:firstLine="482" w:firstLineChars="200"/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  <w:t>一、</w:t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</w:rPr>
        <w:t>集体活动</w:t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eastAsia="zh-CN"/>
        </w:rPr>
        <w:t>——</w:t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</w:rPr>
        <w:t>数学</w:t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eastAsia="zh-CN"/>
        </w:rPr>
        <w:t>《</w:t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</w:rPr>
        <w:t>这是我的家</w:t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eastAsia="zh-CN"/>
        </w:rPr>
        <w:t>》</w:t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</w:rPr>
        <w:br w:type="textWrapping"/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 xml:space="preserve">   数学活动《这是我的家》活动目标是：初步感知方位，知道物体的相对方位。</w:t>
      </w:r>
    </w:p>
    <w:p w14:paraId="7130540D">
      <w:pPr>
        <w:tabs>
          <w:tab w:val="left" w:pos="5145"/>
        </w:tabs>
        <w:rPr>
          <w:rFonts w:hint="default" w:asciiTheme="majorEastAsia" w:hAnsiTheme="majorEastAsia" w:eastAsiaTheme="majorEastAsia" w:cstheme="majorEastAsia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能正确使用XX在XX的“上面、下面、旁边、前面、后面”等词描述物体的相对位置。活动中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阮钦禾、陈泽鑫、许一诺、顾玥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eastAsia="zh-CN"/>
        </w:rPr>
        <w:t>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何姝缘、王辰宇、龚铭恩、李子姝、刘悠然、吴锐、李永澄、黄绾一、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李与梵、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张子安、王言澈、张子曾、李梓宸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小朋友能仔细观察图片，积极参加活动，主动表达物体相对的位置。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周辰宇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eastAsia="zh-CN"/>
        </w:rPr>
        <w:t>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仲天宸、姚景珩、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杨子安能与老师互动，发表自己的想法。</w:t>
      </w:r>
    </w:p>
    <w:tbl>
      <w:tblPr>
        <w:tblStyle w:val="3"/>
        <w:tblpPr w:leftFromText="180" w:rightFromText="180" w:vertAnchor="text" w:horzAnchor="page" w:tblpX="1983" w:tblpY="166"/>
        <w:tblOverlap w:val="never"/>
        <w:tblW w:w="885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89"/>
        <w:gridCol w:w="2223"/>
        <w:gridCol w:w="2223"/>
        <w:gridCol w:w="2223"/>
      </w:tblGrid>
      <w:tr w14:paraId="2A1179A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76" w:hRule="atLeast"/>
        </w:trPr>
        <w:tc>
          <w:tcPr>
            <w:tcW w:w="2189" w:type="dxa"/>
          </w:tcPr>
          <w:p w14:paraId="4B03554D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1059815"/>
                  <wp:effectExtent l="0" t="0" r="1270" b="6985"/>
                  <wp:docPr id="2" name="图片 2" descr="8BA9C328CD227D21ECB62871A9AF675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8BA9C328CD227D21ECB62871A9AF675F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1059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20F5DD34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1082040"/>
                  <wp:effectExtent l="0" t="0" r="1270" b="0"/>
                  <wp:docPr id="4" name="图片 4" descr="A4B1878468847941AD1D9E214B2124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A4B1878468847941AD1D9E214B212405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1082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5D0E05B3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1082040"/>
                  <wp:effectExtent l="0" t="0" r="1270" b="0"/>
                  <wp:docPr id="8" name="图片 8" descr="8955C70C7503B5A20555DC2D242017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8955C70C7503B5A20555DC2D24201703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1082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1820FC6F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cstheme="minorBidi"/>
                <w:kern w:val="2"/>
                <w:sz w:val="21"/>
                <w:szCs w:val="24"/>
                <w:lang w:val="en-US" w:eastAsia="zh-CN" w:bidi="ar-SA"/>
              </w:rPr>
              <w:t xml:space="preserve">  </w:t>
            </w:r>
          </w:p>
          <w:p w14:paraId="3BF8CBC1">
            <w:pPr>
              <w:bidi w:val="0"/>
              <w:jc w:val="center"/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</w:pPr>
            <w:r>
              <w:rPr>
                <w:rFonts w:hint="eastAsia" w:asciiTheme="minorHAnsi" w:hAnsiTheme="minorHAnsi" w:eastAsiaTheme="minorEastAsia" w:cstheme="minorBidi"/>
                <w:kern w:val="2"/>
                <w:sz w:val="21"/>
                <w:szCs w:val="24"/>
                <w:lang w:val="en-US" w:eastAsia="zh-CN" w:bidi="ar-SA"/>
              </w:rPr>
              <w:drawing>
                <wp:inline distT="0" distB="0" distL="114300" distR="114300">
                  <wp:extent cx="1248410" cy="936625"/>
                  <wp:effectExtent l="0" t="0" r="1270" b="8255"/>
                  <wp:docPr id="1" name="图片 1" descr="545774B900BA460E30930CDFA6C883C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545774B900BA460E30930CDFA6C883CC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531CC18">
      <w:pPr>
        <w:numPr>
          <w:numId w:val="0"/>
        </w:numPr>
        <w:ind w:firstLine="482" w:firstLineChars="200"/>
        <w:rPr>
          <w:rFonts w:hint="default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  <w:t>二、户外活动——马路上的小车</w:t>
      </w:r>
    </w:p>
    <w:p w14:paraId="36726884">
      <w:pPr>
        <w:numPr>
          <w:ilvl w:val="0"/>
          <w:numId w:val="0"/>
        </w:numPr>
        <w:ind w:firstLine="480"/>
        <w:rPr>
          <w:rFonts w:hint="eastAsia" w:asciiTheme="majorEastAsia" w:hAnsiTheme="majorEastAsia" w:eastAsiaTheme="majorEastAsia" w:cstheme="majorEastAsia"/>
          <w:sz w:val="24"/>
          <w:szCs w:val="24"/>
          <w:u w:val="none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今天户外活动玩得是马路上的小车，有的幼儿玩独轮车、有的幼儿玩三轮车、还有的幼儿玩塑料小推车，孩子们积极参与活动，一起玩赛车、一起坐三人车、一起分享游戏中的快乐，既锻炼了身体运动能力又促进同伴之间的交往，玩的不亦乐乎。快来欣赏我们宝贝的精彩表现吧！在此表扬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阮钦禾、陈泽鑫、仲天宸、许一诺、何姝缘、王辰宇、龚铭恩、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杨子安、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李子姝、刘悠然、吴锐、李永澄、黄绾一、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李与梵、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张子安、姚景珩、王言澈、张子曾、李梓宸、周辰宇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eastAsia="zh-CN"/>
        </w:rPr>
        <w:t>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顾玥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eastAsia="zh-CN"/>
        </w:rPr>
        <w:t>。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none"/>
          <w:lang w:val="en-US" w:eastAsia="zh-CN"/>
        </w:rPr>
        <w:t>小朋友。</w:t>
      </w:r>
    </w:p>
    <w:tbl>
      <w:tblPr>
        <w:tblStyle w:val="3"/>
        <w:tblpPr w:leftFromText="180" w:rightFromText="180" w:vertAnchor="text" w:horzAnchor="page" w:tblpX="1570" w:tblpY="310"/>
        <w:tblOverlap w:val="never"/>
        <w:tblW w:w="885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89"/>
        <w:gridCol w:w="2223"/>
        <w:gridCol w:w="2223"/>
        <w:gridCol w:w="2223"/>
      </w:tblGrid>
      <w:tr w14:paraId="1755182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81" w:hRule="atLeast"/>
        </w:trPr>
        <w:tc>
          <w:tcPr>
            <w:tcW w:w="2189" w:type="dxa"/>
          </w:tcPr>
          <w:p w14:paraId="655978DB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1270" b="8255"/>
                  <wp:docPr id="20" name="图片 20" descr="IMG_20250219_0943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20250219_094300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232B5796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1270" b="8255"/>
                  <wp:docPr id="21" name="图片 21" descr="IMG_20250219_094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20250219_094235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3BE6B000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1270" b="8255"/>
                  <wp:docPr id="23" name="图片 23" descr="IMG_20250219_0946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IMG_20250219_094658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0EB6AE4C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28725" cy="922020"/>
                  <wp:effectExtent l="0" t="0" r="5715" b="7620"/>
                  <wp:docPr id="24" name="图片 24" descr="IMG_20250219_0943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20250219_094326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8725" cy="922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DF7DF78">
      <w:pPr>
        <w:numPr>
          <w:ilvl w:val="0"/>
          <w:numId w:val="0"/>
        </w:numPr>
        <w:ind w:firstLine="480"/>
        <w:rPr>
          <w:rFonts w:hint="eastAsia" w:asciiTheme="majorEastAsia" w:hAnsiTheme="majorEastAsia" w:eastAsiaTheme="majorEastAsia" w:cstheme="majorEastAsia"/>
          <w:sz w:val="24"/>
          <w:szCs w:val="24"/>
          <w:u w:val="none"/>
          <w:lang w:val="en-US" w:eastAsia="zh-CN"/>
        </w:rPr>
      </w:pPr>
    </w:p>
    <w:p w14:paraId="3DECB5F8">
      <w:pPr>
        <w:numPr>
          <w:ilvl w:val="0"/>
          <w:numId w:val="1"/>
        </w:numPr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  <w:t>律动——《爱跳舞的小怪兽》</w:t>
      </w:r>
    </w:p>
    <w:p w14:paraId="3797F0FF">
      <w:pPr>
        <w:numPr>
          <w:ilvl w:val="0"/>
          <w:numId w:val="0"/>
        </w:numPr>
        <w:ind w:firstLine="480"/>
        <w:rPr>
          <w:rFonts w:hint="eastAsia" w:asciiTheme="majorEastAsia" w:hAnsiTheme="majorEastAsia" w:eastAsiaTheme="majorEastAsia" w:cstheme="majorEastAsia"/>
          <w:sz w:val="24"/>
          <w:szCs w:val="24"/>
          <w:u w:val="none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 w:val="0"/>
          <w:bCs w:val="0"/>
          <w:sz w:val="24"/>
          <w:szCs w:val="24"/>
          <w:lang w:val="en-US" w:eastAsia="zh-CN"/>
        </w:rPr>
        <w:t>律动是儿童成长过程中非常重要的表达方式，它不仅可以让孩子们在音乐中培养节奏感、促进空间认知、增强记忆力；增强身体素质和提升身体技能，从而抒发情绪、增强自信心，活动中我们的孩子跟着老师一起手舞足蹈，愉悦身心乐此不疲。尤其是以下表现出众，在此为你们点赞。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阮钦禾、陈泽鑫、许一诺、何姝缘、王辰宇、龚铭恩、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杨子安、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李子姝、刘悠然、</w:t>
      </w:r>
      <w:bookmarkStart w:id="0" w:name="_GoBack"/>
      <w:bookmarkEnd w:id="0"/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吴锐、李永澄、黄绾一、张子安、姚景珩、王言澈、张子曾、李梓宸、顾玥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eastAsia="zh-CN"/>
        </w:rPr>
        <w:t>。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愿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仲天宸、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李与梵、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周辰宇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none"/>
          <w:lang w:val="en-US" w:eastAsia="zh-CN"/>
        </w:rPr>
        <w:t>小朋友再接再厉，继续加油。</w:t>
      </w:r>
    </w:p>
    <w:tbl>
      <w:tblPr>
        <w:tblStyle w:val="3"/>
        <w:tblpPr w:leftFromText="180" w:rightFromText="180" w:vertAnchor="text" w:horzAnchor="page" w:tblpX="1897" w:tblpY="222"/>
        <w:tblOverlap w:val="never"/>
        <w:tblW w:w="885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189"/>
        <w:gridCol w:w="2223"/>
        <w:gridCol w:w="2223"/>
        <w:gridCol w:w="2223"/>
      </w:tblGrid>
      <w:tr w14:paraId="5E8FF2B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581" w:hRule="atLeast"/>
        </w:trPr>
        <w:tc>
          <w:tcPr>
            <w:tcW w:w="2189" w:type="dxa"/>
          </w:tcPr>
          <w:p w14:paraId="09F14742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1270" b="8255"/>
                  <wp:docPr id="3" name="图片 3" descr="IMG_20250219_092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20250219_092117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37E65039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1270" b="8255"/>
                  <wp:docPr id="11" name="图片 11" descr="IMG_20250219_0924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20250219_092420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18241FAD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28725" cy="922020"/>
                  <wp:effectExtent l="0" t="0" r="5715" b="7620"/>
                  <wp:docPr id="9" name="图片 9" descr="IMG_20250219_0922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20250219_092242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8725" cy="922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223" w:type="dxa"/>
          </w:tcPr>
          <w:p w14:paraId="460B588E">
            <w:pPr>
              <w:numPr>
                <w:ilvl w:val="0"/>
                <w:numId w:val="0"/>
              </w:numP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</w:pPr>
            <w:r>
              <w:rPr>
                <w:rFonts w:hint="eastAsia" w:asciiTheme="majorEastAsia" w:hAnsiTheme="majorEastAsia" w:eastAsiaTheme="majorEastAsia" w:cstheme="majorEastAsia"/>
                <w:sz w:val="24"/>
                <w:szCs w:val="24"/>
                <w:vertAlign w:val="baseline"/>
                <w:lang w:eastAsia="zh-CN"/>
              </w:rPr>
              <w:drawing>
                <wp:inline distT="0" distB="0" distL="114300" distR="114300">
                  <wp:extent cx="1248410" cy="936625"/>
                  <wp:effectExtent l="0" t="0" r="1270" b="8255"/>
                  <wp:docPr id="12" name="图片 12" descr="IMG_20250219_0924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20250219_092425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48410" cy="936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557B0D4">
      <w:pPr>
        <w:numPr>
          <w:numId w:val="0"/>
        </w:numPr>
        <w:ind w:firstLine="480" w:firstLineChars="200"/>
        <w:rPr>
          <w:rFonts w:hint="default" w:asciiTheme="majorEastAsia" w:hAnsiTheme="majorEastAsia" w:eastAsiaTheme="majorEastAsia" w:cstheme="majorEastAsia"/>
          <w:b w:val="0"/>
          <w:bCs w:val="0"/>
          <w:sz w:val="24"/>
          <w:szCs w:val="24"/>
          <w:lang w:val="en-US" w:eastAsia="zh-CN"/>
        </w:rPr>
      </w:pPr>
    </w:p>
    <w:p w14:paraId="41702027">
      <w:pPr>
        <w:ind w:firstLine="480" w:firstLineChars="200"/>
        <w:rPr>
          <w:rFonts w:hint="default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四</w:t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</w:rPr>
        <w:t>、</w:t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  <w:t>生活自理能力</w:t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</w:rPr>
        <w:br w:type="textWrapping"/>
      </w: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  <w:t xml:space="preserve">  </w:t>
      </w:r>
      <w:r>
        <w:rPr>
          <w:rFonts w:hint="eastAsia" w:asciiTheme="majorEastAsia" w:hAnsiTheme="majorEastAsia" w:eastAsiaTheme="majorEastAsia" w:cstheme="majorEastAsia"/>
          <w:b w:val="0"/>
          <w:bCs w:val="0"/>
          <w:sz w:val="24"/>
          <w:szCs w:val="24"/>
          <w:lang w:val="en-US" w:eastAsia="zh-CN"/>
        </w:rPr>
        <w:t xml:space="preserve"> 今天能自己脱衣服挂衣架的幼儿有：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阮钦禾、陈泽鑫、许一诺、何姝缘、王辰宇、李子姝、刘悠然、吴锐、黄绾一、张子安、王言澈、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val="en-US" w:eastAsia="zh-CN"/>
        </w:rPr>
        <w:t>张子曾、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李梓宸、顾玥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eastAsia="zh-CN"/>
        </w:rPr>
        <w:t>；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none"/>
          <w:lang w:val="en-US" w:eastAsia="zh-CN"/>
        </w:rPr>
        <w:t>自己穿脱衣服的幼儿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有：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阮钦禾、陈泽鑫、仲天宸、许一诺、何姝缘、王辰宇、龚铭恩、李子姝、刘悠然、吴锐、李永澄、黄绾一、张子安、姚景珩、王言澈、张子曾、李梓宸、周辰宇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eastAsia="zh-CN"/>
        </w:rPr>
        <w:t>、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</w:rPr>
        <w:t>顾玥</w:t>
      </w:r>
      <w:r>
        <w:rPr>
          <w:rFonts w:hint="eastAsia" w:asciiTheme="majorEastAsia" w:hAnsiTheme="majorEastAsia" w:eastAsiaTheme="majorEastAsia" w:cstheme="majorEastAsia"/>
          <w:sz w:val="24"/>
          <w:szCs w:val="24"/>
          <w:u w:val="single"/>
          <w:lang w:eastAsia="zh-CN"/>
        </w:rPr>
        <w:t>。</w:t>
      </w: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愿宝贝们做到自己的事情自己做，自己穿衣服、自己给衣架穿衣服、自己穿脱裤子、自己独立午睡、自己卷杯带等。做个能干的好宝贝！</w:t>
      </w:r>
    </w:p>
    <w:p w14:paraId="636FBF2F">
      <w:pPr>
        <w:numPr>
          <w:ilvl w:val="0"/>
          <w:numId w:val="0"/>
        </w:numPr>
        <w:ind w:firstLine="482" w:firstLineChars="200"/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b/>
          <w:bCs/>
          <w:sz w:val="24"/>
          <w:szCs w:val="24"/>
          <w:lang w:val="en-US" w:eastAsia="zh-CN"/>
        </w:rPr>
        <w:t>五、请您配合</w:t>
      </w:r>
    </w:p>
    <w:p w14:paraId="055AFEDF">
      <w:pPr>
        <w:numPr>
          <w:ilvl w:val="0"/>
          <w:numId w:val="2"/>
        </w:numPr>
        <w:ind w:firstLine="480" w:firstLineChars="200"/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关注幼儿的生活自理能力，做到自己的事情自己做，自己穿衣服、自己给衣架穿衣服、自己穿脱裤子、自己独立午睡、自己卷杯带等。</w:t>
      </w:r>
    </w:p>
    <w:p w14:paraId="503BFD8B">
      <w:pPr>
        <w:numPr>
          <w:ilvl w:val="0"/>
          <w:numId w:val="2"/>
        </w:numPr>
        <w:ind w:firstLine="480" w:firstLineChars="200"/>
        <w:rPr>
          <w:rFonts w:hint="default" w:asciiTheme="majorEastAsia" w:hAnsiTheme="majorEastAsia" w:eastAsiaTheme="majorEastAsia" w:cstheme="majorEastAsia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提醒宝贝们在家也要用礼貌的语言沟通，学会说文明用语。学习用礼貌地语言：可以给我玩一会吗？好的，谢谢，对不起，再见……养成良好的行为习惯。</w:t>
      </w:r>
    </w:p>
    <w:p w14:paraId="3347F620">
      <w:pPr>
        <w:numPr>
          <w:numId w:val="0"/>
        </w:numPr>
        <w:ind w:firstLine="480" w:firstLineChars="200"/>
        <w:rPr>
          <w:rFonts w:hint="default" w:asciiTheme="majorEastAsia" w:hAnsiTheme="majorEastAsia" w:eastAsiaTheme="majorEastAsia" w:cstheme="majorEastAsia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3.早晨来园的时间是8点15分——8点25分，请大家看好接送时间哦。</w:t>
      </w:r>
    </w:p>
    <w:p w14:paraId="1FF3F223">
      <w:pPr>
        <w:numPr>
          <w:ilvl w:val="0"/>
          <w:numId w:val="0"/>
        </w:numPr>
        <w:ind w:firstLine="480" w:firstLineChars="200"/>
        <w:rPr>
          <w:rFonts w:hint="default" w:asciiTheme="majorEastAsia" w:hAnsiTheme="majorEastAsia" w:eastAsiaTheme="majorEastAsia" w:cstheme="majorEastAsia"/>
          <w:sz w:val="24"/>
          <w:szCs w:val="24"/>
          <w:lang w:val="en-US" w:eastAsia="zh-CN"/>
        </w:rPr>
      </w:pPr>
      <w:r>
        <w:rPr>
          <w:rFonts w:hint="eastAsia" w:asciiTheme="majorEastAsia" w:hAnsiTheme="majorEastAsia" w:eastAsiaTheme="majorEastAsia" w:cstheme="majorEastAsia"/>
          <w:sz w:val="24"/>
          <w:szCs w:val="24"/>
          <w:lang w:val="en-US" w:eastAsia="zh-CN"/>
        </w:rPr>
        <w:t>4.《小红帽》早操我们学习了四节，第一节伸展运动、第二节体侧运动、第三节体转运动、第四节腹背运动回去可以和爸爸妈妈一起互动，表演给家人看哦！</w:t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C2912CE"/>
    <w:multiLevelType w:val="singleLevel"/>
    <w:tmpl w:val="FC2912CE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abstractNum w:abstractNumId="1">
    <w:nsid w:val="77A7CDD7"/>
    <w:multiLevelType w:val="singleLevel"/>
    <w:tmpl w:val="77A7CDD7"/>
    <w:lvl w:ilvl="0" w:tentative="0">
      <w:start w:val="3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9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DliNjNiNzg5MGQ0ZjE1ZTFkYzcwNTQ3MDcyZDA1YTUifQ=="/>
  </w:docVars>
  <w:rsids>
    <w:rsidRoot w:val="711B5F25"/>
    <w:rsid w:val="1CD72D6D"/>
    <w:rsid w:val="1EFC3704"/>
    <w:rsid w:val="25F15EB5"/>
    <w:rsid w:val="53341558"/>
    <w:rsid w:val="711B5F25"/>
    <w:rsid w:val="731865A8"/>
    <w:rsid w:val="78A711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7" Type="http://schemas.openxmlformats.org/officeDocument/2006/relationships/fontTable" Target="fontTable.xml"/><Relationship Id="rId16" Type="http://schemas.openxmlformats.org/officeDocument/2006/relationships/numbering" Target="numbering.xml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803</Words>
  <Characters>821</Characters>
  <Lines>0</Lines>
  <Paragraphs>0</Paragraphs>
  <TotalTime>136</TotalTime>
  <ScaleCrop>false</ScaleCrop>
  <LinksUpToDate>false</LinksUpToDate>
  <CharactersWithSpaces>837</CharactersWithSpaces>
  <Application>WPS Office_12.1.0.19770_F1E327BC-269C-435d-A152-05C5408002CA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2024-09-03T07:45:00Z</dcterms:created>
  <dc:creator>79607</dc:creator>
  <cp:lastModifiedBy>胡</cp:lastModifiedBy>
  <dcterms:modified xsi:type="dcterms:W3CDTF">2025-02-20T06:58:52Z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2052-12.1.0.19770</vt:lpwstr>
  </property>
  <property fmtid="{D5CDD505-2E9C-101B-9397-08002B2CF9AE}" pid="3" name="ICV">
    <vt:lpwstr>D2E9E93558DA45C3839359CB73C69C08_13</vt:lpwstr>
  </property>
  <property fmtid="{D5CDD505-2E9C-101B-9397-08002B2CF9AE}" pid="4" name="KSOTemplateDocerSaveRecord">
    <vt:lpwstr>eyJoZGlkIjoiNmEyMmNjYzExMThmM2YzOTdlNmEyYTRhZmRiYTYyOTYiLCJ1c2VySWQiOiI0NzcxNDU5ODgifQ==</vt:lpwstr>
  </property>
</Properties>
</file>