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楷体_GB2312"/>
          <w:b w:val="0"/>
          <w:bCs w:val="0"/>
          <w:sz w:val="28"/>
          <w:szCs w:val="28"/>
          <w:lang w:val="en-US" w:eastAsia="zh-CN"/>
        </w:rPr>
      </w:pPr>
      <w:bookmarkStart w:id="0" w:name="_Toc30115"/>
      <w:bookmarkStart w:id="1" w:name="_Toc25514947"/>
      <w:bookmarkStart w:id="2" w:name="_Toc4623"/>
      <w:bookmarkStart w:id="3" w:name="_Toc25514949"/>
      <w:bookmarkStart w:id="4" w:name="_Toc21753"/>
      <w:r>
        <w:rPr>
          <w:rFonts w:hint="eastAsia" w:ascii="Times New Roman" w:hAnsi="Times New Roman" w:eastAsia="楷体_GB2312"/>
          <w:b w:val="0"/>
          <w:bCs w:val="0"/>
          <w:sz w:val="28"/>
          <w:szCs w:val="28"/>
          <w:lang w:val="en-US" w:eastAsia="zh-CN"/>
        </w:rPr>
        <w:t>人教部编版七年级上册第二单元 夏商周时期：奴隶制王朝的更替和向封建社会的过渡</w:t>
      </w:r>
    </w:p>
    <w:tbl>
      <w:tblPr>
        <w:tblStyle w:val="6"/>
        <w:tblW w:w="49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8"/>
        <w:gridCol w:w="1078"/>
        <w:gridCol w:w="1436"/>
        <w:gridCol w:w="1368"/>
        <w:gridCol w:w="1355"/>
        <w:gridCol w:w="1425"/>
        <w:gridCol w:w="1355"/>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13"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科目</w:t>
            </w:r>
          </w:p>
        </w:tc>
        <w:tc>
          <w:tcPr>
            <w:tcW w:w="50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历史</w:t>
            </w:r>
          </w:p>
        </w:tc>
        <w:tc>
          <w:tcPr>
            <w:tcW w:w="674"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年级</w:t>
            </w:r>
          </w:p>
        </w:tc>
        <w:tc>
          <w:tcPr>
            <w:tcW w:w="64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七年级</w:t>
            </w:r>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课型</w:t>
            </w:r>
          </w:p>
        </w:tc>
        <w:tc>
          <w:tcPr>
            <w:tcW w:w="668"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新授</w:t>
            </w:r>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授课人</w:t>
            </w:r>
          </w:p>
        </w:tc>
        <w:tc>
          <w:tcPr>
            <w:tcW w:w="514" w:type="pct"/>
            <w:shd w:val="clear" w:color="auto" w:fill="auto"/>
            <w:vAlign w:val="center"/>
          </w:tcPr>
          <w:p>
            <w:pPr>
              <w:pStyle w:val="2"/>
              <w:jc w:val="center"/>
              <w:rPr>
                <w:rFonts w:hint="eastAsia" w:ascii="Times New Roman" w:hAnsi="Times New Roman" w:eastAsia="楷体_GB2312"/>
                <w:b w:val="0"/>
                <w:bCs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4"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课题</w:t>
            </w:r>
          </w:p>
        </w:tc>
        <w:tc>
          <w:tcPr>
            <w:tcW w:w="3127" w:type="pct"/>
            <w:gridSpan w:val="5"/>
            <w:shd w:val="clear" w:color="auto" w:fill="auto"/>
            <w:vAlign w:val="center"/>
          </w:tcPr>
          <w:p>
            <w:pPr>
              <w:pStyle w:val="2"/>
              <w:jc w:val="center"/>
              <w:rPr>
                <w:rFonts w:hint="default" w:ascii="Times New Roman" w:hAnsi="Times New Roman" w:eastAsia="楷体_GB2312"/>
                <w:b w:val="0"/>
                <w:bCs w:val="0"/>
                <w:szCs w:val="21"/>
                <w:lang w:val="en-US" w:eastAsia="zh-CN"/>
              </w:rPr>
            </w:pPr>
            <w:bookmarkStart w:id="5" w:name="_GoBack"/>
            <w:r>
              <w:rPr>
                <w:rFonts w:hint="eastAsia" w:ascii="Times New Roman" w:hAnsi="Times New Roman" w:eastAsia="楷体_GB2312"/>
                <w:b w:val="0"/>
                <w:bCs w:val="0"/>
                <w:szCs w:val="21"/>
                <w:lang w:val="en-US" w:eastAsia="zh-CN"/>
              </w:rPr>
              <w:t>第4课  夏商西周王朝的更替</w:t>
            </w:r>
            <w:bookmarkEnd w:id="5"/>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课时</w:t>
            </w:r>
          </w:p>
        </w:tc>
        <w:tc>
          <w:tcPr>
            <w:tcW w:w="514"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05" w:hRule="atLeast"/>
          <w:jc w:val="center"/>
        </w:trPr>
        <w:tc>
          <w:tcPr>
            <w:tcW w:w="722" w:type="pct"/>
            <w:shd w:val="clear" w:color="auto" w:fill="auto"/>
            <w:vAlign w:val="center"/>
          </w:tcPr>
          <w:p>
            <w:pPr>
              <w:pStyle w:val="2"/>
              <w:jc w:val="both"/>
              <w:rPr>
                <w:rFonts w:hint="default" w:ascii="Times New Roman" w:hAnsi="Times New Roman" w:eastAsia="楷体_GB2312"/>
                <w:b w:val="0"/>
                <w:bCs w:val="0"/>
                <w:color w:val="4874CB"/>
                <w:szCs w:val="21"/>
                <w:lang w:val="en-US" w:eastAsia="zh-CN"/>
              </w:rPr>
            </w:pPr>
            <w:r>
              <w:rPr>
                <w:rFonts w:hint="eastAsia" w:ascii="Times New Roman" w:hAnsi="Times New Roman" w:eastAsia="楷体_GB2312"/>
                <w:b w:val="0"/>
                <w:bCs w:val="0"/>
                <w:color w:val="000000"/>
                <w:szCs w:val="21"/>
                <w:lang w:val="en-US" w:eastAsia="zh-CN"/>
              </w:rPr>
              <w:t>一、教材分析</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000000"/>
                <w:szCs w:val="21"/>
                <w:lang w:val="en-US" w:eastAsia="zh-CN"/>
              </w:rPr>
            </w:pPr>
            <w:r>
              <w:rPr>
                <w:rFonts w:hint="eastAsia" w:ascii="Times New Roman" w:hAnsi="Times New Roman" w:eastAsia="楷体_GB2312"/>
                <w:b w:val="0"/>
                <w:bCs w:val="0"/>
                <w:color w:val="000000"/>
                <w:szCs w:val="21"/>
                <w:lang w:val="en-US" w:eastAsia="zh-CN"/>
              </w:rPr>
              <w:t>本节课是第二单元《夏商周时期：奴隶制王朝的更替和向封建社会的过渡》的第1课，在教材位置上开启第二单元的新篇章，上承史前时期原始社会与中华文明的起源，并为后来讲述春秋战国、百家争鸣和先秦时期等历史作铺垫。夏朝是我国历史上第一个奴隶制王朝，所开创的世袭制为以后历代王朝承袭，继夏朝而兴起的商朝创造了以青铜器、甲骨文为显著标志的文明成就。西周是我国奴隶社会的成熟阶段，统治者实行分封制，通过各级贵族维系国家的统治，分封制是西周主要的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19" w:hRule="atLeast"/>
          <w:jc w:val="center"/>
        </w:trPr>
        <w:tc>
          <w:tcPr>
            <w:tcW w:w="722" w:type="pct"/>
            <w:shd w:val="clear" w:color="auto" w:fill="auto"/>
            <w:vAlign w:val="center"/>
          </w:tcPr>
          <w:p>
            <w:pPr>
              <w:pStyle w:val="2"/>
              <w:jc w:val="both"/>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二、学情分析</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七年级学生先前了解了史前时期的相关知识，按照时间脉络学习夏商周时期顺理成章，有助于培养学生的历史逻辑，理清历史分期。七年级学生对夏商周时期的史事并为较深了解，因此虽然大部分知识较为简单，也需要教师通过引导学生自主学习的方式理清夏商周王朝的基本概括，并对一些重点知识采取材料研读、史料研读、合作探究、自由讨论等方式得出答案，培养学生的历史学习能力和历史核心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45" w:hRule="atLeast"/>
          <w:jc w:val="center"/>
        </w:trPr>
        <w:tc>
          <w:tcPr>
            <w:tcW w:w="722" w:type="pct"/>
            <w:vMerge w:val="restart"/>
            <w:shd w:val="clear" w:color="auto" w:fill="auto"/>
            <w:vAlign w:val="center"/>
          </w:tcPr>
          <w:p>
            <w:pPr>
              <w:pStyle w:val="2"/>
              <w:jc w:val="center"/>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三、教学目标</w:t>
            </w:r>
          </w:p>
          <w:p>
            <w:pPr>
              <w:pStyle w:val="2"/>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63" w:afterLines="20" w:line="240" w:lineRule="auto"/>
              <w:ind w:firstLine="480" w:firstLineChars="200"/>
              <w:jc w:val="left"/>
              <w:textAlignment w:val="auto"/>
              <w:rPr>
                <w:rFonts w:hint="default" w:ascii="Times New Roman" w:hAnsi="Times New Roman" w:eastAsia="楷体_GB2312"/>
                <w:b w:val="0"/>
                <w:bCs w:val="0"/>
                <w:szCs w:val="21"/>
                <w:lang w:val="en-US" w:eastAsia="zh-CN"/>
              </w:rPr>
            </w:pP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课标要求：</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知道甲骨文是已知最早的汉字;通过了解甲骨文、青铜铭文、其他文献记载和典型器物，知道具有奴隶制特点的夏、商、西周王朝的建立与发展，了解西周分封制等重要制度。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05" w:hRule="atLeast"/>
          <w:jc w:val="center"/>
        </w:trPr>
        <w:tc>
          <w:tcPr>
            <w:tcW w:w="722" w:type="pct"/>
            <w:vMerge w:val="continue"/>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63" w:afterLines="20" w:line="240" w:lineRule="auto"/>
              <w:ind w:firstLine="480" w:firstLineChars="200"/>
              <w:jc w:val="left"/>
              <w:textAlignment w:val="auto"/>
            </w:pP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学习目标：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eastAsia" w:ascii="Times New Roman" w:hAnsi="Times New Roman" w:eastAsia="楷体_GB2312"/>
                <w:b w:val="0"/>
                <w:bCs w:val="0"/>
                <w:szCs w:val="21"/>
                <w:lang w:val="en-US" w:eastAsia="zh-CN"/>
              </w:rPr>
              <w:t>1.</w:t>
            </w:r>
            <w:r>
              <w:rPr>
                <w:rFonts w:hint="default" w:ascii="Times New Roman" w:hAnsi="Times New Roman" w:eastAsia="楷体_GB2312"/>
                <w:b w:val="0"/>
                <w:bCs w:val="0"/>
                <w:szCs w:val="21"/>
                <w:lang w:val="en-US" w:eastAsia="zh-CN"/>
              </w:rPr>
              <w:t>通过夏商周建立的时间线索，了解三代的更替。通过国家建立前后生产力发展水平的对比，认识到奴隶社会代替原始社会是历史的进步。</w:t>
            </w:r>
            <w:r>
              <w:rPr>
                <w:rFonts w:hint="default" w:ascii="Times New Roman" w:hAnsi="Times New Roman" w:eastAsia="楷体_GB2312"/>
                <w:b w:val="0"/>
                <w:bCs w:val="0"/>
                <w:color w:val="FF0000"/>
                <w:szCs w:val="21"/>
                <w:lang w:val="en-US" w:eastAsia="zh-CN"/>
              </w:rPr>
              <w:t>（时空观念、史料实证）</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default" w:ascii="Times New Roman" w:hAnsi="Times New Roman" w:eastAsia="楷体_GB2312"/>
                <w:b w:val="0"/>
                <w:bCs w:val="0"/>
                <w:szCs w:val="21"/>
                <w:lang w:val="en-US" w:eastAsia="zh-CN"/>
              </w:rPr>
              <w:t>2.知道夏朝的建立标志着中国王朝的产生;掌握西周分封制的内容及其作用。</w:t>
            </w:r>
            <w:r>
              <w:rPr>
                <w:rFonts w:hint="default" w:ascii="Times New Roman" w:hAnsi="Times New Roman" w:eastAsia="楷体_GB2312"/>
                <w:b w:val="0"/>
                <w:bCs w:val="0"/>
                <w:color w:val="FF0000"/>
                <w:szCs w:val="21"/>
                <w:lang w:val="en-US" w:eastAsia="zh-CN"/>
              </w:rPr>
              <w:t>（历史解释）</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szCs w:val="21"/>
                <w:lang w:val="en-US" w:eastAsia="zh-CN"/>
              </w:rPr>
            </w:pPr>
            <w:r>
              <w:rPr>
                <w:rFonts w:hint="default" w:ascii="Times New Roman" w:hAnsi="Times New Roman" w:eastAsia="楷体_GB2312"/>
                <w:b w:val="0"/>
                <w:bCs w:val="0"/>
                <w:szCs w:val="21"/>
                <w:lang w:val="en-US" w:eastAsia="zh-CN"/>
              </w:rPr>
              <w:t>3.总结夏</w:t>
            </w:r>
            <w:r>
              <w:rPr>
                <w:rFonts w:hint="eastAsia" w:ascii="Times New Roman" w:hAnsi="Times New Roman" w:eastAsia="楷体_GB2312"/>
                <w:b w:val="0"/>
                <w:bCs w:val="0"/>
                <w:szCs w:val="21"/>
                <w:lang w:val="en-US" w:eastAsia="zh-CN"/>
              </w:rPr>
              <w:t>、</w:t>
            </w:r>
            <w:r>
              <w:rPr>
                <w:rFonts w:hint="default" w:ascii="Times New Roman" w:hAnsi="Times New Roman" w:eastAsia="楷体_GB2312"/>
                <w:b w:val="0"/>
                <w:bCs w:val="0"/>
                <w:szCs w:val="21"/>
                <w:lang w:val="en-US" w:eastAsia="zh-CN"/>
              </w:rPr>
              <w:t>商、西周三朝灭亡的共同原因，总结王朝衰亡的共性和朝代兴衰、更替的规律，认识人心向背是朝代更替的关键。</w:t>
            </w:r>
            <w:r>
              <w:rPr>
                <w:rFonts w:hint="default" w:ascii="Times New Roman" w:hAnsi="Times New Roman" w:eastAsia="楷体_GB2312"/>
                <w:b w:val="0"/>
                <w:bCs w:val="0"/>
                <w:color w:val="FF0000"/>
                <w:szCs w:val="21"/>
                <w:lang w:val="en-US" w:eastAsia="zh-CN"/>
              </w:rPr>
              <w:t>（唯物史观、家国情怀)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6"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四、教学重点</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夏商周三代的更替、西周分封制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6" w:hRule="atLeast"/>
          <w:jc w:val="center"/>
        </w:trPr>
        <w:tc>
          <w:tcPr>
            <w:tcW w:w="722" w:type="pct"/>
            <w:shd w:val="clear" w:color="auto" w:fill="auto"/>
            <w:vAlign w:val="center"/>
          </w:tcPr>
          <w:p>
            <w:pPr>
              <w:pStyle w:val="2"/>
              <w:jc w:val="center"/>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五、教学难点</w:t>
            </w:r>
          </w:p>
        </w:tc>
        <w:tc>
          <w:tcPr>
            <w:tcW w:w="4277" w:type="pct"/>
            <w:gridSpan w:val="7"/>
            <w:shd w:val="clear" w:color="auto" w:fill="auto"/>
            <w:vAlign w:val="center"/>
          </w:tcPr>
          <w:p>
            <w:pPr>
              <w:pStyle w:val="2"/>
              <w:ind w:firstLine="480" w:firstLineChars="200"/>
              <w:jc w:val="both"/>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理解生产力推动社会进步，人心向背</w:t>
            </w:r>
            <w:r>
              <w:rPr>
                <w:rFonts w:hint="default" w:ascii="Times New Roman" w:hAnsi="Times New Roman" w:eastAsia="楷体_GB2312"/>
                <w:b w:val="0"/>
                <w:bCs w:val="0"/>
                <w:szCs w:val="21"/>
                <w:lang w:val="en-US" w:eastAsia="zh-CN"/>
              </w:rPr>
              <w:t>是朝代更替的关键</w:t>
            </w:r>
            <w:r>
              <w:rPr>
                <w:rFonts w:hint="eastAsia" w:ascii="Times New Roman" w:hAnsi="Times New Roman" w:eastAsia="楷体_GB2312"/>
                <w:b w:val="0"/>
                <w:bCs w:val="0"/>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2"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六、教学方法</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讲授法、问答法、任务驱动法、情境创设法、多媒体教学法。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70" w:hRule="atLeast"/>
          <w:jc w:val="center"/>
        </w:trPr>
        <w:tc>
          <w:tcPr>
            <w:tcW w:w="722"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jc w:val="center"/>
              <w:textAlignment w:val="auto"/>
              <w:rPr>
                <w:rFonts w:hint="eastAsia" w:eastAsia="宋体"/>
                <w:lang w:val="en-US" w:eastAsia="zh-CN"/>
              </w:rPr>
            </w:pPr>
            <w:r>
              <w:rPr>
                <w:rFonts w:hint="eastAsia" w:ascii="Times New Roman" w:hAnsi="Times New Roman" w:eastAsia="楷体_GB2312"/>
                <w:b w:val="0"/>
                <w:bCs w:val="0"/>
                <w:szCs w:val="21"/>
                <w:lang w:val="en-US" w:eastAsia="zh-CN"/>
              </w:rPr>
              <w:t>七、学习方法</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讨论法、合作探究、自主学习、情境体验、材料研读。</w:t>
            </w:r>
          </w:p>
        </w:tc>
      </w:tr>
      <w:bookmarkEnd w:id="0"/>
      <w:bookmarkEnd w:id="1"/>
      <w:bookmarkEnd w:id="2"/>
      <w:bookmarkEnd w:id="3"/>
      <w:bookmarkEnd w:id="4"/>
    </w:tbl>
    <w:p>
      <w:pPr>
        <w:pStyle w:val="2"/>
      </w:pP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0"/>
        <w:gridCol w:w="3036"/>
        <w:gridCol w:w="162"/>
        <w:gridCol w:w="3549"/>
        <w:gridCol w:w="2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735" w:type="pct"/>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八、教学过程</w:t>
            </w:r>
          </w:p>
        </w:tc>
        <w:tc>
          <w:tcPr>
            <w:tcW w:w="1497" w:type="pct"/>
            <w:gridSpan w:val="2"/>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教师活动</w:t>
            </w:r>
          </w:p>
        </w:tc>
        <w:tc>
          <w:tcPr>
            <w:tcW w:w="1661" w:type="pct"/>
            <w:shd w:val="clear" w:color="auto" w:fill="auto"/>
            <w:vAlign w:val="center"/>
          </w:tcPr>
          <w:p>
            <w:pPr>
              <w:jc w:val="center"/>
              <w:rPr>
                <w:rFonts w:hint="default"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学生活动</w:t>
            </w:r>
          </w:p>
        </w:tc>
        <w:tc>
          <w:tcPr>
            <w:tcW w:w="1106" w:type="pct"/>
            <w:shd w:val="clear" w:color="auto" w:fill="auto"/>
            <w:vAlign w:val="center"/>
          </w:tcPr>
          <w:p>
            <w:pPr>
              <w:jc w:val="center"/>
              <w:rPr>
                <w:rFonts w:hint="default"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22" w:hRule="atLeast"/>
          <w:jc w:val="center"/>
        </w:trPr>
        <w:tc>
          <w:tcPr>
            <w:tcW w:w="735" w:type="pct"/>
            <w:shd w:val="clear" w:color="auto" w:fill="FFFFFF"/>
            <w:vAlign w:val="center"/>
          </w:tcPr>
          <w:p>
            <w:pPr>
              <w:pStyle w:val="2"/>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（一）</w:t>
            </w:r>
          </w:p>
          <w:p>
            <w:pPr>
              <w:pStyle w:val="2"/>
              <w:jc w:val="center"/>
              <w:rPr>
                <w:rFonts w:hint="default"/>
                <w:lang w:val="en-US" w:eastAsia="zh-CN"/>
              </w:rPr>
            </w:pPr>
            <w:r>
              <w:rPr>
                <w:rFonts w:hint="eastAsia" w:ascii="Times New Roman" w:hAnsi="Times New Roman" w:eastAsia="楷体_GB2312"/>
                <w:b w:val="0"/>
                <w:bCs w:val="0"/>
                <w:sz w:val="24"/>
                <w:szCs w:val="24"/>
                <w:lang w:val="en-US" w:eastAsia="zh-CN"/>
              </w:rPr>
              <w:t>新课导入</w:t>
            </w:r>
          </w:p>
        </w:tc>
        <w:tc>
          <w:tcPr>
            <w:tcW w:w="1497" w:type="pct"/>
            <w:gridSpan w:val="2"/>
            <w:shd w:val="clear" w:color="auto" w:fill="FFFFFF"/>
            <w:vAlign w:val="center"/>
          </w:tcPr>
          <w:p>
            <w:pPr>
              <w:keepNext w:val="0"/>
              <w:keepLines w:val="0"/>
              <w:widowControl/>
              <w:suppressLineNumbers w:val="0"/>
              <w:jc w:val="both"/>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出示《封神榜》影视剧图片【导入】此片取材于中国古典神魔小说名著《封神演义》，讲述了商王殷寿与狐妖妲己勾结……相信大家一定知道商王是何人，今天就让我们一起走进第二单元夏商周时期，了解夏商西周王朝的更替。</w:t>
            </w:r>
          </w:p>
        </w:tc>
        <w:tc>
          <w:tcPr>
            <w:tcW w:w="1661" w:type="pct"/>
            <w:shd w:val="clear" w:color="auto" w:fill="FFFFFF"/>
            <w:vAlign w:val="center"/>
          </w:tcPr>
          <w:p>
            <w:pPr>
              <w:keepNext w:val="0"/>
              <w:keepLines w:val="0"/>
              <w:widowControl/>
              <w:suppressLineNumbers w:val="0"/>
              <w:jc w:val="center"/>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认真听讲，剧情回归现实。</w:t>
            </w:r>
          </w:p>
        </w:tc>
        <w:tc>
          <w:tcPr>
            <w:tcW w:w="1106" w:type="pct"/>
            <w:shd w:val="clear" w:color="auto" w:fill="FFFFFF"/>
            <w:vAlign w:val="center"/>
          </w:tcPr>
          <w:p>
            <w:pPr>
              <w:keepNext w:val="0"/>
              <w:keepLines w:val="0"/>
              <w:widowControl/>
              <w:suppressLineNumbers w:val="0"/>
              <w:jc w:val="both"/>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通过影视剧背景进行导入，激发学生学习兴趣。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4" w:hRule="atLeast"/>
          <w:jc w:val="center"/>
        </w:trPr>
        <w:tc>
          <w:tcPr>
            <w:tcW w:w="735" w:type="pct"/>
            <w:vMerge w:val="restart"/>
            <w:shd w:val="clear" w:color="auto" w:fill="FFFFFF"/>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（二）</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新课讲授</w:t>
            </w:r>
          </w:p>
        </w:tc>
        <w:tc>
          <w:tcPr>
            <w:tcW w:w="4264" w:type="pct"/>
            <w:gridSpan w:val="4"/>
            <w:shd w:val="clear" w:color="auto" w:fill="FFFFFF"/>
            <w:vAlign w:val="center"/>
          </w:tcPr>
          <w:p>
            <w:pPr>
              <w:pStyle w:val="2"/>
              <w:numPr>
                <w:ilvl w:val="0"/>
                <w:numId w:val="0"/>
              </w:numPr>
              <w:jc w:val="center"/>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b/>
                <w:bCs/>
                <w:kern w:val="2"/>
                <w:sz w:val="24"/>
                <w:szCs w:val="24"/>
                <w:lang w:val="en-US" w:eastAsia="zh-CN" w:bidi="ar-SA"/>
              </w:rPr>
              <w:t>壹·夏朝的建立与“家天下”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6" w:hRule="atLeast"/>
          <w:jc w:val="center"/>
        </w:trPr>
        <w:tc>
          <w:tcPr>
            <w:tcW w:w="735"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97" w:type="pct"/>
            <w:gridSpan w:val="2"/>
            <w:shd w:val="clear" w:color="auto" w:fill="FFFFFF"/>
            <w:vAlign w:val="center"/>
          </w:tcPr>
          <w:p>
            <w:pPr>
              <w:pStyle w:val="2"/>
              <w:keepNext w:val="0"/>
              <w:keepLines w:val="0"/>
              <w:pageBreakBefore w:val="0"/>
              <w:widowControl w:val="0"/>
              <w:numPr>
                <w:ilvl w:val="0"/>
                <w:numId w:val="1"/>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夏朝的建立</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夏朝统治区域图和知识卡片，请学生阅读课本p22页，完成夏朝相关知识卡片。</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【知识拓展】出示图片、文字材料和恩格斯对于国家产生标志的阐述，提问学生：为什么夏朝开始不是“部落联盟”而是“国家”了？</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tc>
        <w:tc>
          <w:tcPr>
            <w:tcW w:w="16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识别地图，回答知识卡片</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（1）建立时间：约公元前2070年（2）建立人物：</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禹</w:t>
            </w: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（3）都城：阳城（今河南登封）（4）地位：中国历史上第一个奴隶制王朝</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（5）末代国君：桀</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观察图片，阅读材料</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【回答】围墙和社会人员分工复杂体现阶级分化，国家暴力机关和国家组织机构体现出公共权力，二者视为国家产生的标志。</w:t>
            </w:r>
          </w:p>
        </w:tc>
        <w:tc>
          <w:tcPr>
            <w:tcW w:w="1106"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通过自主学习，理清夏朝的基本知识。</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复习旧知，并在旧知的基础上理解夏朝为何是国家的原因，培养学生举一反三和历史解释的能力。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582" w:hRule="atLeast"/>
          <w:jc w:val="center"/>
        </w:trPr>
        <w:tc>
          <w:tcPr>
            <w:tcW w:w="735"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97" w:type="pct"/>
            <w:gridSpan w:val="2"/>
            <w:shd w:val="clear" w:color="auto" w:fill="FFFFFF"/>
            <w:vAlign w:val="center"/>
          </w:tcPr>
          <w:p>
            <w:pPr>
              <w:pStyle w:val="2"/>
              <w:keepNext w:val="0"/>
              <w:keepLines w:val="0"/>
              <w:pageBreakBefore w:val="0"/>
              <w:widowControl w:val="0"/>
              <w:numPr>
                <w:ilvl w:val="0"/>
                <w:numId w:val="1"/>
              </w:numPr>
              <w:shd w:val="clear"/>
              <w:kinsoku/>
              <w:wordWrap/>
              <w:overflowPunct/>
              <w:topLinePunct w:val="0"/>
              <w:autoSpaceDE/>
              <w:autoSpaceDN/>
              <w:bidi w:val="0"/>
              <w:adjustRightInd/>
              <w:snapToGrid/>
              <w:ind w:left="0" w:leftChars="0" w:firstLine="0" w:firstLineChars="0"/>
              <w:jc w:val="both"/>
              <w:textAlignment w:val="auto"/>
              <w:rPr>
                <w:rFonts w:hint="default" w:ascii="楷体_GB2312" w:hAnsi="Times New Roman" w:eastAsia="楷体_GB2312" w:cs="Times New Roman"/>
                <w:color w:val="FF0000"/>
                <w:kern w:val="2"/>
                <w:sz w:val="24"/>
                <w:szCs w:val="24"/>
                <w:lang w:val="en-US" w:eastAsia="zh-CN" w:bidi="ar-SA"/>
              </w:rPr>
            </w:pPr>
            <w:r>
              <w:rPr>
                <w:rFonts w:hint="default" w:ascii="楷体_GB2312" w:hAnsi="Times New Roman" w:eastAsia="楷体_GB2312" w:cs="Times New Roman"/>
                <w:color w:val="FF0000"/>
                <w:kern w:val="2"/>
                <w:sz w:val="24"/>
                <w:szCs w:val="24"/>
                <w:lang w:val="en-US" w:eastAsia="zh-CN" w:bidi="ar-SA"/>
              </w:rPr>
              <w:t>世袭制的确立</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出示图片，讲授夏禹想传位给伯益，但启凭借势力继承了王位。禹死后，启夺取王位，成为夏朝第二代国王。结合教材22页思考，启继承王位产生了什么影响？</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出示图片，请学生结合先前所学知识，尧舜禹是通过什么制度继位的？启和其后的太康是通过什么制度继位的？</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明确“世袭制”的含义，即指王位、爵号和财产按照宗族内部血缘关紧世代继承。</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出示文字材料，引导学生材料研读：材料中“天下为公”和“天下为家”各指什么制度？“家”指的是什么？</w:t>
            </w:r>
          </w:p>
        </w:tc>
        <w:tc>
          <w:tcPr>
            <w:tcW w:w="16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【回答】世袭制代替禅让制，公天下变成家天下 。</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【回答】禅让制和世袭制。</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明晰“世袭制”的含义。</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【回答】“天下为公”指禅让制，“天下为家”指世袭制，即指王位、爵号和财产按照家族血缘关系世代继承下去。</w:t>
            </w:r>
          </w:p>
        </w:tc>
        <w:tc>
          <w:tcPr>
            <w:tcW w:w="1106"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复习旧学，明确两种继位制度的区别，对比学习，强化记忆。</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史料研读，明确两种制度的内涵，理解记忆。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6" w:hRule="atLeast"/>
          <w:jc w:val="center"/>
        </w:trPr>
        <w:tc>
          <w:tcPr>
            <w:tcW w:w="735"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97" w:type="pct"/>
            <w:gridSpan w:val="2"/>
            <w:shd w:val="clear" w:color="auto" w:fill="FFFFFF"/>
            <w:vAlign w:val="center"/>
          </w:tcPr>
          <w:p>
            <w:pPr>
              <w:pStyle w:val="2"/>
              <w:keepNext w:val="0"/>
              <w:keepLines w:val="0"/>
              <w:pageBreakBefore w:val="0"/>
              <w:widowControl w:val="0"/>
              <w:numPr>
                <w:ilvl w:val="0"/>
                <w:numId w:val="1"/>
              </w:numPr>
              <w:shd w:val="clear"/>
              <w:kinsoku/>
              <w:wordWrap/>
              <w:overflowPunct/>
              <w:topLinePunct w:val="0"/>
              <w:autoSpaceDE/>
              <w:autoSpaceDN/>
              <w:bidi w:val="0"/>
              <w:adjustRightInd/>
              <w:snapToGrid/>
              <w:ind w:left="0" w:leftChars="0" w:firstLine="0" w:firstLine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夏朝的巩固措施</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出示夏朝巩固措施区域图，指出其中心地区是今河南中</w:t>
            </w:r>
          </w:p>
        </w:tc>
        <w:tc>
          <w:tcPr>
            <w:tcW w:w="16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识别地图，阅读教材</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【回答】禹在位时，征服南方三</w:t>
            </w:r>
          </w:p>
        </w:tc>
        <w:tc>
          <w:tcPr>
            <w:tcW w:w="1106"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通过自主学习，归纳夏朝的巩固措施，培养学生自学和理解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37" w:hRule="atLeast"/>
          <w:jc w:val="center"/>
        </w:trPr>
        <w:tc>
          <w:tcPr>
            <w:tcW w:w="735"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97" w:type="pct"/>
            <w:gridSpan w:val="2"/>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西部、山西南部一带。出示文字材料和夏朝的巩固措施概况表，请学生结合材料和课本22、23页，回答表格。</w:t>
            </w:r>
          </w:p>
        </w:tc>
        <w:tc>
          <w:tcPr>
            <w:tcW w:w="16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苗，在阳城修建城池，制定各种制度，社会生产有了很大发展，阶级分化愈加严重；夏朝建立军队，制定刑法，设置监狱，制定历法“夏历”。</w:t>
            </w:r>
          </w:p>
        </w:tc>
        <w:tc>
          <w:tcPr>
            <w:tcW w:w="1106"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55" w:hRule="atLeast"/>
          <w:jc w:val="center"/>
        </w:trPr>
        <w:tc>
          <w:tcPr>
            <w:tcW w:w="735"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97" w:type="pct"/>
            <w:gridSpan w:val="2"/>
            <w:shd w:val="clear" w:color="auto" w:fill="FFFFFF"/>
            <w:vAlign w:val="center"/>
          </w:tcPr>
          <w:p>
            <w:pPr>
              <w:pStyle w:val="2"/>
              <w:keepNext w:val="0"/>
              <w:keepLines w:val="0"/>
              <w:pageBreakBefore w:val="0"/>
              <w:widowControl w:val="0"/>
              <w:numPr>
                <w:ilvl w:val="0"/>
                <w:numId w:val="1"/>
              </w:numPr>
              <w:shd w:val="clear"/>
              <w:kinsoku/>
              <w:wordWrap/>
              <w:overflowPunct/>
              <w:topLinePunct w:val="0"/>
              <w:autoSpaceDE/>
              <w:autoSpaceDN/>
              <w:bidi w:val="0"/>
              <w:adjustRightInd/>
              <w:snapToGrid/>
              <w:ind w:left="0" w:leftChars="0" w:firstLine="0" w:firstLine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夏朝都城遗址——二里头遗址</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出示二里头遗址相关图片，请同学们观察二里头遗址，你有何发现？你能得出什么结论？请踊跃讨论并回答。</w:t>
            </w:r>
          </w:p>
        </w:tc>
        <w:tc>
          <w:tcPr>
            <w:tcW w:w="16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观察图片</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【回答】平民生活和墓葬区反映了夏王朝的阶级分化和等级界限。鼎等文物反映了夏朝时期的文明进程。</w:t>
            </w:r>
          </w:p>
        </w:tc>
        <w:tc>
          <w:tcPr>
            <w:tcW w:w="1106"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通过观察遗址，得出结论，培养史论结合、论从史出的能力。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803" w:hRule="atLeast"/>
          <w:jc w:val="center"/>
        </w:trPr>
        <w:tc>
          <w:tcPr>
            <w:tcW w:w="735"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97" w:type="pct"/>
            <w:gridSpan w:val="2"/>
            <w:shd w:val="clear" w:color="auto" w:fill="FFFFFF"/>
            <w:vAlign w:val="center"/>
          </w:tcPr>
          <w:p>
            <w:pPr>
              <w:pStyle w:val="2"/>
              <w:keepNext w:val="0"/>
              <w:keepLines w:val="0"/>
              <w:pageBreakBefore w:val="0"/>
              <w:widowControl w:val="0"/>
              <w:numPr>
                <w:ilvl w:val="0"/>
                <w:numId w:val="1"/>
              </w:numPr>
              <w:shd w:val="clear"/>
              <w:kinsoku/>
              <w:wordWrap/>
              <w:overflowPunct/>
              <w:topLinePunct w:val="0"/>
              <w:autoSpaceDE/>
              <w:autoSpaceDN/>
              <w:bidi w:val="0"/>
              <w:adjustRightInd/>
              <w:snapToGrid/>
              <w:ind w:left="0" w:leftChars="0" w:firstLine="0" w:firstLine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夏桀的暴政</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出示漫画和史料，引导学生观察漫画，阅读史料，简述夏朝后期的统治状况？</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tc>
        <w:tc>
          <w:tcPr>
            <w:tcW w:w="16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观察漫画，史料研读</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【回答】夏朝前后经历了400多年，统治后期，各种很矛盾激化，国势走向衰微。末代君主夏桀穷奢极欲，残暴无道，民怨沸腾，夏朝陷入全面统治危机。</w:t>
            </w:r>
          </w:p>
        </w:tc>
        <w:tc>
          <w:tcPr>
            <w:tcW w:w="1106"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观察漫画，史料研读，得出夏朝后期的统治情况，培养唯物史观、史料实证的核心素养。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4264" w:type="pct"/>
            <w:gridSpan w:val="4"/>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bCs/>
                <w:kern w:val="2"/>
                <w:sz w:val="24"/>
                <w:szCs w:val="24"/>
                <w:lang w:val="en-US" w:eastAsia="zh-CN" w:bidi="ar-SA"/>
              </w:rPr>
              <w:t>贰·商朝的统治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24"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1.商朝的建立</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商朝统治区域图和知识卡片，请学生阅读课本23页，完成知识卡片。</w:t>
            </w:r>
          </w:p>
        </w:tc>
        <w:tc>
          <w:tcPr>
            <w:tcW w:w="1737" w:type="pct"/>
            <w:gridSpan w:val="2"/>
            <w:shd w:val="clear" w:color="auto" w:fill="auto"/>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识别地图，回答知识卡片</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（1）建立时间：约公元前1600年（2）建立人物：</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禹</w:t>
            </w: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（3）都城：阳城（今河南登封）（4）末代国君：</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商纣王</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不断提高学生自学和归纳的能力。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2.统治措施</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出示商汤图片和史料，请学生结合材料及课本23、24页，概括商朝的统治措施。</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相关史事”部分，讲授商朝周围聚居着诸多民族，形成许多方国，即文献中记载的“多方”“邦方”。商王通过系列战争征服这些方国。方国除对商王表示臣服外还要承担朝贡、纳税以及随商王征伐等义务。</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【回答】商汤任用贤才，发展农业，手工业和商业，使商朝很快走向强盛。</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【回答】说明当时的社会阶级分化已经相当明显。</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知道商朝与方国间的朝贡关系，理解商朝的兴盛。</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通过概括商朝的统治措施和商朝与方国间的关系，认识到商初的兴盛。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96"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3.盘庚迁殷</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【讲授】出示地图和图片，商朝多次迁都，到商王盘庚时迁到殷，此后保持了相对的稳定。引导学生思考商朝前期，都城并不固定，为什么商朝前期不断迁都？</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观察地图，思考问题</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【回答】躲避自然灾害；缓和阶级矛盾；发展经济。</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通过商朝多次迁都的史实，结合教材，推断其迁都的原因，提高历史分析和历史解释的能力。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99"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4.商朝的衰亡</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【提问】出示商朝奴隶图片，据说一座商王墓，殉葬的奴隶有400多个，请同学们结合材料和课本24页，</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【回答】设置监狱，制定酷刑，加强对奴隶和平民的控制。</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通过奴隶俑、史料等材料，发现商朝衰亡的过程及衰亡原因，认识到得人心者得天下的结论，培养唯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96"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商朝后期如何加强统治？</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出示史料，请学生史料研读，商朝是如何一步步走向衰亡的？</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【讲授】由此，我们应该</w:t>
            </w:r>
            <w:r>
              <w:rPr>
                <w:rFonts w:hint="default" w:ascii="Times New Roman" w:hAnsi="Times New Roman" w:eastAsia="楷体_GB2312"/>
                <w:b w:val="0"/>
                <w:bCs w:val="0"/>
                <w:szCs w:val="21"/>
                <w:lang w:val="en-US" w:eastAsia="zh-CN"/>
              </w:rPr>
              <w:t>认识</w:t>
            </w:r>
            <w:r>
              <w:rPr>
                <w:rFonts w:hint="eastAsia" w:ascii="Times New Roman" w:hAnsi="Times New Roman" w:eastAsia="楷体_GB2312"/>
                <w:b w:val="0"/>
                <w:bCs w:val="0"/>
                <w:szCs w:val="21"/>
                <w:lang w:val="en-US" w:eastAsia="zh-CN"/>
              </w:rPr>
              <w:t>到</w:t>
            </w:r>
            <w:r>
              <w:rPr>
                <w:rFonts w:hint="default" w:ascii="Times New Roman" w:hAnsi="Times New Roman" w:eastAsia="楷体_GB2312"/>
                <w:b w:val="0"/>
                <w:bCs w:val="0"/>
                <w:szCs w:val="21"/>
                <w:lang w:val="en-US" w:eastAsia="zh-CN"/>
              </w:rPr>
              <w:t>人心向背是朝代更替的关键</w:t>
            </w:r>
            <w:r>
              <w:rPr>
                <w:rFonts w:hint="eastAsia" w:ascii="Times New Roman" w:hAnsi="Times New Roman" w:eastAsia="楷体_GB2312"/>
                <w:b w:val="0"/>
                <w:bCs w:val="0"/>
                <w:szCs w:val="21"/>
                <w:lang w:val="en-US" w:eastAsia="zh-CN"/>
              </w:rPr>
              <w:t>。</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史料研读</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【回答】酷刑严苛、税赋繁重、征伐不断，一步步失了民心，走向衰亡。</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default" w:ascii="Times New Roman" w:hAnsi="Times New Roman" w:eastAsia="楷体_GB2312"/>
                <w:b w:val="0"/>
                <w:bCs w:val="0"/>
                <w:szCs w:val="21"/>
                <w:lang w:val="en-US" w:eastAsia="zh-CN"/>
              </w:rPr>
              <w:t>认识人心向背是朝代更替的关键</w:t>
            </w:r>
            <w:r>
              <w:rPr>
                <w:rFonts w:hint="eastAsia" w:ascii="Times New Roman" w:hAnsi="Times New Roman" w:eastAsia="楷体_GB2312"/>
                <w:b w:val="0"/>
                <w:bCs w:val="0"/>
                <w:szCs w:val="21"/>
                <w:lang w:val="en-US" w:eastAsia="zh-CN"/>
              </w:rPr>
              <w:t>。</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bCs/>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物史观等核心素养。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4264" w:type="pct"/>
            <w:gridSpan w:val="4"/>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b/>
                <w:bCs/>
                <w:kern w:val="2"/>
                <w:sz w:val="24"/>
                <w:szCs w:val="24"/>
                <w:lang w:val="en-US" w:eastAsia="zh-CN" w:bidi="ar-SA"/>
              </w:rPr>
              <w:t>叁·西周的兴衰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1.西周的崛起</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出示图片和材料，请学生阅读课本归纳武王伐纣的背景和条件？</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【回答】</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商朝晚期，分布于陕西渭水流域周部落，以农业立国，不断拓展疆土，发展迅速。周的首领周文王重视发展生产，任用贤人吕尚、周公等人，国力开始强大起来，周文王死后，周武王姬发继位，开始准备讨伐商。</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磨炼学生自主学习能力。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2.</w:t>
            </w:r>
            <w:r>
              <w:rPr>
                <w:rFonts w:hint="default" w:ascii="楷体_GB2312" w:hAnsi="Times New Roman" w:eastAsia="楷体_GB2312" w:cs="Times New Roman"/>
                <w:color w:val="FF0000"/>
                <w:kern w:val="2"/>
                <w:sz w:val="24"/>
                <w:szCs w:val="24"/>
                <w:lang w:val="en-US" w:eastAsia="zh-CN" w:bidi="ar-SA"/>
              </w:rPr>
              <w:t>牧野之战</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出示地图、史料、文字材料和视频，请学生结合材料和课本概括牧野之战的主要内容。</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【回答】公元1046年，武王联合各地势力，组成庞大的政治联盟，与商军在牧野决战，商军倒戈，周军占领商都，商朝灭亡。周武王建立周朝，定都镐京，史称西周。</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通过大量的材料引导学生概括历史事件的发生，培养其如何讲述历史事件的方法。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3.西周的建立</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周初形势图图和知识卡片，请学生阅读课本25页，完成商朝知识卡片。</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出示夏、商、西周的疆域图，提出任务问题：假如你是统治者，你该如何处理以下问题？</w:t>
            </w: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我的王朝面积太大，怎么管理比较好？商朝遗留下来的贵族、民众该怎么处理？跟随我打下周朝的亲友伙伴要给予什么奖励？</w:t>
            </w:r>
          </w:p>
        </w:tc>
        <w:tc>
          <w:tcPr>
            <w:tcW w:w="1737" w:type="pct"/>
            <w:gridSpan w:val="2"/>
            <w:shd w:val="clear" w:color="auto" w:fill="auto"/>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识别地图，回答知识卡片</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（1）建立时间：公元前1046年</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（2）建立人物：</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周武王</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（3）建国之战：牧野之战</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（4）都城：</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镐京</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（5）末代国君：周幽王</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通过识别地图、回答卡片的方式，知道西周建立的概况。</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通过情境体验法，为后来学习西周分封制作铺垫。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4.西周的分封制</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出示西周统治阶级和被统治阶级图，出示分封制提纲，请学生结合课本25页回答分封制的相关内容。</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自主学习，讨论回答</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目的：为稳定周初政治形势，巩固疆土/巩固统治</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标准：血缘关系远近和功劳大小</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分封对象：宗亲（主体）、功臣等</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权利：管理土地和人民，封地内进行再分封</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义务：向周王进献贡物、服从周王调兵</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作用：保证周王朝对地方的控制，稳定政局，扩大统治范围。</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特点：层层分封，等级森严。</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实质：确立了周王朝金字塔式的社会等级制度。</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出示图片，生动形象展示西周的等级制度，并以提纲的方式展示分封制的重要知识，引导学生踊跃讨论知识，培养学生的协作意识和团队能力。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78"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出示西周势力所及区域图和史料，引导学生分析西周分封制对象的特点？</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【引导】通过以上分析，思考西周分封制的作用是什么，注意要从积极和弊端两方面考虑！</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【回答】①以姬姓诸侯国为主体。</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②宗亲主要集中在黄河中下游流域。</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【回答】积极：保证周王朝对地方的控制，稳定政局，扩大统治范围。</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弊端：诸侯国具有较大的独立性,当力量强大后,会威胁到周天子的统治地位,最终导致春秋战国的战乱与纷争。</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从正、反两方面评价分封制度，培养辩证思维。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5.西周的灭亡</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出示国人暴动、烽火戏诸侯、平王东迁等历史事件的时间轴和文字材料，请同学结合课本26页，归纳西周灭亡的过程。</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出示夏商周三朝开国君王和末代统治者图片和其事迹，引发学生探讨思考：归纳概括三代王朝兴盛和灭亡的相似之处，并说说从中能得到怎样的启示。</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【回答】公元前841年，周厉王与民争利，引起“国人暴动”，厉王逃亡；到周幽王时，朝政更趋腐败，内外矛盾激化。公元前771年，周朝西部地区的犬戎攻陷镐京，曾经强盛一时的西周灭亡。</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通过对比发现</w:t>
            </w:r>
            <w:r>
              <w:rPr>
                <w:rFonts w:hint="eastAsia" w:ascii="楷体_GB2312" w:hAnsi="Times New Roman" w:eastAsia="楷体_GB2312" w:cs="Times New Roman"/>
                <w:color w:val="auto"/>
                <w:kern w:val="2"/>
                <w:sz w:val="24"/>
                <w:szCs w:val="24"/>
                <w:lang w:val="en-US" w:eastAsia="zh-CN" w:bidi="ar-SA"/>
              </w:rPr>
              <w:t>开国君王重用贤才，励精图治，顺应民心。末代君主昏庸残暴，荒淫无道，失去民心。进而得出启示：1、得民心者得天下，失民心者失天下；2、得道多助，失道寡助； 3、统治者要勤于政事，爱护百姓，任用贤才，广纳谏言。</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通过展示时间轴、图片等形式，图示西周的灭亡过程，较为直观说明了西周灭亡的表现。</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通过对比</w:t>
            </w:r>
            <w:r>
              <w:rPr>
                <w:rFonts w:hint="eastAsia" w:ascii="楷体_GB2312" w:hAnsi="Times New Roman" w:eastAsia="楷体_GB2312" w:cs="Times New Roman"/>
                <w:color w:val="auto"/>
                <w:kern w:val="2"/>
                <w:sz w:val="24"/>
                <w:szCs w:val="24"/>
                <w:lang w:val="en-US" w:eastAsia="zh-CN" w:bidi="ar-SA"/>
              </w:rPr>
              <w:t>开国君王和末代统治者，较好理解王朝何以灭亡，自然而然得出启示。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4" w:hRule="atLeast"/>
          <w:jc w:val="center"/>
        </w:trPr>
        <w:tc>
          <w:tcPr>
            <w:tcW w:w="735" w:type="pct"/>
            <w:shd w:val="clear" w:color="auto" w:fill="auto"/>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（三）</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课堂小结</w:t>
            </w:r>
          </w:p>
        </w:tc>
        <w:tc>
          <w:tcPr>
            <w:tcW w:w="1421"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约公元前2070年</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w:t>
            </w:r>
            <w:r>
              <w:rPr>
                <w:rFonts w:hint="eastAsia" w:ascii="楷体_GB2312" w:hAnsi="Times New Roman" w:eastAsia="楷体_GB2312" w:cs="Times New Roman"/>
                <w:color w:val="auto"/>
                <w:kern w:val="2"/>
                <w:sz w:val="24"/>
                <w:szCs w:val="24"/>
                <w:lang w:val="en-US" w:eastAsia="zh-CN" w:bidi="ar-SA"/>
              </w:rPr>
              <w:t>夏朝建立，成为</w:t>
            </w:r>
            <w:r>
              <w:rPr>
                <w:rFonts w:hint="eastAsia" w:ascii="Times New Roman" w:hAnsi="Times New Roman" w:eastAsia="楷体_GB2312"/>
                <w:b w:val="0"/>
                <w:bCs w:val="0"/>
                <w:color w:val="000000"/>
                <w:szCs w:val="21"/>
                <w:lang w:val="en-US" w:eastAsia="zh-CN"/>
              </w:rPr>
              <w:t>我国历史上第一个奴隶制王朝，末代君主桀残暴统治，结束了夏王朝的统治；</w:t>
            </w: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约公元前1600年</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商朝建立，期间多次迁都，最为典型的是盘庚迁殷，纣残暴统治，而后西周建立，以分封制为主题统治政权，但最后也走向灭亡的道路。三朝兴衰，告诉我们奴隶社会代替原始社会是历史的进步，得人心者得天下。</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认真听讲，记录笔记，回顾本课所学。</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小结三朝兴替，再述历史启示。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735" w:type="pct"/>
            <w:shd w:val="clear" w:color="auto" w:fill="auto"/>
            <w:vAlign w:val="center"/>
          </w:tcPr>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cs="Times New Roman"/>
                <w:b w:val="0"/>
                <w:bCs w:val="0"/>
                <w:kern w:val="2"/>
                <w:sz w:val="24"/>
                <w:szCs w:val="21"/>
                <w:lang w:val="en-US" w:eastAsia="zh-CN" w:bidi="ar-SA"/>
              </w:rPr>
              <w:t>九、随堂练习</w:t>
            </w:r>
          </w:p>
        </w:tc>
        <w:tc>
          <w:tcPr>
            <w:tcW w:w="4264" w:type="pct"/>
            <w:gridSpan w:val="4"/>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firstLine="480" w:firstLineChars="200"/>
              <w:jc w:val="center"/>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6道单项选择（详见配套课件）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14" w:hRule="atLeast"/>
          <w:jc w:val="center"/>
        </w:trPr>
        <w:tc>
          <w:tcPr>
            <w:tcW w:w="735" w:type="pct"/>
            <w:shd w:val="clear" w:color="auto" w:fill="auto"/>
            <w:vAlign w:val="center"/>
          </w:tcPr>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十、板书设计</w:t>
            </w:r>
          </w:p>
        </w:tc>
        <w:tc>
          <w:tcPr>
            <w:tcW w:w="4264" w:type="pct"/>
            <w:gridSpan w:val="4"/>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kern w:val="2"/>
                <w:sz w:val="24"/>
                <w:szCs w:val="24"/>
                <w:lang w:val="en-US" w:eastAsia="zh-CN" w:bidi="ar-SA"/>
              </w:rPr>
            </w:pPr>
            <w:r>
              <w:rPr>
                <w:rFonts w:hint="default" w:ascii="楷体_GB2312" w:hAnsi="Times New Roman" w:eastAsia="楷体_GB2312" w:cs="Times New Roman"/>
                <w:kern w:val="2"/>
                <w:sz w:val="24"/>
                <w:szCs w:val="24"/>
                <w:lang w:val="en-US" w:eastAsia="zh-CN" w:bidi="ar-SA"/>
              </w:rPr>
              <w:drawing>
                <wp:inline distT="0" distB="0" distL="114300" distR="114300">
                  <wp:extent cx="2523490" cy="1435735"/>
                  <wp:effectExtent l="0" t="0" r="0" b="0"/>
                  <wp:docPr id="3" name="C9F754DE-2CAD-44b6-B708-469DEB6407EB-1" descr="wps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9F754DE-2CAD-44b6-B708-469DEB6407EB-1" descr="wpsoffice"/>
                          <pic:cNvPicPr>
                            <a:picLocks noChangeAspect="1"/>
                          </pic:cNvPicPr>
                        </pic:nvPicPr>
                        <pic:blipFill>
                          <a:blip r:embed="rId6">
                            <a:clrChange>
                              <a:clrFrom>
                                <a:srgbClr val="F8F9F8">
                                  <a:alpha val="100000"/>
                                </a:srgbClr>
                              </a:clrFrom>
                              <a:clrTo>
                                <a:srgbClr val="F8F9F8">
                                  <a:alpha val="100000"/>
                                  <a:alpha val="0"/>
                                </a:srgbClr>
                              </a:clrTo>
                            </a:clrChange>
                          </a:blip>
                          <a:stretch>
                            <a:fillRect/>
                          </a:stretch>
                        </pic:blipFill>
                        <pic:spPr>
                          <a:xfrm>
                            <a:off x="0" y="0"/>
                            <a:ext cx="2523490" cy="143573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1" w:hRule="atLeast"/>
          <w:jc w:val="center"/>
        </w:trPr>
        <w:tc>
          <w:tcPr>
            <w:tcW w:w="735" w:type="pct"/>
            <w:shd w:val="clear" w:color="auto" w:fill="auto"/>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十一、</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教学反思</w:t>
            </w:r>
          </w:p>
        </w:tc>
        <w:tc>
          <w:tcPr>
            <w:tcW w:w="4264" w:type="pct"/>
            <w:gridSpan w:val="4"/>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kern w:val="2"/>
                <w:sz w:val="24"/>
                <w:szCs w:val="24"/>
                <w:lang w:val="en-US" w:eastAsia="zh-CN" w:bidi="ar-SA"/>
              </w:rPr>
            </w:pPr>
          </w:p>
        </w:tc>
      </w:tr>
    </w:tbl>
    <w:p>
      <w:pPr>
        <w:pStyle w:val="2"/>
      </w:pPr>
    </w:p>
    <w:sectPr>
      <w:headerReference r:id="rId3" w:type="default"/>
      <w:footerReference r:id="rId4" w:type="default"/>
      <w:pgSz w:w="11906" w:h="16838"/>
      <w:pgMar w:top="720" w:right="720" w:bottom="720" w:left="720" w:header="283" w:footer="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1"/>
    <w:family w:val="auto"/>
    <w:pitch w:val="default"/>
    <w:sig w:usb0="E0000AFF" w:usb1="00007843" w:usb2="00000001" w:usb3="00000000" w:csb0="400001BF" w:csb1="DFF7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w:panose1 w:val="00000000000000000000"/>
    <w:charset w:val="00"/>
    <w:family w:val="auto"/>
    <w:pitch w:val="default"/>
    <w:sig w:usb0="E00002FF" w:usb1="5000785B" w:usb2="00000000" w:usb3="00000000" w:csb0="2000019F" w:csb1="4F010000"/>
  </w:font>
  <w:font w:name="楷体_GB2312">
    <w:altName w:val="汉仪楷体简"/>
    <w:panose1 w:val="02010609030101010101"/>
    <w:charset w:val="86"/>
    <w:family w:val="modern"/>
    <w:pitch w:val="default"/>
    <w:sig w:usb0="00000000" w:usb1="00000000" w:usb2="00000000" w:usb3="00000000" w:csb0="00040000" w:csb1="00000000"/>
  </w:font>
  <w:font w:name="楷体">
    <w:altName w:val="汉仪楷体KW"/>
    <w:panose1 w:val="02010609060101010101"/>
    <w:charset w:val="86"/>
    <w:family w:val="auto"/>
    <w:pitch w:val="default"/>
    <w:sig w:usb0="00000000" w:usb1="00000000" w:usb2="00000016" w:usb3="00000000" w:csb0="00040001" w:csb1="00000000"/>
  </w:font>
  <w:font w:name="华文行楷">
    <w:altName w:val="行楷-简"/>
    <w:panose1 w:val="02010800040101010101"/>
    <w:charset w:val="86"/>
    <w:family w:val="auto"/>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汉仪楷体KW">
    <w:panose1 w:val="00020600040101010101"/>
    <w:charset w:val="86"/>
    <w:family w:val="auto"/>
    <w:pitch w:val="default"/>
    <w:sig w:usb0="A00002BF" w:usb1="18EF7CFA" w:usb2="00000016" w:usb3="00000000" w:csb0="00040000" w:csb1="00000000"/>
  </w:font>
  <w:font w:name="行楷-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bidi w:val="0"/>
      <w:rPr>
        <w:b w:val="0"/>
        <w:bCs w:val="0"/>
      </w:rPr>
    </w:pPr>
    <w:r>
      <w:rPr>
        <w:rFonts w:hint="eastAsia" w:ascii="楷体" w:hAnsi="楷体" w:eastAsia="楷体" w:cs="楷体"/>
        <w:b w:val="0"/>
        <w:bCs w:val="0"/>
        <w:i w:val="0"/>
        <w:iCs w:val="0"/>
        <w:caps w:val="0"/>
        <w:color w:val="auto"/>
        <w:spacing w:val="0"/>
        <w:sz w:val="28"/>
        <w:szCs w:val="28"/>
        <w:lang w:val="en-US" w:eastAsia="zh-CN"/>
      </w:rPr>
      <w:t>一蓑烟雨工作室基于2022新课标下的教学·七年级上册</w:t>
    </w:r>
    <w:r>
      <w:rPr>
        <w:rFonts w:hint="eastAsia" w:ascii="华文行楷" w:hAnsi="华文行楷" w:eastAsia="华文行楷" w:cs="华文行楷"/>
        <w:b w:val="0"/>
        <w:bCs w:val="0"/>
        <w:i w:val="0"/>
        <w:iCs w:val="0"/>
        <w:caps w:val="0"/>
        <w:color w:val="auto"/>
        <w:spacing w:val="0"/>
        <w:sz w:val="24"/>
        <w:szCs w:val="24"/>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D67BA4"/>
    <w:multiLevelType w:val="singleLevel"/>
    <w:tmpl w:val="6FD67BA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Tk5MTcxYzE3OGQ2MmMyNWMyMThlYTJjZjZlODcifQ=="/>
  </w:docVars>
  <w:rsids>
    <w:rsidRoot w:val="00172A27"/>
    <w:rsid w:val="0997402C"/>
    <w:rsid w:val="0F778BA9"/>
    <w:rsid w:val="0F7DC74B"/>
    <w:rsid w:val="0FBEF01D"/>
    <w:rsid w:val="1757439D"/>
    <w:rsid w:val="17FB6C02"/>
    <w:rsid w:val="1A7F50D2"/>
    <w:rsid w:val="1B3E1FAF"/>
    <w:rsid w:val="1F3EF6F8"/>
    <w:rsid w:val="1F7905E5"/>
    <w:rsid w:val="1F7FB290"/>
    <w:rsid w:val="1FBED9C5"/>
    <w:rsid w:val="1FBFD1C2"/>
    <w:rsid w:val="1FDFF1F1"/>
    <w:rsid w:val="1FDFF4F5"/>
    <w:rsid w:val="1FEE5C08"/>
    <w:rsid w:val="22F7A2C4"/>
    <w:rsid w:val="23EA5A40"/>
    <w:rsid w:val="24E7C313"/>
    <w:rsid w:val="26FFD5E6"/>
    <w:rsid w:val="275F1ADB"/>
    <w:rsid w:val="29EB812E"/>
    <w:rsid w:val="2C4C7C05"/>
    <w:rsid w:val="2C5E86A2"/>
    <w:rsid w:val="2ED6F8C4"/>
    <w:rsid w:val="2F36A035"/>
    <w:rsid w:val="2FEB94C9"/>
    <w:rsid w:val="2FEBF050"/>
    <w:rsid w:val="31B76F5C"/>
    <w:rsid w:val="33DFDF7F"/>
    <w:rsid w:val="33FF34EB"/>
    <w:rsid w:val="37E35267"/>
    <w:rsid w:val="37FD630A"/>
    <w:rsid w:val="37FE4FEC"/>
    <w:rsid w:val="37FF3519"/>
    <w:rsid w:val="37FF8DFE"/>
    <w:rsid w:val="39FDB34F"/>
    <w:rsid w:val="3A7F5724"/>
    <w:rsid w:val="3B7FAC23"/>
    <w:rsid w:val="3C5CDBDF"/>
    <w:rsid w:val="3CFFC0FD"/>
    <w:rsid w:val="3DF77C34"/>
    <w:rsid w:val="3DFB17FE"/>
    <w:rsid w:val="3E8FAE68"/>
    <w:rsid w:val="3EBBACAB"/>
    <w:rsid w:val="3EFEE991"/>
    <w:rsid w:val="3F353DD8"/>
    <w:rsid w:val="3F370091"/>
    <w:rsid w:val="3F5709C7"/>
    <w:rsid w:val="3F7B38B9"/>
    <w:rsid w:val="3FAEFFED"/>
    <w:rsid w:val="3FBDA166"/>
    <w:rsid w:val="3FDFDEAD"/>
    <w:rsid w:val="3FEA6F80"/>
    <w:rsid w:val="3FED7EF1"/>
    <w:rsid w:val="3FF6843B"/>
    <w:rsid w:val="3FFA399C"/>
    <w:rsid w:val="40F5E8DA"/>
    <w:rsid w:val="429F97FC"/>
    <w:rsid w:val="45FDFA04"/>
    <w:rsid w:val="49AE5E06"/>
    <w:rsid w:val="4BFB48DE"/>
    <w:rsid w:val="4C7E1D4A"/>
    <w:rsid w:val="4CFB8307"/>
    <w:rsid w:val="4EBD13E4"/>
    <w:rsid w:val="4FDE1A3B"/>
    <w:rsid w:val="4FFF904A"/>
    <w:rsid w:val="50F49686"/>
    <w:rsid w:val="527B3B1E"/>
    <w:rsid w:val="528CA8E7"/>
    <w:rsid w:val="539F438A"/>
    <w:rsid w:val="53FA87EE"/>
    <w:rsid w:val="54B31CAF"/>
    <w:rsid w:val="54EFD02D"/>
    <w:rsid w:val="56B5E359"/>
    <w:rsid w:val="577D14B3"/>
    <w:rsid w:val="57BF81C6"/>
    <w:rsid w:val="57DA450F"/>
    <w:rsid w:val="597C1636"/>
    <w:rsid w:val="5AD765EE"/>
    <w:rsid w:val="5BBE224D"/>
    <w:rsid w:val="5BF7F123"/>
    <w:rsid w:val="5BFA2C60"/>
    <w:rsid w:val="5C43D1F8"/>
    <w:rsid w:val="5DDD3DBD"/>
    <w:rsid w:val="5DFD3B26"/>
    <w:rsid w:val="5DFF7DB6"/>
    <w:rsid w:val="5ECF5CAC"/>
    <w:rsid w:val="5ED7091F"/>
    <w:rsid w:val="5F4FABD0"/>
    <w:rsid w:val="5F96DB86"/>
    <w:rsid w:val="5FB6F097"/>
    <w:rsid w:val="5FCB6DC0"/>
    <w:rsid w:val="5FFB6641"/>
    <w:rsid w:val="5FFF3D44"/>
    <w:rsid w:val="657DD26A"/>
    <w:rsid w:val="65FA9584"/>
    <w:rsid w:val="66DF828A"/>
    <w:rsid w:val="675BF543"/>
    <w:rsid w:val="67FD2A1B"/>
    <w:rsid w:val="67FDAAAC"/>
    <w:rsid w:val="68D4B0DC"/>
    <w:rsid w:val="6937A84D"/>
    <w:rsid w:val="69FFBC05"/>
    <w:rsid w:val="6ADFDB43"/>
    <w:rsid w:val="6B9D78E9"/>
    <w:rsid w:val="6BBF9C92"/>
    <w:rsid w:val="6BE58ED1"/>
    <w:rsid w:val="6BFF8801"/>
    <w:rsid w:val="6C76FFA7"/>
    <w:rsid w:val="6D57D139"/>
    <w:rsid w:val="6D6F1003"/>
    <w:rsid w:val="6D7C2F38"/>
    <w:rsid w:val="6DFB1AA0"/>
    <w:rsid w:val="6DFF3C0B"/>
    <w:rsid w:val="6E0F9D8B"/>
    <w:rsid w:val="6EFE107B"/>
    <w:rsid w:val="6F3779D6"/>
    <w:rsid w:val="6FB291AA"/>
    <w:rsid w:val="6FB7BF57"/>
    <w:rsid w:val="6FEF86B9"/>
    <w:rsid w:val="6FFC9F87"/>
    <w:rsid w:val="6FFD3D44"/>
    <w:rsid w:val="6FFE827F"/>
    <w:rsid w:val="737F3100"/>
    <w:rsid w:val="73EF6596"/>
    <w:rsid w:val="73FD1870"/>
    <w:rsid w:val="73FE7202"/>
    <w:rsid w:val="747B6CB3"/>
    <w:rsid w:val="756A0855"/>
    <w:rsid w:val="757FDCBD"/>
    <w:rsid w:val="759E50F8"/>
    <w:rsid w:val="75F2107C"/>
    <w:rsid w:val="75FD7CA0"/>
    <w:rsid w:val="76F51893"/>
    <w:rsid w:val="76FF3A2C"/>
    <w:rsid w:val="76FF4389"/>
    <w:rsid w:val="76FF45BB"/>
    <w:rsid w:val="770FCFFD"/>
    <w:rsid w:val="775693A9"/>
    <w:rsid w:val="776F613A"/>
    <w:rsid w:val="777DEE47"/>
    <w:rsid w:val="777ED99F"/>
    <w:rsid w:val="778D4FB9"/>
    <w:rsid w:val="77A43F14"/>
    <w:rsid w:val="77AED9FD"/>
    <w:rsid w:val="77BF7B3D"/>
    <w:rsid w:val="77CE8116"/>
    <w:rsid w:val="77D67024"/>
    <w:rsid w:val="77DE3F56"/>
    <w:rsid w:val="77FA934F"/>
    <w:rsid w:val="77FEDB19"/>
    <w:rsid w:val="77FF6B95"/>
    <w:rsid w:val="77FFE6BB"/>
    <w:rsid w:val="78FBDEF8"/>
    <w:rsid w:val="78FFE9DA"/>
    <w:rsid w:val="795FFBBC"/>
    <w:rsid w:val="79EF646D"/>
    <w:rsid w:val="79F7C77F"/>
    <w:rsid w:val="79FD405E"/>
    <w:rsid w:val="79FD5583"/>
    <w:rsid w:val="7AEFCA34"/>
    <w:rsid w:val="7AFF7027"/>
    <w:rsid w:val="7B6E7DC4"/>
    <w:rsid w:val="7B9FD159"/>
    <w:rsid w:val="7BAF7644"/>
    <w:rsid w:val="7BB7254B"/>
    <w:rsid w:val="7BBD77AA"/>
    <w:rsid w:val="7BDF7C67"/>
    <w:rsid w:val="7BFDFF64"/>
    <w:rsid w:val="7BFF1D14"/>
    <w:rsid w:val="7C3674AE"/>
    <w:rsid w:val="7C7ED41B"/>
    <w:rsid w:val="7CD670F3"/>
    <w:rsid w:val="7CDFA3BB"/>
    <w:rsid w:val="7D7B98CC"/>
    <w:rsid w:val="7D7D03C7"/>
    <w:rsid w:val="7D7D9722"/>
    <w:rsid w:val="7D8B1CB3"/>
    <w:rsid w:val="7DA933A6"/>
    <w:rsid w:val="7DB4D848"/>
    <w:rsid w:val="7DDF7A2C"/>
    <w:rsid w:val="7DFDB8EB"/>
    <w:rsid w:val="7DFE5D25"/>
    <w:rsid w:val="7DFEFD67"/>
    <w:rsid w:val="7DFF4D7F"/>
    <w:rsid w:val="7DFFE35F"/>
    <w:rsid w:val="7E4F45D0"/>
    <w:rsid w:val="7E5D09BF"/>
    <w:rsid w:val="7E67C2E5"/>
    <w:rsid w:val="7E76E320"/>
    <w:rsid w:val="7E795637"/>
    <w:rsid w:val="7E9F4087"/>
    <w:rsid w:val="7EBF6FF1"/>
    <w:rsid w:val="7ECF53F2"/>
    <w:rsid w:val="7ED4AB97"/>
    <w:rsid w:val="7ED7147E"/>
    <w:rsid w:val="7EDB21F0"/>
    <w:rsid w:val="7EE77739"/>
    <w:rsid w:val="7EFF6A4E"/>
    <w:rsid w:val="7EFF7FD0"/>
    <w:rsid w:val="7EFF9C3D"/>
    <w:rsid w:val="7EFFAE60"/>
    <w:rsid w:val="7F1F0C24"/>
    <w:rsid w:val="7F3D8E55"/>
    <w:rsid w:val="7F3FE699"/>
    <w:rsid w:val="7F6F27F1"/>
    <w:rsid w:val="7F6F8494"/>
    <w:rsid w:val="7F7A8C69"/>
    <w:rsid w:val="7F7B7597"/>
    <w:rsid w:val="7F84FADB"/>
    <w:rsid w:val="7F9D8437"/>
    <w:rsid w:val="7FBB7F20"/>
    <w:rsid w:val="7FBEBA36"/>
    <w:rsid w:val="7FBF31F2"/>
    <w:rsid w:val="7FD563E1"/>
    <w:rsid w:val="7FD9C4D3"/>
    <w:rsid w:val="7FDD7CA2"/>
    <w:rsid w:val="7FED1B15"/>
    <w:rsid w:val="7FEDDB10"/>
    <w:rsid w:val="7FEF8604"/>
    <w:rsid w:val="7FF3C4AD"/>
    <w:rsid w:val="7FF54630"/>
    <w:rsid w:val="7FF72F49"/>
    <w:rsid w:val="7FFA908E"/>
    <w:rsid w:val="7FFBC964"/>
    <w:rsid w:val="7FFBD73E"/>
    <w:rsid w:val="7FFD477F"/>
    <w:rsid w:val="7FFE8C08"/>
    <w:rsid w:val="7FFF5E3E"/>
    <w:rsid w:val="82EF8463"/>
    <w:rsid w:val="868E1E1F"/>
    <w:rsid w:val="86FB7CAE"/>
    <w:rsid w:val="872E546C"/>
    <w:rsid w:val="89FF47BC"/>
    <w:rsid w:val="8BFB859F"/>
    <w:rsid w:val="8DFDD1FE"/>
    <w:rsid w:val="8FE743F1"/>
    <w:rsid w:val="949E9FE9"/>
    <w:rsid w:val="9CBDCB14"/>
    <w:rsid w:val="9DFEB4D7"/>
    <w:rsid w:val="9F9EBA6A"/>
    <w:rsid w:val="9FEF564C"/>
    <w:rsid w:val="9FFDFDCD"/>
    <w:rsid w:val="9FFF5C06"/>
    <w:rsid w:val="A6FB6BD5"/>
    <w:rsid w:val="A7B7FCDB"/>
    <w:rsid w:val="AB9D5CD9"/>
    <w:rsid w:val="AF65CB91"/>
    <w:rsid w:val="AFAD571B"/>
    <w:rsid w:val="AFE15D46"/>
    <w:rsid w:val="B2FEA9DC"/>
    <w:rsid w:val="B3F70D2F"/>
    <w:rsid w:val="B4EB0534"/>
    <w:rsid w:val="B4EF568A"/>
    <w:rsid w:val="B578C470"/>
    <w:rsid w:val="B74D75FE"/>
    <w:rsid w:val="B74E8DB5"/>
    <w:rsid w:val="B77D8735"/>
    <w:rsid w:val="B7BD7040"/>
    <w:rsid w:val="B7CF416A"/>
    <w:rsid w:val="B99DC449"/>
    <w:rsid w:val="B9EF37BA"/>
    <w:rsid w:val="BB5FD93F"/>
    <w:rsid w:val="BB7EDD63"/>
    <w:rsid w:val="BBEF195A"/>
    <w:rsid w:val="BBF65638"/>
    <w:rsid w:val="BC9FD042"/>
    <w:rsid w:val="BCFE9C3E"/>
    <w:rsid w:val="BD9D0228"/>
    <w:rsid w:val="BDEE5E01"/>
    <w:rsid w:val="BDFDDD7B"/>
    <w:rsid w:val="BDFF49C7"/>
    <w:rsid w:val="BDFFAB2F"/>
    <w:rsid w:val="BE677EB8"/>
    <w:rsid w:val="BE7A6807"/>
    <w:rsid w:val="BEDFE9E4"/>
    <w:rsid w:val="BEEDC625"/>
    <w:rsid w:val="BEFE6F05"/>
    <w:rsid w:val="BEFF3F48"/>
    <w:rsid w:val="BF0EE4E1"/>
    <w:rsid w:val="BFB7D28B"/>
    <w:rsid w:val="BFBD2F07"/>
    <w:rsid w:val="BFBFF148"/>
    <w:rsid w:val="BFCF2074"/>
    <w:rsid w:val="BFCFCFDD"/>
    <w:rsid w:val="BFFE31D9"/>
    <w:rsid w:val="BFFFA0A8"/>
    <w:rsid w:val="BFFFFEB7"/>
    <w:rsid w:val="C4E9EE85"/>
    <w:rsid w:val="C4FED264"/>
    <w:rsid w:val="C7F334CE"/>
    <w:rsid w:val="C9DE216E"/>
    <w:rsid w:val="CBF78BFA"/>
    <w:rsid w:val="CBFF8749"/>
    <w:rsid w:val="CEBAA8A4"/>
    <w:rsid w:val="CF569C94"/>
    <w:rsid w:val="CFFFFD39"/>
    <w:rsid w:val="D5636628"/>
    <w:rsid w:val="D57F34EC"/>
    <w:rsid w:val="D598C3C1"/>
    <w:rsid w:val="D5FBF758"/>
    <w:rsid w:val="D65FAA92"/>
    <w:rsid w:val="D6BCB646"/>
    <w:rsid w:val="D7FDF527"/>
    <w:rsid w:val="D9598730"/>
    <w:rsid w:val="DA327490"/>
    <w:rsid w:val="DAFDD068"/>
    <w:rsid w:val="DB44AF95"/>
    <w:rsid w:val="DBB981A5"/>
    <w:rsid w:val="DBDFE5A4"/>
    <w:rsid w:val="DBEFCF63"/>
    <w:rsid w:val="DDDD633B"/>
    <w:rsid w:val="DE1C3673"/>
    <w:rsid w:val="DE477BD8"/>
    <w:rsid w:val="DE7F54A7"/>
    <w:rsid w:val="DEB6664F"/>
    <w:rsid w:val="DEEBB816"/>
    <w:rsid w:val="DFA6C043"/>
    <w:rsid w:val="DFB9E926"/>
    <w:rsid w:val="DFBF2A79"/>
    <w:rsid w:val="DFDBE508"/>
    <w:rsid w:val="DFEDC34B"/>
    <w:rsid w:val="DFEDD845"/>
    <w:rsid w:val="DFFED951"/>
    <w:rsid w:val="DFFF47F0"/>
    <w:rsid w:val="E1BA4C24"/>
    <w:rsid w:val="E336A65C"/>
    <w:rsid w:val="E73DFEFA"/>
    <w:rsid w:val="E7BFC0B9"/>
    <w:rsid w:val="E7EE7F79"/>
    <w:rsid w:val="E7EFF183"/>
    <w:rsid w:val="E7F2E45A"/>
    <w:rsid w:val="E7FB5775"/>
    <w:rsid w:val="E7FB5F78"/>
    <w:rsid w:val="E7FF14CE"/>
    <w:rsid w:val="E7FF594B"/>
    <w:rsid w:val="E96DC5D8"/>
    <w:rsid w:val="E98F45E8"/>
    <w:rsid w:val="ECDDF1E7"/>
    <w:rsid w:val="ED17B456"/>
    <w:rsid w:val="ED6E172A"/>
    <w:rsid w:val="EDB701B7"/>
    <w:rsid w:val="EDB713A9"/>
    <w:rsid w:val="EDBD0ABC"/>
    <w:rsid w:val="EDEFCBE0"/>
    <w:rsid w:val="EEFE2D4E"/>
    <w:rsid w:val="EEFFE05C"/>
    <w:rsid w:val="EF9F7BEF"/>
    <w:rsid w:val="EFAF033E"/>
    <w:rsid w:val="EFBF9577"/>
    <w:rsid w:val="EFF77263"/>
    <w:rsid w:val="EFFB7917"/>
    <w:rsid w:val="EFFBD1FE"/>
    <w:rsid w:val="EFFFA00D"/>
    <w:rsid w:val="F1F379D1"/>
    <w:rsid w:val="F1FF1C16"/>
    <w:rsid w:val="F2F57047"/>
    <w:rsid w:val="F2FC8915"/>
    <w:rsid w:val="F3BF489A"/>
    <w:rsid w:val="F3DF1B42"/>
    <w:rsid w:val="F4FDD16D"/>
    <w:rsid w:val="F5BE383B"/>
    <w:rsid w:val="F5BF5132"/>
    <w:rsid w:val="F5BF666A"/>
    <w:rsid w:val="F5F597D6"/>
    <w:rsid w:val="F6CB9E03"/>
    <w:rsid w:val="F6EA1DB5"/>
    <w:rsid w:val="F73B44C4"/>
    <w:rsid w:val="F77EFDCA"/>
    <w:rsid w:val="F783C194"/>
    <w:rsid w:val="F7BEDE0C"/>
    <w:rsid w:val="F7E3950E"/>
    <w:rsid w:val="F7EE1C21"/>
    <w:rsid w:val="F7FE2BA5"/>
    <w:rsid w:val="F8332C04"/>
    <w:rsid w:val="F8E4A1A9"/>
    <w:rsid w:val="F8FF9941"/>
    <w:rsid w:val="F9AF6382"/>
    <w:rsid w:val="F9FDF0BF"/>
    <w:rsid w:val="F9FF132F"/>
    <w:rsid w:val="FABBBDFC"/>
    <w:rsid w:val="FAFBEBA9"/>
    <w:rsid w:val="FAFF6ADC"/>
    <w:rsid w:val="FAFFEBF8"/>
    <w:rsid w:val="FB7DC29D"/>
    <w:rsid w:val="FBA7226E"/>
    <w:rsid w:val="FBB49369"/>
    <w:rsid w:val="FBDB680E"/>
    <w:rsid w:val="FBDEFF91"/>
    <w:rsid w:val="FBDF1539"/>
    <w:rsid w:val="FBF3E8A4"/>
    <w:rsid w:val="FBFDD234"/>
    <w:rsid w:val="FC493151"/>
    <w:rsid w:val="FCBBB6B8"/>
    <w:rsid w:val="FCBF6BE5"/>
    <w:rsid w:val="FD31F546"/>
    <w:rsid w:val="FD332E35"/>
    <w:rsid w:val="FD56AAE1"/>
    <w:rsid w:val="FD75A324"/>
    <w:rsid w:val="FD7925F4"/>
    <w:rsid w:val="FD7F77D3"/>
    <w:rsid w:val="FDD897A1"/>
    <w:rsid w:val="FDEFED0F"/>
    <w:rsid w:val="FDF7E820"/>
    <w:rsid w:val="FDFD03E5"/>
    <w:rsid w:val="FDFF1C4F"/>
    <w:rsid w:val="FDFFA0FB"/>
    <w:rsid w:val="FE2D4D7D"/>
    <w:rsid w:val="FE6D548B"/>
    <w:rsid w:val="FE971707"/>
    <w:rsid w:val="FE976D63"/>
    <w:rsid w:val="FE9B8E85"/>
    <w:rsid w:val="FE9E67E5"/>
    <w:rsid w:val="FEBFE9C6"/>
    <w:rsid w:val="FED75095"/>
    <w:rsid w:val="FED77936"/>
    <w:rsid w:val="FF1F8D36"/>
    <w:rsid w:val="FF361A70"/>
    <w:rsid w:val="FF5D7A1C"/>
    <w:rsid w:val="FF5DD684"/>
    <w:rsid w:val="FF6F1A2D"/>
    <w:rsid w:val="FF770E53"/>
    <w:rsid w:val="FF7E5BEB"/>
    <w:rsid w:val="FF7FCC93"/>
    <w:rsid w:val="FF8A5433"/>
    <w:rsid w:val="FF8EA367"/>
    <w:rsid w:val="FF94652A"/>
    <w:rsid w:val="FFC72589"/>
    <w:rsid w:val="FFCF81C2"/>
    <w:rsid w:val="FFD7D23A"/>
    <w:rsid w:val="FFD9F3D4"/>
    <w:rsid w:val="FFDB1B56"/>
    <w:rsid w:val="FFEF6A43"/>
    <w:rsid w:val="FFF01EDE"/>
    <w:rsid w:val="FFF70819"/>
    <w:rsid w:val="FFF76EC7"/>
    <w:rsid w:val="FFFB9E02"/>
    <w:rsid w:val="FFFC4B27"/>
    <w:rsid w:val="FFFE3F67"/>
    <w:rsid w:val="FFFF5322"/>
    <w:rsid w:val="FFFFD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p1"/>
    <w:basedOn w:val="1"/>
    <w:qFormat/>
    <w:uiPriority w:val="0"/>
    <w:pPr>
      <w:spacing w:before="0" w:beforeAutospacing="0" w:after="0" w:afterAutospacing="0"/>
      <w:ind w:left="0" w:right="0"/>
      <w:jc w:val="left"/>
    </w:pPr>
    <w:rPr>
      <w:rFonts w:ascii="helvetica" w:hAnsi="helvetica" w:eastAsia="helvetica" w:cs="helvetica"/>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extobjs>
    <extobj name="C9F754DE-2CAD-44b6-B708-469DEB6407EB-1">
      <extobjdata type="C9F754DE-2CAD-44b6-B708-469DEB6407EB" data="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4944</Words>
  <Characters>5054</Characters>
  <DocSecurity>0</DocSecurity>
  <Lines>1</Lines>
  <Paragraphs>1</Paragraphs>
  <ScaleCrop>false</ScaleCrop>
  <LinksUpToDate>false</LinksUpToDate>
  <CharactersWithSpaces>5065</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2024-02-13T08:11:00Z</dcterms:created>
  <dcterms:modified xsi:type="dcterms:W3CDTF">2024-08-03T02:14:00Z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E5EE4DAFC5B76C31E821AD6695592BDA_43</vt:lpwstr>
  </property>
</Properties>
</file>