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A420F" w:rsidRDefault="001A51CE">
      <w:pPr>
        <w:jc w:val="center"/>
        <w:rPr>
          <w:rFonts w:ascii="Times New Roman" w:eastAsia="楷体_GB2312" w:hAnsi="Times New Roman"/>
          <w:sz w:val="28"/>
          <w:szCs w:val="28"/>
        </w:rPr>
      </w:pPr>
      <w:bookmarkStart w:id="0" w:name="_Toc25514947"/>
      <w:bookmarkStart w:id="1" w:name="_Toc4623"/>
      <w:bookmarkStart w:id="2" w:name="_Toc30115"/>
      <w:bookmarkStart w:id="3" w:name="_Toc25514949"/>
      <w:bookmarkStart w:id="4" w:name="_Toc21753"/>
      <w:bookmarkStart w:id="5" w:name="_GoBack"/>
      <w:bookmarkEnd w:id="5"/>
      <w:r>
        <w:rPr>
          <w:rFonts w:ascii="Times New Roman" w:eastAsia="楷体_GB2312" w:hAnsi="Times New Roman" w:hint="eastAsia"/>
          <w:sz w:val="28"/>
          <w:szCs w:val="28"/>
        </w:rPr>
        <w:t>人教部编版七年级上册第三单元</w:t>
      </w:r>
      <w:r>
        <w:rPr>
          <w:rFonts w:ascii="Times New Roman" w:eastAsia="楷体_GB2312" w:hAnsi="Times New Roman" w:hint="eastAsia"/>
          <w:sz w:val="28"/>
          <w:szCs w:val="28"/>
        </w:rPr>
        <w:t xml:space="preserve"> </w:t>
      </w:r>
      <w:r>
        <w:rPr>
          <w:rFonts w:ascii="Times New Roman" w:eastAsia="楷体_GB2312" w:hAnsi="Times New Roman" w:hint="eastAsia"/>
          <w:sz w:val="28"/>
          <w:szCs w:val="28"/>
        </w:rPr>
        <w:t>秦汉时期：统一多民族国家的建立和巩固</w:t>
      </w:r>
    </w:p>
    <w:tbl>
      <w:tblPr>
        <w:tblW w:w="498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39"/>
        <w:gridCol w:w="1078"/>
        <w:gridCol w:w="1436"/>
        <w:gridCol w:w="1367"/>
        <w:gridCol w:w="1355"/>
        <w:gridCol w:w="1425"/>
        <w:gridCol w:w="1355"/>
        <w:gridCol w:w="1095"/>
      </w:tblGrid>
      <w:tr w:rsidR="000A420F">
        <w:trPr>
          <w:cantSplit/>
          <w:trHeight w:val="713"/>
          <w:jc w:val="center"/>
        </w:trPr>
        <w:tc>
          <w:tcPr>
            <w:tcW w:w="722" w:type="pct"/>
            <w:shd w:val="clear" w:color="auto" w:fill="auto"/>
            <w:vAlign w:val="center"/>
          </w:tcPr>
          <w:p w:rsidR="000A420F" w:rsidRDefault="001A51CE">
            <w:pPr>
              <w:pStyle w:val="a3"/>
              <w:jc w:val="center"/>
              <w:rPr>
                <w:rFonts w:ascii="Times New Roman" w:eastAsia="楷体_GB2312" w:hAnsi="Times New Roman"/>
                <w:szCs w:val="21"/>
              </w:rPr>
            </w:pPr>
            <w:r>
              <w:rPr>
                <w:rFonts w:ascii="Times New Roman" w:eastAsia="楷体_GB2312" w:hAnsi="Times New Roman" w:hint="eastAsia"/>
                <w:szCs w:val="21"/>
              </w:rPr>
              <w:t>科目</w:t>
            </w:r>
          </w:p>
        </w:tc>
        <w:tc>
          <w:tcPr>
            <w:tcW w:w="506" w:type="pct"/>
            <w:shd w:val="clear" w:color="auto" w:fill="auto"/>
            <w:vAlign w:val="center"/>
          </w:tcPr>
          <w:p w:rsidR="000A420F" w:rsidRDefault="001A51CE">
            <w:pPr>
              <w:pStyle w:val="a3"/>
              <w:jc w:val="center"/>
              <w:rPr>
                <w:rFonts w:ascii="Times New Roman" w:eastAsia="楷体_GB2312" w:hAnsi="Times New Roman"/>
                <w:szCs w:val="21"/>
              </w:rPr>
            </w:pPr>
            <w:r>
              <w:rPr>
                <w:rFonts w:ascii="Times New Roman" w:eastAsia="楷体_GB2312" w:hAnsi="Times New Roman" w:hint="eastAsia"/>
                <w:szCs w:val="21"/>
              </w:rPr>
              <w:t>历史</w:t>
            </w:r>
          </w:p>
        </w:tc>
        <w:tc>
          <w:tcPr>
            <w:tcW w:w="674" w:type="pct"/>
            <w:shd w:val="clear" w:color="auto" w:fill="auto"/>
            <w:vAlign w:val="center"/>
          </w:tcPr>
          <w:p w:rsidR="000A420F" w:rsidRDefault="001A51CE">
            <w:pPr>
              <w:pStyle w:val="a3"/>
              <w:jc w:val="center"/>
              <w:rPr>
                <w:rFonts w:ascii="Times New Roman" w:eastAsia="楷体_GB2312" w:hAnsi="Times New Roman"/>
                <w:szCs w:val="21"/>
              </w:rPr>
            </w:pPr>
            <w:r>
              <w:rPr>
                <w:rFonts w:ascii="Times New Roman" w:eastAsia="楷体_GB2312" w:hAnsi="Times New Roman" w:hint="eastAsia"/>
                <w:szCs w:val="21"/>
              </w:rPr>
              <w:t>年级</w:t>
            </w:r>
          </w:p>
        </w:tc>
        <w:tc>
          <w:tcPr>
            <w:tcW w:w="642" w:type="pct"/>
            <w:shd w:val="clear" w:color="auto" w:fill="auto"/>
            <w:vAlign w:val="center"/>
          </w:tcPr>
          <w:p w:rsidR="000A420F" w:rsidRDefault="001A51CE">
            <w:pPr>
              <w:pStyle w:val="a3"/>
              <w:jc w:val="center"/>
              <w:rPr>
                <w:rFonts w:ascii="Times New Roman" w:eastAsia="楷体_GB2312" w:hAnsi="Times New Roman"/>
                <w:szCs w:val="21"/>
              </w:rPr>
            </w:pPr>
            <w:r>
              <w:rPr>
                <w:rFonts w:ascii="Times New Roman" w:eastAsia="楷体_GB2312" w:hAnsi="Times New Roman" w:hint="eastAsia"/>
                <w:szCs w:val="21"/>
              </w:rPr>
              <w:t>七年级</w:t>
            </w:r>
          </w:p>
        </w:tc>
        <w:tc>
          <w:tcPr>
            <w:tcW w:w="636" w:type="pct"/>
            <w:shd w:val="clear" w:color="auto" w:fill="auto"/>
            <w:vAlign w:val="center"/>
          </w:tcPr>
          <w:p w:rsidR="000A420F" w:rsidRDefault="001A51CE">
            <w:pPr>
              <w:pStyle w:val="a3"/>
              <w:jc w:val="center"/>
              <w:rPr>
                <w:rFonts w:ascii="Times New Roman" w:eastAsia="楷体_GB2312" w:hAnsi="Times New Roman"/>
                <w:szCs w:val="21"/>
              </w:rPr>
            </w:pPr>
            <w:r>
              <w:rPr>
                <w:rFonts w:ascii="Times New Roman" w:eastAsia="楷体_GB2312" w:hAnsi="Times New Roman" w:hint="eastAsia"/>
                <w:szCs w:val="21"/>
              </w:rPr>
              <w:t>课型</w:t>
            </w:r>
          </w:p>
        </w:tc>
        <w:tc>
          <w:tcPr>
            <w:tcW w:w="668" w:type="pct"/>
            <w:shd w:val="clear" w:color="auto" w:fill="auto"/>
            <w:vAlign w:val="center"/>
          </w:tcPr>
          <w:p w:rsidR="000A420F" w:rsidRDefault="001A51CE">
            <w:pPr>
              <w:pStyle w:val="a3"/>
              <w:jc w:val="center"/>
              <w:rPr>
                <w:rFonts w:ascii="Times New Roman" w:eastAsia="楷体_GB2312" w:hAnsi="Times New Roman"/>
                <w:szCs w:val="21"/>
              </w:rPr>
            </w:pPr>
            <w:r>
              <w:rPr>
                <w:rFonts w:ascii="Times New Roman" w:eastAsia="楷体_GB2312" w:hAnsi="Times New Roman" w:hint="eastAsia"/>
                <w:szCs w:val="21"/>
              </w:rPr>
              <w:t>新授</w:t>
            </w:r>
          </w:p>
        </w:tc>
        <w:tc>
          <w:tcPr>
            <w:tcW w:w="636" w:type="pct"/>
            <w:shd w:val="clear" w:color="auto" w:fill="auto"/>
            <w:vAlign w:val="center"/>
          </w:tcPr>
          <w:p w:rsidR="000A420F" w:rsidRDefault="001A51CE">
            <w:pPr>
              <w:pStyle w:val="a3"/>
              <w:jc w:val="center"/>
              <w:rPr>
                <w:rFonts w:ascii="Times New Roman" w:eastAsia="楷体_GB2312" w:hAnsi="Times New Roman"/>
                <w:szCs w:val="21"/>
              </w:rPr>
            </w:pPr>
            <w:r>
              <w:rPr>
                <w:rFonts w:ascii="Times New Roman" w:eastAsia="楷体_GB2312" w:hAnsi="Times New Roman" w:hint="eastAsia"/>
                <w:szCs w:val="21"/>
              </w:rPr>
              <w:t>授课人</w:t>
            </w:r>
          </w:p>
        </w:tc>
        <w:tc>
          <w:tcPr>
            <w:tcW w:w="514" w:type="pct"/>
            <w:shd w:val="clear" w:color="auto" w:fill="auto"/>
            <w:vAlign w:val="center"/>
          </w:tcPr>
          <w:p w:rsidR="000A420F" w:rsidRDefault="000A420F">
            <w:pPr>
              <w:pStyle w:val="a3"/>
              <w:jc w:val="center"/>
              <w:rPr>
                <w:rFonts w:ascii="Times New Roman" w:eastAsia="楷体_GB2312" w:hAnsi="Times New Roman"/>
                <w:szCs w:val="21"/>
              </w:rPr>
            </w:pPr>
          </w:p>
        </w:tc>
      </w:tr>
      <w:tr w:rsidR="000A420F">
        <w:trPr>
          <w:cantSplit/>
          <w:trHeight w:val="684"/>
          <w:jc w:val="center"/>
        </w:trPr>
        <w:tc>
          <w:tcPr>
            <w:tcW w:w="722" w:type="pct"/>
            <w:shd w:val="clear" w:color="auto" w:fill="auto"/>
            <w:vAlign w:val="center"/>
          </w:tcPr>
          <w:p w:rsidR="000A420F" w:rsidRDefault="001A51CE">
            <w:pPr>
              <w:pStyle w:val="a3"/>
              <w:jc w:val="center"/>
              <w:rPr>
                <w:rFonts w:ascii="Times New Roman" w:eastAsia="楷体_GB2312" w:hAnsi="Times New Roman"/>
                <w:szCs w:val="21"/>
              </w:rPr>
            </w:pPr>
            <w:r>
              <w:rPr>
                <w:rFonts w:ascii="Times New Roman" w:eastAsia="楷体_GB2312" w:hAnsi="Times New Roman" w:hint="eastAsia"/>
                <w:szCs w:val="21"/>
              </w:rPr>
              <w:t>课题</w:t>
            </w:r>
          </w:p>
        </w:tc>
        <w:tc>
          <w:tcPr>
            <w:tcW w:w="3127" w:type="pct"/>
            <w:gridSpan w:val="5"/>
            <w:shd w:val="clear" w:color="auto" w:fill="auto"/>
            <w:vAlign w:val="center"/>
          </w:tcPr>
          <w:p w:rsidR="000A420F" w:rsidRDefault="001A51CE">
            <w:pPr>
              <w:pStyle w:val="a3"/>
              <w:jc w:val="center"/>
              <w:rPr>
                <w:rFonts w:ascii="Times New Roman" w:eastAsia="楷体_GB2312" w:hAnsi="Times New Roman"/>
                <w:szCs w:val="21"/>
              </w:rPr>
            </w:pPr>
            <w:r>
              <w:rPr>
                <w:rFonts w:ascii="Times New Roman" w:eastAsia="楷体_GB2312" w:hAnsi="Times New Roman" w:hint="eastAsia"/>
                <w:szCs w:val="21"/>
              </w:rPr>
              <w:t>第</w:t>
            </w:r>
            <w:r>
              <w:rPr>
                <w:rFonts w:ascii="Times New Roman" w:eastAsia="楷体_GB2312" w:hAnsi="Times New Roman" w:hint="eastAsia"/>
                <w:szCs w:val="21"/>
              </w:rPr>
              <w:t>15</w:t>
            </w:r>
            <w:r>
              <w:rPr>
                <w:rFonts w:ascii="Times New Roman" w:eastAsia="楷体_GB2312" w:hAnsi="Times New Roman" w:hint="eastAsia"/>
                <w:szCs w:val="21"/>
              </w:rPr>
              <w:t>课</w:t>
            </w:r>
            <w:r>
              <w:rPr>
                <w:rFonts w:ascii="Times New Roman" w:eastAsia="楷体_GB2312" w:hAnsi="Times New Roman" w:hint="eastAsia"/>
                <w:szCs w:val="21"/>
              </w:rPr>
              <w:t xml:space="preserve">  </w:t>
            </w:r>
            <w:r>
              <w:rPr>
                <w:rFonts w:ascii="Times New Roman" w:eastAsia="楷体_GB2312" w:hAnsi="Times New Roman" w:hint="eastAsia"/>
                <w:szCs w:val="21"/>
              </w:rPr>
              <w:t>秦汉时期的科技和文化</w:t>
            </w:r>
          </w:p>
        </w:tc>
        <w:tc>
          <w:tcPr>
            <w:tcW w:w="636" w:type="pct"/>
            <w:shd w:val="clear" w:color="auto" w:fill="auto"/>
            <w:vAlign w:val="center"/>
          </w:tcPr>
          <w:p w:rsidR="000A420F" w:rsidRDefault="001A51CE">
            <w:pPr>
              <w:pStyle w:val="a3"/>
              <w:jc w:val="center"/>
              <w:rPr>
                <w:rFonts w:ascii="Times New Roman" w:eastAsia="楷体_GB2312" w:hAnsi="Times New Roman"/>
                <w:szCs w:val="21"/>
              </w:rPr>
            </w:pPr>
            <w:r>
              <w:rPr>
                <w:rFonts w:ascii="Times New Roman" w:eastAsia="楷体_GB2312" w:hAnsi="Times New Roman" w:hint="eastAsia"/>
                <w:szCs w:val="21"/>
              </w:rPr>
              <w:t>课时</w:t>
            </w:r>
          </w:p>
        </w:tc>
        <w:tc>
          <w:tcPr>
            <w:tcW w:w="514" w:type="pct"/>
            <w:shd w:val="clear" w:color="auto" w:fill="auto"/>
            <w:vAlign w:val="center"/>
          </w:tcPr>
          <w:p w:rsidR="000A420F" w:rsidRDefault="001A51CE">
            <w:pPr>
              <w:pStyle w:val="a3"/>
              <w:jc w:val="center"/>
              <w:rPr>
                <w:rFonts w:ascii="Times New Roman" w:eastAsia="楷体_GB2312" w:hAnsi="Times New Roman"/>
                <w:szCs w:val="21"/>
              </w:rPr>
            </w:pPr>
            <w:r>
              <w:rPr>
                <w:rFonts w:ascii="Times New Roman" w:eastAsia="楷体_GB2312" w:hAnsi="Times New Roman" w:hint="eastAsia"/>
                <w:szCs w:val="21"/>
              </w:rPr>
              <w:t>1</w:t>
            </w:r>
          </w:p>
        </w:tc>
      </w:tr>
      <w:tr w:rsidR="000A420F">
        <w:trPr>
          <w:cantSplit/>
          <w:trHeight w:val="90"/>
          <w:jc w:val="center"/>
        </w:trPr>
        <w:tc>
          <w:tcPr>
            <w:tcW w:w="722" w:type="pct"/>
            <w:shd w:val="clear" w:color="auto" w:fill="auto"/>
            <w:vAlign w:val="center"/>
          </w:tcPr>
          <w:p w:rsidR="000A420F" w:rsidRDefault="001A51CE">
            <w:pPr>
              <w:pStyle w:val="a3"/>
              <w:rPr>
                <w:rFonts w:ascii="Times New Roman" w:eastAsia="楷体_GB2312" w:hAnsi="Times New Roman"/>
                <w:color w:val="4874CB"/>
                <w:szCs w:val="21"/>
              </w:rPr>
            </w:pPr>
            <w:r>
              <w:rPr>
                <w:rFonts w:ascii="Times New Roman" w:eastAsia="楷体_GB2312" w:hAnsi="Times New Roman" w:hint="eastAsia"/>
                <w:color w:val="000000"/>
                <w:szCs w:val="21"/>
              </w:rPr>
              <w:t>一、教材分析</w:t>
            </w:r>
          </w:p>
        </w:tc>
        <w:tc>
          <w:tcPr>
            <w:tcW w:w="4277" w:type="pct"/>
            <w:gridSpan w:val="7"/>
            <w:shd w:val="clear" w:color="auto" w:fill="auto"/>
            <w:vAlign w:val="center"/>
          </w:tcPr>
          <w:p w:rsidR="000A420F" w:rsidRDefault="001A51CE">
            <w:pPr>
              <w:pStyle w:val="a3"/>
              <w:spacing w:line="300" w:lineRule="auto"/>
              <w:ind w:firstLineChars="200" w:firstLine="480"/>
              <w:rPr>
                <w:rFonts w:ascii="Times New Roman" w:eastAsia="楷体_GB2312" w:hAnsi="Times New Roman"/>
                <w:color w:val="000000"/>
                <w:szCs w:val="21"/>
              </w:rPr>
            </w:pPr>
            <w:r>
              <w:rPr>
                <w:rFonts w:ascii="Times New Roman" w:eastAsia="楷体_GB2312" w:hAnsi="Times New Roman" w:hint="eastAsia"/>
                <w:color w:val="000000"/>
                <w:szCs w:val="21"/>
              </w:rPr>
              <w:t>本节课是第三单元《秦汉时期：统一多民族国家的建立和巩固》的最后一课，分为“造纸术的发明”“医学与数学的成就”“司马迁与《史记》”“道教和佛教”四个子目，共同展现了秦汉时期灿烂的科技与文化。秦汉时期，科技文化都有突出的成就，汉朝开通的丝绸之路也促进了中外经济、文化、科技的交往，因此本课在教材位置上上承第</w:t>
            </w:r>
            <w:r>
              <w:rPr>
                <w:rFonts w:ascii="Times New Roman" w:eastAsia="楷体_GB2312" w:hAnsi="Times New Roman" w:hint="eastAsia"/>
                <w:color w:val="000000"/>
                <w:szCs w:val="21"/>
              </w:rPr>
              <w:t>14</w:t>
            </w:r>
            <w:r>
              <w:rPr>
                <w:rFonts w:ascii="Times New Roman" w:eastAsia="楷体_GB2312" w:hAnsi="Times New Roman" w:hint="eastAsia"/>
                <w:color w:val="000000"/>
                <w:szCs w:val="21"/>
              </w:rPr>
              <w:t>课《沟通中外文明的丝绸之路》，为下一单元三国两晋南北朝时期的历史学习做铺垫，具有良好的过渡作用。</w:t>
            </w:r>
          </w:p>
        </w:tc>
      </w:tr>
      <w:tr w:rsidR="000A420F">
        <w:trPr>
          <w:cantSplit/>
          <w:trHeight w:val="2519"/>
          <w:jc w:val="center"/>
        </w:trPr>
        <w:tc>
          <w:tcPr>
            <w:tcW w:w="722" w:type="pct"/>
            <w:shd w:val="clear" w:color="auto" w:fill="auto"/>
            <w:vAlign w:val="center"/>
          </w:tcPr>
          <w:p w:rsidR="000A420F" w:rsidRDefault="001A51CE">
            <w:pPr>
              <w:pStyle w:val="a3"/>
              <w:rPr>
                <w:rFonts w:ascii="Times New Roman" w:eastAsia="楷体_GB2312" w:hAnsi="Times New Roman"/>
                <w:szCs w:val="21"/>
              </w:rPr>
            </w:pPr>
            <w:r>
              <w:rPr>
                <w:rFonts w:ascii="Times New Roman" w:eastAsia="楷体_GB2312" w:hAnsi="Times New Roman" w:hint="eastAsia"/>
                <w:szCs w:val="21"/>
              </w:rPr>
              <w:t>二、学情分析</w:t>
            </w:r>
          </w:p>
        </w:tc>
        <w:tc>
          <w:tcPr>
            <w:tcW w:w="4277" w:type="pct"/>
            <w:gridSpan w:val="7"/>
            <w:shd w:val="clear" w:color="auto" w:fill="auto"/>
            <w:vAlign w:val="center"/>
          </w:tcPr>
          <w:p w:rsidR="000A420F" w:rsidRDefault="001A51CE">
            <w:pPr>
              <w:pStyle w:val="a3"/>
              <w:spacing w:line="300" w:lineRule="auto"/>
              <w:ind w:firstLineChars="200" w:firstLine="480"/>
              <w:rPr>
                <w:rFonts w:ascii="Times New Roman" w:eastAsia="楷体_GB2312" w:hAnsi="Times New Roman"/>
                <w:szCs w:val="21"/>
              </w:rPr>
            </w:pPr>
            <w:r>
              <w:rPr>
                <w:rFonts w:ascii="Times New Roman" w:eastAsia="楷体_GB2312" w:hAnsi="Times New Roman" w:hint="eastAsia"/>
                <w:szCs w:val="21"/>
              </w:rPr>
              <w:t>本节课的授课对象是七年级学生。通过先前的学习，学生对于秦汉时期的兴衰历史有了基本的了解，不过对于科技文化领域还缺乏了解，不过大部分学生也都在生活中了解过造纸术、佛教、道教等内容，这为本节课的学习奠定知识基础。七年级学生思维活跃，对科技文化这一领域大多颇具兴趣，教师可以通过出示视频、图片等资源调动学生学习活力，帮助学生保持专注力，并且通过秦汉时期文化的学习，体会这一时期的文化在中华民族以及世界上的地位，培育文化自信和家国情怀。</w:t>
            </w:r>
          </w:p>
        </w:tc>
      </w:tr>
      <w:tr w:rsidR="000A420F">
        <w:trPr>
          <w:cantSplit/>
          <w:trHeight w:val="1745"/>
          <w:jc w:val="center"/>
        </w:trPr>
        <w:tc>
          <w:tcPr>
            <w:tcW w:w="722" w:type="pct"/>
            <w:vMerge w:val="restart"/>
            <w:shd w:val="clear" w:color="auto" w:fill="auto"/>
            <w:vAlign w:val="center"/>
          </w:tcPr>
          <w:p w:rsidR="000A420F" w:rsidRDefault="001A51CE">
            <w:pPr>
              <w:pStyle w:val="a3"/>
              <w:jc w:val="center"/>
              <w:rPr>
                <w:rFonts w:ascii="Times New Roman" w:eastAsia="楷体_GB2312" w:hAnsi="Times New Roman"/>
                <w:szCs w:val="21"/>
              </w:rPr>
            </w:pPr>
            <w:r>
              <w:rPr>
                <w:rFonts w:ascii="Times New Roman" w:eastAsia="楷体_GB2312" w:hAnsi="Times New Roman" w:hint="eastAsia"/>
                <w:szCs w:val="21"/>
              </w:rPr>
              <w:t>三、教学目标</w:t>
            </w:r>
          </w:p>
          <w:p w:rsidR="000A420F" w:rsidRDefault="001A51CE">
            <w:pPr>
              <w:pStyle w:val="a3"/>
              <w:ind w:firstLineChars="200" w:firstLine="480"/>
              <w:jc w:val="left"/>
              <w:rPr>
                <w:rFonts w:ascii="Times New Roman" w:eastAsia="楷体_GB2312" w:hAnsi="Times New Roman"/>
                <w:szCs w:val="21"/>
              </w:rPr>
            </w:pPr>
            <w:r>
              <w:rPr>
                <w:rFonts w:ascii="Times New Roman" w:eastAsia="楷体_GB2312" w:hAnsi="Times New Roman" w:hint="eastAsia"/>
                <w:szCs w:val="21"/>
              </w:rPr>
              <w:t xml:space="preserve"> </w:t>
            </w:r>
          </w:p>
          <w:p w:rsidR="000A420F" w:rsidRDefault="000A420F">
            <w:pPr>
              <w:pStyle w:val="a3"/>
              <w:spacing w:afterLines="20" w:after="62"/>
              <w:ind w:firstLineChars="200" w:firstLine="480"/>
              <w:jc w:val="left"/>
              <w:rPr>
                <w:rFonts w:ascii="Times New Roman" w:eastAsia="楷体_GB2312" w:hAnsi="Times New Roman"/>
                <w:szCs w:val="21"/>
              </w:rPr>
            </w:pPr>
          </w:p>
        </w:tc>
        <w:tc>
          <w:tcPr>
            <w:tcW w:w="4277" w:type="pct"/>
            <w:gridSpan w:val="7"/>
            <w:shd w:val="clear" w:color="auto" w:fill="auto"/>
            <w:vAlign w:val="center"/>
          </w:tcPr>
          <w:p w:rsidR="000A420F" w:rsidRDefault="001A51CE">
            <w:pPr>
              <w:pStyle w:val="a3"/>
              <w:spacing w:line="300" w:lineRule="auto"/>
              <w:jc w:val="left"/>
              <w:rPr>
                <w:rFonts w:ascii="Times New Roman" w:eastAsia="楷体_GB2312" w:hAnsi="Times New Roman"/>
                <w:szCs w:val="21"/>
              </w:rPr>
            </w:pPr>
            <w:r>
              <w:rPr>
                <w:rFonts w:ascii="Times New Roman" w:eastAsia="楷体_GB2312" w:hAnsi="Times New Roman" w:hint="eastAsia"/>
                <w:szCs w:val="21"/>
              </w:rPr>
              <w:t>课标要求：</w:t>
            </w:r>
          </w:p>
          <w:p w:rsidR="000A420F" w:rsidRDefault="001A51CE">
            <w:pPr>
              <w:pStyle w:val="a3"/>
              <w:spacing w:line="300" w:lineRule="auto"/>
              <w:ind w:firstLineChars="200" w:firstLine="480"/>
              <w:jc w:val="left"/>
              <w:rPr>
                <w:rFonts w:ascii="Times New Roman" w:eastAsia="楷体_GB2312" w:hAnsi="Times New Roman"/>
                <w:szCs w:val="21"/>
              </w:rPr>
            </w:pPr>
            <w:r>
              <w:rPr>
                <w:rFonts w:ascii="Times New Roman" w:eastAsia="楷体_GB2312" w:hAnsi="Times New Roman" w:hint="eastAsia"/>
                <w:szCs w:val="21"/>
              </w:rPr>
              <w:t>通过了解西汉末到东汉的政治、社会动荡，了解佛教传入和道教产生的背景；知道这一时期的重要文化和科技成就，如司马迁与《史记》、蔡伦与造纸术、张仲景与《伤寒杂病论》、华佗的故事等。</w:t>
            </w:r>
          </w:p>
        </w:tc>
      </w:tr>
      <w:tr w:rsidR="000A420F">
        <w:trPr>
          <w:cantSplit/>
          <w:trHeight w:val="2905"/>
          <w:jc w:val="center"/>
        </w:trPr>
        <w:tc>
          <w:tcPr>
            <w:tcW w:w="722" w:type="pct"/>
            <w:vMerge/>
            <w:shd w:val="clear" w:color="auto" w:fill="auto"/>
            <w:vAlign w:val="center"/>
          </w:tcPr>
          <w:p w:rsidR="000A420F" w:rsidRDefault="000A420F">
            <w:pPr>
              <w:pStyle w:val="a3"/>
              <w:spacing w:afterLines="20" w:after="62"/>
              <w:ind w:firstLineChars="200" w:firstLine="480"/>
              <w:jc w:val="left"/>
            </w:pPr>
          </w:p>
        </w:tc>
        <w:tc>
          <w:tcPr>
            <w:tcW w:w="4277" w:type="pct"/>
            <w:gridSpan w:val="7"/>
            <w:shd w:val="clear" w:color="auto" w:fill="auto"/>
            <w:vAlign w:val="center"/>
          </w:tcPr>
          <w:p w:rsidR="000A420F" w:rsidRDefault="001A51CE">
            <w:pPr>
              <w:pStyle w:val="a3"/>
              <w:spacing w:line="300" w:lineRule="auto"/>
              <w:rPr>
                <w:rFonts w:ascii="Times New Roman" w:eastAsia="楷体_GB2312" w:hAnsi="Times New Roman"/>
                <w:szCs w:val="21"/>
              </w:rPr>
            </w:pPr>
            <w:r>
              <w:rPr>
                <w:rFonts w:ascii="Times New Roman" w:eastAsia="楷体_GB2312" w:hAnsi="Times New Roman" w:hint="eastAsia"/>
                <w:szCs w:val="21"/>
              </w:rPr>
              <w:t>学习目标：</w:t>
            </w:r>
          </w:p>
          <w:p w:rsidR="000A420F" w:rsidRDefault="001A51CE">
            <w:pPr>
              <w:pStyle w:val="a3"/>
              <w:spacing w:line="300" w:lineRule="auto"/>
              <w:ind w:firstLineChars="200" w:firstLine="480"/>
              <w:rPr>
                <w:rFonts w:ascii="Times New Roman" w:eastAsia="楷体_GB2312" w:hAnsi="Times New Roman"/>
                <w:color w:val="FF0000"/>
                <w:szCs w:val="21"/>
              </w:rPr>
            </w:pPr>
            <w:r>
              <w:rPr>
                <w:rFonts w:ascii="Times New Roman" w:eastAsia="楷体_GB2312" w:hAnsi="Times New Roman" w:hint="eastAsia"/>
                <w:szCs w:val="21"/>
              </w:rPr>
              <w:t>1.</w:t>
            </w:r>
            <w:r>
              <w:rPr>
                <w:rFonts w:ascii="Times New Roman" w:eastAsia="楷体_GB2312" w:hAnsi="Times New Roman"/>
                <w:szCs w:val="21"/>
              </w:rPr>
              <w:t>通过学习了解造纸术的发明</w:t>
            </w:r>
            <w:r>
              <w:rPr>
                <w:rFonts w:ascii="Times New Roman" w:eastAsia="楷体_GB2312" w:hAnsi="Times New Roman"/>
                <w:szCs w:val="21"/>
              </w:rPr>
              <w:t>,</w:t>
            </w:r>
            <w:r>
              <w:rPr>
                <w:rFonts w:ascii="Times New Roman" w:eastAsia="楷体_GB2312" w:hAnsi="Times New Roman"/>
                <w:szCs w:val="21"/>
              </w:rPr>
              <w:t>张仲景和华佗对中医学的贡献</w:t>
            </w:r>
            <w:r>
              <w:rPr>
                <w:rFonts w:ascii="Times New Roman" w:eastAsia="楷体_GB2312" w:hAnsi="Times New Roman"/>
                <w:szCs w:val="21"/>
              </w:rPr>
              <w:t>,</w:t>
            </w:r>
            <w:r>
              <w:rPr>
                <w:rFonts w:ascii="Times New Roman" w:eastAsia="楷体_GB2312" w:hAnsi="Times New Roman"/>
                <w:szCs w:val="21"/>
              </w:rPr>
              <w:t>认识这些成就对人类社会发展的贡献。</w:t>
            </w:r>
            <w:r>
              <w:rPr>
                <w:rFonts w:ascii="Times New Roman" w:eastAsia="楷体_GB2312" w:hAnsi="Times New Roman"/>
                <w:color w:val="FF0000"/>
                <w:szCs w:val="21"/>
              </w:rPr>
              <w:t>(</w:t>
            </w:r>
            <w:r>
              <w:rPr>
                <w:rFonts w:ascii="Times New Roman" w:eastAsia="楷体_GB2312" w:hAnsi="Times New Roman"/>
                <w:color w:val="FF0000"/>
                <w:szCs w:val="21"/>
              </w:rPr>
              <w:t>史料实证</w:t>
            </w:r>
            <w:r>
              <w:rPr>
                <w:rFonts w:ascii="Times New Roman" w:eastAsia="楷体_GB2312" w:hAnsi="Times New Roman"/>
                <w:color w:val="FF0000"/>
                <w:szCs w:val="21"/>
              </w:rPr>
              <w:t>)</w:t>
            </w:r>
          </w:p>
          <w:p w:rsidR="000A420F" w:rsidRDefault="001A51CE">
            <w:pPr>
              <w:pStyle w:val="a3"/>
              <w:spacing w:line="300" w:lineRule="auto"/>
              <w:ind w:firstLineChars="200" w:firstLine="480"/>
              <w:rPr>
                <w:rFonts w:ascii="Times New Roman" w:eastAsia="楷体_GB2312" w:hAnsi="Times New Roman"/>
                <w:color w:val="FF0000"/>
                <w:szCs w:val="21"/>
              </w:rPr>
            </w:pPr>
            <w:r>
              <w:rPr>
                <w:rFonts w:ascii="Times New Roman" w:eastAsia="楷体_GB2312" w:hAnsi="Times New Roman"/>
                <w:szCs w:val="21"/>
              </w:rPr>
              <w:t>2.</w:t>
            </w:r>
            <w:r>
              <w:rPr>
                <w:rFonts w:ascii="Times New Roman" w:eastAsia="楷体_GB2312" w:hAnsi="Times New Roman"/>
                <w:szCs w:val="21"/>
              </w:rPr>
              <w:t>阅读教材，了解司马迁与《史记》、道教产生和佛教传入等基本史实</w:t>
            </w:r>
            <w:r>
              <w:rPr>
                <w:rFonts w:ascii="Times New Roman" w:eastAsia="楷体_GB2312" w:hAnsi="Times New Roman"/>
                <w:szCs w:val="21"/>
              </w:rPr>
              <w:t>,</w:t>
            </w:r>
            <w:r>
              <w:rPr>
                <w:rFonts w:ascii="Times New Roman" w:eastAsia="楷体_GB2312" w:hAnsi="Times New Roman"/>
                <w:szCs w:val="21"/>
              </w:rPr>
              <w:t>思考这些事件对当时和当代社会的影响。</w:t>
            </w:r>
            <w:r>
              <w:rPr>
                <w:rFonts w:ascii="Times New Roman" w:eastAsia="楷体_GB2312" w:hAnsi="Times New Roman"/>
                <w:color w:val="FF0000"/>
                <w:szCs w:val="21"/>
              </w:rPr>
              <w:t>(</w:t>
            </w:r>
            <w:r>
              <w:rPr>
                <w:rFonts w:ascii="Times New Roman" w:eastAsia="楷体_GB2312" w:hAnsi="Times New Roman"/>
                <w:color w:val="FF0000"/>
                <w:szCs w:val="21"/>
              </w:rPr>
              <w:t>唯物史观、史料实证</w:t>
            </w:r>
            <w:r>
              <w:rPr>
                <w:rFonts w:ascii="Times New Roman" w:eastAsia="楷体_GB2312" w:hAnsi="Times New Roman"/>
                <w:color w:val="FF0000"/>
                <w:szCs w:val="21"/>
              </w:rPr>
              <w:t>)</w:t>
            </w:r>
          </w:p>
          <w:p w:rsidR="000A420F" w:rsidRDefault="001A51CE">
            <w:pPr>
              <w:pStyle w:val="a3"/>
              <w:spacing w:line="300" w:lineRule="auto"/>
              <w:ind w:firstLineChars="200" w:firstLine="480"/>
              <w:rPr>
                <w:rFonts w:ascii="Times New Roman" w:eastAsia="楷体_GB2312" w:hAnsi="Times New Roman"/>
                <w:szCs w:val="21"/>
              </w:rPr>
            </w:pPr>
            <w:r>
              <w:rPr>
                <w:rFonts w:ascii="Times New Roman" w:eastAsia="楷体_GB2312" w:hAnsi="Times New Roman"/>
                <w:szCs w:val="21"/>
              </w:rPr>
              <w:t>3.</w:t>
            </w:r>
            <w:r>
              <w:rPr>
                <w:rFonts w:ascii="Times New Roman" w:eastAsia="楷体_GB2312" w:hAnsi="Times New Roman"/>
                <w:szCs w:val="21"/>
              </w:rPr>
              <w:t>阅读教材，了解张仲景、司马迁等人的事迹</w:t>
            </w:r>
            <w:r>
              <w:rPr>
                <w:rFonts w:ascii="Times New Roman" w:eastAsia="楷体_GB2312" w:hAnsi="Times New Roman"/>
                <w:szCs w:val="21"/>
              </w:rPr>
              <w:t>,</w:t>
            </w:r>
            <w:r>
              <w:rPr>
                <w:rFonts w:ascii="Times New Roman" w:eastAsia="楷体_GB2312" w:hAnsi="Times New Roman"/>
                <w:szCs w:val="21"/>
              </w:rPr>
              <w:t>学习他们为了理想面对挫折不屈不挠</w:t>
            </w:r>
            <w:r>
              <w:rPr>
                <w:rFonts w:ascii="Times New Roman" w:eastAsia="楷体_GB2312" w:hAnsi="Times New Roman"/>
                <w:szCs w:val="21"/>
              </w:rPr>
              <w:t>,</w:t>
            </w:r>
            <w:r>
              <w:rPr>
                <w:rFonts w:ascii="Times New Roman" w:eastAsia="楷体_GB2312" w:hAnsi="Times New Roman"/>
                <w:szCs w:val="21"/>
              </w:rPr>
              <w:t>努力拼搏的精神，认识到两汉时期我国科技在世界的领先地位和中华民族对人类文明的巨大贡献。</w:t>
            </w:r>
            <w:r>
              <w:rPr>
                <w:rFonts w:ascii="Times New Roman" w:eastAsia="楷体_GB2312" w:hAnsi="Times New Roman" w:hint="eastAsia"/>
                <w:color w:val="FF0000"/>
                <w:szCs w:val="21"/>
              </w:rPr>
              <w:t>（</w:t>
            </w:r>
            <w:r>
              <w:rPr>
                <w:rFonts w:ascii="Times New Roman" w:eastAsia="楷体_GB2312" w:hAnsi="Times New Roman"/>
                <w:color w:val="FF0000"/>
                <w:szCs w:val="21"/>
              </w:rPr>
              <w:t>家国情怀</w:t>
            </w:r>
            <w:r>
              <w:rPr>
                <w:rFonts w:ascii="Times New Roman" w:eastAsia="楷体_GB2312" w:hAnsi="Times New Roman"/>
                <w:color w:val="FF0000"/>
                <w:szCs w:val="21"/>
              </w:rPr>
              <w:t>)</w:t>
            </w:r>
          </w:p>
        </w:tc>
      </w:tr>
      <w:tr w:rsidR="000A420F">
        <w:trPr>
          <w:cantSplit/>
          <w:trHeight w:val="636"/>
          <w:jc w:val="center"/>
        </w:trPr>
        <w:tc>
          <w:tcPr>
            <w:tcW w:w="722" w:type="pct"/>
            <w:shd w:val="clear" w:color="auto" w:fill="auto"/>
            <w:vAlign w:val="center"/>
          </w:tcPr>
          <w:p w:rsidR="000A420F" w:rsidRDefault="001A51CE">
            <w:pPr>
              <w:pStyle w:val="a3"/>
              <w:jc w:val="center"/>
              <w:rPr>
                <w:rFonts w:ascii="Times New Roman" w:eastAsia="楷体_GB2312" w:hAnsi="Times New Roman"/>
                <w:szCs w:val="21"/>
              </w:rPr>
            </w:pPr>
            <w:r>
              <w:rPr>
                <w:rFonts w:ascii="Times New Roman" w:eastAsia="楷体_GB2312" w:hAnsi="Times New Roman" w:hint="eastAsia"/>
                <w:szCs w:val="21"/>
              </w:rPr>
              <w:t>四、教学重点</w:t>
            </w:r>
          </w:p>
        </w:tc>
        <w:tc>
          <w:tcPr>
            <w:tcW w:w="4277" w:type="pct"/>
            <w:gridSpan w:val="7"/>
            <w:shd w:val="clear" w:color="auto" w:fill="auto"/>
            <w:vAlign w:val="center"/>
          </w:tcPr>
          <w:p w:rsidR="000A420F" w:rsidRDefault="001A51CE">
            <w:pPr>
              <w:pStyle w:val="a3"/>
              <w:spacing w:afterLines="10" w:after="31"/>
              <w:ind w:firstLineChars="200" w:firstLine="480"/>
              <w:rPr>
                <w:rFonts w:ascii="Times New Roman" w:eastAsia="楷体_GB2312" w:hAnsi="Times New Roman"/>
                <w:szCs w:val="21"/>
              </w:rPr>
            </w:pPr>
            <w:r>
              <w:rPr>
                <w:rFonts w:ascii="Times New Roman" w:eastAsia="楷体_GB2312" w:hAnsi="Times New Roman" w:hint="eastAsia"/>
                <w:szCs w:val="21"/>
              </w:rPr>
              <w:t>造纸术的发明、医学与数学的成就、道教与佛教。</w:t>
            </w:r>
          </w:p>
        </w:tc>
      </w:tr>
      <w:tr w:rsidR="000A420F">
        <w:trPr>
          <w:cantSplit/>
          <w:trHeight w:val="636"/>
          <w:jc w:val="center"/>
        </w:trPr>
        <w:tc>
          <w:tcPr>
            <w:tcW w:w="722" w:type="pct"/>
            <w:shd w:val="clear" w:color="auto" w:fill="auto"/>
            <w:vAlign w:val="center"/>
          </w:tcPr>
          <w:p w:rsidR="000A420F" w:rsidRDefault="001A51CE">
            <w:pPr>
              <w:pStyle w:val="a3"/>
              <w:jc w:val="center"/>
              <w:rPr>
                <w:rFonts w:ascii="Times New Roman" w:eastAsia="楷体_GB2312" w:hAnsi="Times New Roman"/>
                <w:szCs w:val="21"/>
              </w:rPr>
            </w:pPr>
            <w:r>
              <w:rPr>
                <w:rFonts w:ascii="Times New Roman" w:eastAsia="楷体_GB2312" w:hAnsi="Times New Roman" w:hint="eastAsia"/>
                <w:szCs w:val="21"/>
              </w:rPr>
              <w:t>五、教学难点</w:t>
            </w:r>
          </w:p>
        </w:tc>
        <w:tc>
          <w:tcPr>
            <w:tcW w:w="4277" w:type="pct"/>
            <w:gridSpan w:val="7"/>
            <w:shd w:val="clear" w:color="auto" w:fill="auto"/>
            <w:vAlign w:val="center"/>
          </w:tcPr>
          <w:p w:rsidR="000A420F" w:rsidRDefault="001A51CE">
            <w:pPr>
              <w:pStyle w:val="a3"/>
              <w:ind w:firstLineChars="200" w:firstLine="480"/>
              <w:rPr>
                <w:rFonts w:ascii="Times New Roman" w:eastAsia="楷体_GB2312" w:hAnsi="Times New Roman"/>
                <w:szCs w:val="21"/>
              </w:rPr>
            </w:pPr>
            <w:r>
              <w:rPr>
                <w:rFonts w:ascii="Times New Roman" w:eastAsia="楷体_GB2312" w:hAnsi="Times New Roman" w:hint="eastAsia"/>
                <w:szCs w:val="21"/>
              </w:rPr>
              <w:t>通过基本史实的学习，认识到两汉时期科技文化的历史地位。</w:t>
            </w:r>
          </w:p>
        </w:tc>
      </w:tr>
      <w:tr w:rsidR="000A420F">
        <w:trPr>
          <w:cantSplit/>
          <w:trHeight w:val="702"/>
          <w:jc w:val="center"/>
        </w:trPr>
        <w:tc>
          <w:tcPr>
            <w:tcW w:w="722" w:type="pct"/>
            <w:shd w:val="clear" w:color="auto" w:fill="auto"/>
            <w:vAlign w:val="center"/>
          </w:tcPr>
          <w:p w:rsidR="000A420F" w:rsidRDefault="001A51CE">
            <w:pPr>
              <w:pStyle w:val="a3"/>
              <w:jc w:val="center"/>
              <w:rPr>
                <w:rFonts w:ascii="Times New Roman" w:eastAsia="楷体_GB2312" w:hAnsi="Times New Roman"/>
                <w:szCs w:val="21"/>
              </w:rPr>
            </w:pPr>
            <w:r>
              <w:rPr>
                <w:rFonts w:ascii="Times New Roman" w:eastAsia="楷体_GB2312" w:hAnsi="Times New Roman" w:hint="eastAsia"/>
                <w:szCs w:val="21"/>
              </w:rPr>
              <w:t>六、教学方法</w:t>
            </w:r>
          </w:p>
        </w:tc>
        <w:tc>
          <w:tcPr>
            <w:tcW w:w="4277" w:type="pct"/>
            <w:gridSpan w:val="7"/>
            <w:shd w:val="clear" w:color="auto" w:fill="auto"/>
            <w:vAlign w:val="center"/>
          </w:tcPr>
          <w:p w:rsidR="000A420F" w:rsidRDefault="001A51CE">
            <w:pPr>
              <w:pStyle w:val="a3"/>
              <w:spacing w:afterLines="10" w:after="31"/>
              <w:ind w:firstLineChars="200" w:firstLine="480"/>
              <w:rPr>
                <w:rFonts w:ascii="Times New Roman" w:eastAsia="楷体_GB2312" w:hAnsi="Times New Roman"/>
                <w:szCs w:val="21"/>
              </w:rPr>
            </w:pPr>
            <w:r>
              <w:rPr>
                <w:rFonts w:ascii="Times New Roman" w:eastAsia="楷体_GB2312" w:hAnsi="Times New Roman" w:hint="eastAsia"/>
                <w:szCs w:val="21"/>
              </w:rPr>
              <w:t>讲授法、问答法、表格法、视频教学法。</w:t>
            </w:r>
          </w:p>
        </w:tc>
      </w:tr>
      <w:tr w:rsidR="000A420F">
        <w:trPr>
          <w:cantSplit/>
          <w:trHeight w:val="670"/>
          <w:jc w:val="center"/>
        </w:trPr>
        <w:tc>
          <w:tcPr>
            <w:tcW w:w="722" w:type="pct"/>
            <w:shd w:val="clear" w:color="auto" w:fill="auto"/>
            <w:vAlign w:val="center"/>
          </w:tcPr>
          <w:p w:rsidR="000A420F" w:rsidRDefault="001A51CE">
            <w:pPr>
              <w:pStyle w:val="a3"/>
              <w:spacing w:afterLines="10" w:after="31"/>
              <w:jc w:val="center"/>
            </w:pPr>
            <w:r>
              <w:rPr>
                <w:rFonts w:ascii="Times New Roman" w:eastAsia="楷体_GB2312" w:hAnsi="Times New Roman" w:hint="eastAsia"/>
                <w:szCs w:val="21"/>
              </w:rPr>
              <w:t>七、学习方法</w:t>
            </w:r>
          </w:p>
        </w:tc>
        <w:tc>
          <w:tcPr>
            <w:tcW w:w="4277" w:type="pct"/>
            <w:gridSpan w:val="7"/>
            <w:shd w:val="clear" w:color="auto" w:fill="auto"/>
            <w:vAlign w:val="center"/>
          </w:tcPr>
          <w:p w:rsidR="000A420F" w:rsidRDefault="001A51CE">
            <w:pPr>
              <w:pStyle w:val="a3"/>
              <w:spacing w:afterLines="10" w:after="31"/>
              <w:ind w:firstLineChars="200" w:firstLine="480"/>
              <w:rPr>
                <w:rFonts w:ascii="Times New Roman" w:eastAsia="楷体_GB2312" w:hAnsi="Times New Roman"/>
                <w:szCs w:val="21"/>
              </w:rPr>
            </w:pPr>
            <w:r>
              <w:rPr>
                <w:rFonts w:ascii="Times New Roman" w:eastAsia="楷体_GB2312" w:hAnsi="Times New Roman" w:hint="eastAsia"/>
                <w:szCs w:val="21"/>
              </w:rPr>
              <w:t>讨论法、合作探究、小组交流、自主学习、材料研读。</w:t>
            </w:r>
          </w:p>
        </w:tc>
      </w:tr>
      <w:bookmarkEnd w:id="0"/>
      <w:bookmarkEnd w:id="1"/>
      <w:bookmarkEnd w:id="2"/>
      <w:bookmarkEnd w:id="3"/>
      <w:bookmarkEnd w:id="4"/>
    </w:tbl>
    <w:p w:rsidR="000A420F" w:rsidRDefault="000A420F">
      <w:pPr>
        <w:pStyle w:val="a3"/>
      </w:pPr>
    </w:p>
    <w:tbl>
      <w:tblPr>
        <w:tblW w:w="499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8"/>
        <w:gridCol w:w="3055"/>
        <w:gridCol w:w="3976"/>
        <w:gridCol w:w="2221"/>
      </w:tblGrid>
      <w:tr w:rsidR="000A420F">
        <w:trPr>
          <w:cantSplit/>
          <w:trHeight w:val="567"/>
          <w:jc w:val="center"/>
        </w:trPr>
        <w:tc>
          <w:tcPr>
            <w:tcW w:w="668" w:type="pct"/>
            <w:shd w:val="clear" w:color="auto" w:fill="auto"/>
            <w:vAlign w:val="center"/>
          </w:tcPr>
          <w:p w:rsidR="000A420F" w:rsidRDefault="001A51CE">
            <w:pPr>
              <w:jc w:val="center"/>
              <w:rPr>
                <w:rFonts w:ascii="Times New Roman" w:eastAsia="楷体_GB2312" w:hAnsi="Times New Roman"/>
                <w:sz w:val="24"/>
                <w:szCs w:val="21"/>
              </w:rPr>
            </w:pPr>
            <w:r>
              <w:rPr>
                <w:rFonts w:ascii="Times New Roman" w:eastAsia="楷体_GB2312" w:hAnsi="Times New Roman" w:hint="eastAsia"/>
                <w:sz w:val="24"/>
                <w:szCs w:val="21"/>
              </w:rPr>
              <w:lastRenderedPageBreak/>
              <w:t>八、</w:t>
            </w:r>
          </w:p>
          <w:p w:rsidR="000A420F" w:rsidRDefault="001A51CE">
            <w:pPr>
              <w:jc w:val="center"/>
              <w:rPr>
                <w:rFonts w:ascii="Times New Roman" w:eastAsia="楷体_GB2312" w:hAnsi="Times New Roman"/>
                <w:sz w:val="24"/>
                <w:szCs w:val="21"/>
              </w:rPr>
            </w:pPr>
            <w:r>
              <w:rPr>
                <w:rFonts w:ascii="Times New Roman" w:eastAsia="楷体_GB2312" w:hAnsi="Times New Roman" w:hint="eastAsia"/>
                <w:sz w:val="24"/>
                <w:szCs w:val="21"/>
              </w:rPr>
              <w:t>教学过程</w:t>
            </w:r>
          </w:p>
        </w:tc>
        <w:tc>
          <w:tcPr>
            <w:tcW w:w="1430" w:type="pct"/>
            <w:shd w:val="clear" w:color="auto" w:fill="auto"/>
            <w:vAlign w:val="center"/>
          </w:tcPr>
          <w:p w:rsidR="000A420F" w:rsidRDefault="001A51CE">
            <w:pPr>
              <w:jc w:val="center"/>
              <w:rPr>
                <w:rFonts w:ascii="Times New Roman" w:eastAsia="楷体_GB2312" w:hAnsi="Times New Roman"/>
                <w:sz w:val="24"/>
                <w:szCs w:val="21"/>
              </w:rPr>
            </w:pPr>
            <w:r>
              <w:rPr>
                <w:rFonts w:ascii="Times New Roman" w:eastAsia="楷体_GB2312" w:hAnsi="Times New Roman" w:hint="eastAsia"/>
                <w:sz w:val="24"/>
                <w:szCs w:val="21"/>
              </w:rPr>
              <w:t>教师活动</w:t>
            </w:r>
          </w:p>
        </w:tc>
        <w:tc>
          <w:tcPr>
            <w:tcW w:w="1861" w:type="pct"/>
            <w:shd w:val="clear" w:color="auto" w:fill="auto"/>
            <w:vAlign w:val="center"/>
          </w:tcPr>
          <w:p w:rsidR="000A420F" w:rsidRDefault="001A51CE">
            <w:pPr>
              <w:jc w:val="center"/>
              <w:rPr>
                <w:rFonts w:ascii="Times New Roman" w:eastAsia="楷体_GB2312" w:hAnsi="Times New Roman"/>
                <w:sz w:val="24"/>
                <w:szCs w:val="21"/>
              </w:rPr>
            </w:pPr>
            <w:r>
              <w:rPr>
                <w:rFonts w:ascii="Times New Roman" w:eastAsia="楷体_GB2312" w:hAnsi="Times New Roman" w:hint="eastAsia"/>
                <w:sz w:val="24"/>
                <w:szCs w:val="21"/>
              </w:rPr>
              <w:t>学生活动</w:t>
            </w:r>
          </w:p>
        </w:tc>
        <w:tc>
          <w:tcPr>
            <w:tcW w:w="1040" w:type="pct"/>
            <w:shd w:val="clear" w:color="auto" w:fill="auto"/>
            <w:vAlign w:val="center"/>
          </w:tcPr>
          <w:p w:rsidR="000A420F" w:rsidRDefault="001A51CE">
            <w:pPr>
              <w:jc w:val="center"/>
              <w:rPr>
                <w:rFonts w:ascii="Times New Roman" w:eastAsia="楷体_GB2312" w:hAnsi="Times New Roman"/>
                <w:sz w:val="24"/>
                <w:szCs w:val="21"/>
              </w:rPr>
            </w:pPr>
            <w:r>
              <w:rPr>
                <w:rFonts w:ascii="Times New Roman" w:eastAsia="楷体_GB2312" w:hAnsi="Times New Roman" w:hint="eastAsia"/>
                <w:sz w:val="24"/>
                <w:szCs w:val="21"/>
              </w:rPr>
              <w:t>设计意图</w:t>
            </w:r>
          </w:p>
        </w:tc>
      </w:tr>
      <w:tr w:rsidR="000A420F">
        <w:trPr>
          <w:cantSplit/>
          <w:trHeight w:val="1622"/>
          <w:jc w:val="center"/>
        </w:trPr>
        <w:tc>
          <w:tcPr>
            <w:tcW w:w="668" w:type="pct"/>
            <w:shd w:val="clear" w:color="auto" w:fill="FFFFFF"/>
            <w:vAlign w:val="center"/>
          </w:tcPr>
          <w:p w:rsidR="000A420F" w:rsidRDefault="001A51CE">
            <w:pPr>
              <w:pStyle w:val="a3"/>
              <w:jc w:val="center"/>
              <w:rPr>
                <w:rFonts w:ascii="Times New Roman" w:eastAsia="楷体_GB2312" w:hAnsi="Times New Roman"/>
              </w:rPr>
            </w:pPr>
            <w:r>
              <w:rPr>
                <w:rFonts w:ascii="Times New Roman" w:eastAsia="楷体_GB2312" w:hAnsi="Times New Roman" w:hint="eastAsia"/>
              </w:rPr>
              <w:t>（一）</w:t>
            </w:r>
          </w:p>
          <w:p w:rsidR="000A420F" w:rsidRDefault="001A51CE">
            <w:pPr>
              <w:pStyle w:val="a3"/>
              <w:jc w:val="center"/>
            </w:pPr>
            <w:r>
              <w:rPr>
                <w:rFonts w:ascii="Times New Roman" w:eastAsia="楷体_GB2312" w:hAnsi="Times New Roman" w:hint="eastAsia"/>
              </w:rPr>
              <w:t>新课导入</w:t>
            </w:r>
          </w:p>
        </w:tc>
        <w:tc>
          <w:tcPr>
            <w:tcW w:w="1430" w:type="pct"/>
            <w:shd w:val="clear" w:color="auto" w:fill="FFFFFF"/>
            <w:vAlign w:val="center"/>
          </w:tcPr>
          <w:p w:rsidR="000A420F" w:rsidRDefault="001A51CE">
            <w:pPr>
              <w:widowControl/>
              <w:rPr>
                <w:rFonts w:ascii="楷体_GB2312" w:eastAsia="楷体_GB2312" w:hAnsi="Times New Roman"/>
                <w:sz w:val="24"/>
              </w:rPr>
            </w:pPr>
            <w:r>
              <w:rPr>
                <w:rFonts w:ascii="楷体_GB2312" w:eastAsia="楷体_GB2312" w:hAnsi="Times New Roman" w:hint="eastAsia"/>
                <w:sz w:val="24"/>
              </w:rPr>
              <w:t>【导入】</w:t>
            </w:r>
            <w:r>
              <w:rPr>
                <w:rFonts w:ascii="楷体_GB2312" w:eastAsia="楷体_GB2312" w:hAnsi="Times New Roman" w:hint="eastAsia"/>
                <w:sz w:val="24"/>
              </w:rPr>
              <w:t>西汉时，一个名叫东方朔的人向汉武帝上书。他写的奏本使用了三千片简，需要两个人才能费力抬动，比较笨重。为了便于携带，人们在绢帛上写字，但绢帛又价格昂贵，难以普及。经过反复地试验，人们终于造出了纸张。造纸术是怎么发明的</w:t>
            </w:r>
            <w:r>
              <w:rPr>
                <w:rFonts w:ascii="楷体_GB2312" w:eastAsia="楷体_GB2312" w:hAnsi="Times New Roman" w:hint="eastAsia"/>
                <w:sz w:val="24"/>
              </w:rPr>
              <w:t>?</w:t>
            </w:r>
            <w:r>
              <w:rPr>
                <w:rFonts w:ascii="楷体_GB2312" w:eastAsia="楷体_GB2312" w:hAnsi="Times New Roman" w:hint="eastAsia"/>
                <w:sz w:val="24"/>
              </w:rPr>
              <w:t>除造纸术之外，秦汉的科技与文化又有哪些新发展</w:t>
            </w:r>
            <w:r>
              <w:rPr>
                <w:rFonts w:ascii="楷体_GB2312" w:eastAsia="楷体_GB2312" w:hAnsi="Times New Roman" w:hint="eastAsia"/>
                <w:sz w:val="24"/>
              </w:rPr>
              <w:t>?</w:t>
            </w:r>
            <w:r>
              <w:rPr>
                <w:rFonts w:ascii="楷体_GB2312" w:eastAsia="楷体_GB2312" w:hAnsi="Times New Roman" w:hint="eastAsia"/>
                <w:sz w:val="24"/>
              </w:rPr>
              <w:t>让我们共同学习第</w:t>
            </w:r>
            <w:r>
              <w:rPr>
                <w:rFonts w:ascii="楷体_GB2312" w:eastAsia="楷体_GB2312" w:hAnsi="Times New Roman" w:hint="eastAsia"/>
                <w:sz w:val="24"/>
              </w:rPr>
              <w:t>15</w:t>
            </w:r>
            <w:r>
              <w:rPr>
                <w:rFonts w:ascii="楷体_GB2312" w:eastAsia="楷体_GB2312" w:hAnsi="Times New Roman" w:hint="eastAsia"/>
                <w:sz w:val="24"/>
              </w:rPr>
              <w:t>课《秦汉时期的科技和文化》。</w:t>
            </w:r>
          </w:p>
        </w:tc>
        <w:tc>
          <w:tcPr>
            <w:tcW w:w="1861" w:type="pct"/>
            <w:shd w:val="clear" w:color="auto" w:fill="FFFFFF"/>
            <w:vAlign w:val="center"/>
          </w:tcPr>
          <w:p w:rsidR="000A420F" w:rsidRDefault="001A51CE">
            <w:pPr>
              <w:widowControl/>
              <w:rPr>
                <w:rFonts w:ascii="楷体_GB2312" w:eastAsia="楷体_GB2312" w:hAnsi="Times New Roman"/>
                <w:sz w:val="24"/>
              </w:rPr>
            </w:pPr>
            <w:r>
              <w:rPr>
                <w:rFonts w:ascii="楷体_GB2312" w:eastAsia="楷体_GB2312" w:hAnsi="Times New Roman" w:hint="eastAsia"/>
                <w:sz w:val="24"/>
              </w:rPr>
              <w:t>聆听故事，思考问题，步入本课学习。</w:t>
            </w:r>
          </w:p>
        </w:tc>
        <w:tc>
          <w:tcPr>
            <w:tcW w:w="1040" w:type="pct"/>
            <w:shd w:val="clear" w:color="auto" w:fill="FFFFFF"/>
            <w:vAlign w:val="center"/>
          </w:tcPr>
          <w:p w:rsidR="000A420F" w:rsidRDefault="001A51CE">
            <w:pPr>
              <w:widowControl/>
              <w:rPr>
                <w:rFonts w:ascii="楷体_GB2312" w:eastAsia="楷体_GB2312" w:hAnsi="Times New Roman"/>
                <w:sz w:val="24"/>
              </w:rPr>
            </w:pPr>
            <w:r>
              <w:rPr>
                <w:rFonts w:ascii="楷体_GB2312" w:eastAsia="楷体_GB2312" w:hAnsi="Times New Roman" w:hint="eastAsia"/>
                <w:sz w:val="24"/>
              </w:rPr>
              <w:t>通过讲授古代人们书写的故事，吸引学生学习兴趣。</w:t>
            </w:r>
          </w:p>
        </w:tc>
      </w:tr>
      <w:tr w:rsidR="000A420F">
        <w:trPr>
          <w:cantSplit/>
          <w:trHeight w:val="614"/>
          <w:jc w:val="center"/>
        </w:trPr>
        <w:tc>
          <w:tcPr>
            <w:tcW w:w="668" w:type="pct"/>
            <w:vMerge w:val="restart"/>
            <w:shd w:val="clear" w:color="auto" w:fill="FFFFFF"/>
            <w:vAlign w:val="center"/>
          </w:tcPr>
          <w:p w:rsidR="000A420F" w:rsidRDefault="001A51CE">
            <w:pPr>
              <w:jc w:val="center"/>
              <w:rPr>
                <w:rFonts w:ascii="Times New Roman" w:eastAsia="楷体_GB2312" w:hAnsi="Times New Roman"/>
                <w:sz w:val="24"/>
              </w:rPr>
            </w:pPr>
            <w:r>
              <w:rPr>
                <w:rFonts w:ascii="Times New Roman" w:eastAsia="楷体_GB2312" w:hAnsi="Times New Roman" w:hint="eastAsia"/>
                <w:sz w:val="24"/>
              </w:rPr>
              <w:t>（二）</w:t>
            </w:r>
          </w:p>
          <w:p w:rsidR="000A420F" w:rsidRDefault="001A51CE">
            <w:pPr>
              <w:jc w:val="center"/>
              <w:rPr>
                <w:rFonts w:ascii="Times New Roman" w:eastAsia="楷体_GB2312" w:hAnsi="Times New Roman"/>
                <w:sz w:val="24"/>
              </w:rPr>
            </w:pPr>
            <w:r>
              <w:rPr>
                <w:rFonts w:ascii="Times New Roman" w:eastAsia="楷体_GB2312" w:hAnsi="Times New Roman" w:hint="eastAsia"/>
                <w:sz w:val="24"/>
              </w:rPr>
              <w:t>新课讲授</w:t>
            </w:r>
          </w:p>
        </w:tc>
        <w:tc>
          <w:tcPr>
            <w:tcW w:w="4331" w:type="pct"/>
            <w:gridSpan w:val="3"/>
            <w:shd w:val="clear" w:color="auto" w:fill="FFFFFF"/>
            <w:vAlign w:val="center"/>
          </w:tcPr>
          <w:p w:rsidR="000A420F" w:rsidRDefault="001A51CE">
            <w:pPr>
              <w:pStyle w:val="a3"/>
              <w:jc w:val="center"/>
              <w:rPr>
                <w:rFonts w:ascii="楷体_GB2312" w:eastAsia="楷体_GB2312" w:hAnsi="Times New Roman"/>
              </w:rPr>
            </w:pPr>
            <w:r>
              <w:rPr>
                <w:rFonts w:ascii="楷体_GB2312" w:eastAsia="楷体_GB2312" w:hAnsi="Times New Roman" w:hint="eastAsia"/>
                <w:b/>
                <w:bCs/>
              </w:rPr>
              <w:t>壹·一纸普四海——惠泽世界</w:t>
            </w:r>
          </w:p>
        </w:tc>
      </w:tr>
      <w:tr w:rsidR="000A420F">
        <w:trPr>
          <w:cantSplit/>
          <w:trHeight w:val="1888"/>
          <w:jc w:val="center"/>
        </w:trPr>
        <w:tc>
          <w:tcPr>
            <w:tcW w:w="668" w:type="pct"/>
            <w:vMerge/>
            <w:shd w:val="clear" w:color="auto" w:fill="FFFFFF"/>
            <w:vAlign w:val="center"/>
          </w:tcPr>
          <w:p w:rsidR="000A420F" w:rsidRDefault="000A420F">
            <w:pPr>
              <w:pStyle w:val="a3"/>
              <w:jc w:val="left"/>
            </w:pPr>
          </w:p>
        </w:tc>
        <w:tc>
          <w:tcPr>
            <w:tcW w:w="1430" w:type="pct"/>
            <w:shd w:val="clear" w:color="auto" w:fill="FFFFFF"/>
            <w:vAlign w:val="center"/>
          </w:tcPr>
          <w:p w:rsidR="000A420F" w:rsidRDefault="001A51CE">
            <w:pPr>
              <w:pStyle w:val="a3"/>
              <w:rPr>
                <w:rFonts w:ascii="楷体_GB2312" w:eastAsia="楷体_GB2312" w:hAnsi="Times New Roman"/>
                <w:color w:val="FF0000"/>
              </w:rPr>
            </w:pPr>
            <w:r>
              <w:rPr>
                <w:rFonts w:ascii="楷体_GB2312" w:eastAsia="楷体_GB2312" w:hAnsi="Times New Roman" w:hint="eastAsia"/>
                <w:color w:val="FF0000"/>
              </w:rPr>
              <w:t>1.</w:t>
            </w:r>
            <w:r>
              <w:rPr>
                <w:rFonts w:ascii="楷体_GB2312" w:eastAsia="楷体_GB2312" w:hAnsi="Times New Roman" w:hint="eastAsia"/>
                <w:color w:val="FF0000"/>
              </w:rPr>
              <w:t>纸发明以前的书写材料</w:t>
            </w:r>
          </w:p>
          <w:p w:rsidR="000A420F" w:rsidRDefault="001A51CE">
            <w:pPr>
              <w:pStyle w:val="a3"/>
              <w:rPr>
                <w:rFonts w:ascii="楷体_GB2312" w:eastAsia="楷体_GB2312" w:hAnsi="Times New Roman"/>
                <w:color w:val="000000" w:themeColor="text1"/>
              </w:rPr>
            </w:pPr>
            <w:r>
              <w:rPr>
                <w:rFonts w:ascii="楷体_GB2312" w:eastAsia="楷体_GB2312" w:hAnsi="Times New Roman" w:hint="eastAsia"/>
                <w:color w:val="000000" w:themeColor="text1"/>
              </w:rPr>
              <w:t>发起讨论：同学们，想一想在纸问世之前，古人用什么作为书写的载体？有什么优缺点？</w:t>
            </w:r>
          </w:p>
        </w:tc>
        <w:tc>
          <w:tcPr>
            <w:tcW w:w="1861" w:type="pct"/>
            <w:shd w:val="clear" w:color="auto" w:fill="FFFFFF"/>
            <w:vAlign w:val="center"/>
          </w:tcPr>
          <w:p w:rsidR="000A420F" w:rsidRDefault="001A51CE">
            <w:pPr>
              <w:pStyle w:val="a3"/>
              <w:rPr>
                <w:rFonts w:ascii="楷体_GB2312" w:eastAsia="楷体_GB2312" w:hAnsi="Times New Roman"/>
                <w:color w:val="000000" w:themeColor="text1"/>
              </w:rPr>
            </w:pPr>
            <w:r>
              <w:rPr>
                <w:rFonts w:ascii="楷体_GB2312" w:eastAsia="楷体_GB2312" w:hAnsi="Times New Roman" w:hint="eastAsia"/>
                <w:color w:val="000000" w:themeColor="text1"/>
              </w:rPr>
              <w:t>讨论交流，半坡陶器刻划符号、龟甲和兽骨上的文字、利簋及其底部篆刻的铭文、居延汉简、马王堆汉墓帛书……竹木简太笨重</w:t>
            </w:r>
            <w:r>
              <w:rPr>
                <w:rFonts w:ascii="楷体_GB2312" w:eastAsia="楷体_GB2312" w:hAnsi="Times New Roman" w:hint="eastAsia"/>
                <w:color w:val="000000" w:themeColor="text1"/>
              </w:rPr>
              <w:t>,</w:t>
            </w:r>
            <w:r>
              <w:rPr>
                <w:rFonts w:ascii="楷体_GB2312" w:eastAsia="楷体_GB2312" w:hAnsi="Times New Roman" w:hint="eastAsia"/>
                <w:color w:val="000000" w:themeColor="text1"/>
              </w:rPr>
              <w:t>携带不方便</w:t>
            </w:r>
            <w:r>
              <w:rPr>
                <w:rFonts w:ascii="楷体_GB2312" w:eastAsia="楷体_GB2312" w:hAnsi="Times New Roman" w:hint="eastAsia"/>
                <w:color w:val="000000" w:themeColor="text1"/>
              </w:rPr>
              <w:t>;</w:t>
            </w:r>
            <w:r>
              <w:rPr>
                <w:rFonts w:ascii="楷体_GB2312" w:eastAsia="楷体_GB2312" w:hAnsi="Times New Roman" w:hint="eastAsia"/>
                <w:color w:val="000000" w:themeColor="text1"/>
              </w:rPr>
              <w:t>帛的价钱昂贵</w:t>
            </w:r>
            <w:r>
              <w:rPr>
                <w:rFonts w:ascii="楷体_GB2312" w:eastAsia="楷体_GB2312" w:hAnsi="Times New Roman" w:hint="eastAsia"/>
                <w:color w:val="000000" w:themeColor="text1"/>
              </w:rPr>
              <w:t>,</w:t>
            </w:r>
            <w:r>
              <w:rPr>
                <w:rFonts w:ascii="楷体_GB2312" w:eastAsia="楷体_GB2312" w:hAnsi="Times New Roman" w:hint="eastAsia"/>
                <w:color w:val="000000" w:themeColor="text1"/>
              </w:rPr>
              <w:t>不能大量使用。</w:t>
            </w:r>
          </w:p>
        </w:tc>
        <w:tc>
          <w:tcPr>
            <w:tcW w:w="1040" w:type="pct"/>
            <w:shd w:val="clear" w:color="auto" w:fill="FFFFFF"/>
            <w:vAlign w:val="center"/>
          </w:tcPr>
          <w:p w:rsidR="000A420F" w:rsidRDefault="001A51CE">
            <w:pPr>
              <w:pStyle w:val="a3"/>
              <w:rPr>
                <w:rFonts w:ascii="楷体_GB2312" w:eastAsia="楷体_GB2312" w:hAnsi="Times New Roman"/>
                <w:color w:val="000000" w:themeColor="text1"/>
              </w:rPr>
            </w:pPr>
            <w:r>
              <w:rPr>
                <w:rFonts w:ascii="楷体_GB2312" w:eastAsia="楷体_GB2312" w:hAnsi="Times New Roman" w:hint="eastAsia"/>
                <w:color w:val="000000" w:themeColor="text1"/>
              </w:rPr>
              <w:t>通过探讨纸发明以前的材料，体会造纸术发明的历史背景。</w:t>
            </w:r>
          </w:p>
        </w:tc>
      </w:tr>
      <w:tr w:rsidR="000A420F">
        <w:trPr>
          <w:cantSplit/>
          <w:trHeight w:val="1763"/>
          <w:jc w:val="center"/>
        </w:trPr>
        <w:tc>
          <w:tcPr>
            <w:tcW w:w="668" w:type="pct"/>
            <w:vMerge/>
            <w:shd w:val="clear" w:color="auto" w:fill="FFFFFF"/>
            <w:vAlign w:val="center"/>
          </w:tcPr>
          <w:p w:rsidR="000A420F" w:rsidRDefault="000A420F">
            <w:pPr>
              <w:pStyle w:val="a3"/>
              <w:jc w:val="left"/>
            </w:pPr>
          </w:p>
        </w:tc>
        <w:tc>
          <w:tcPr>
            <w:tcW w:w="1430" w:type="pct"/>
            <w:shd w:val="clear" w:color="auto" w:fill="FFFFFF"/>
            <w:vAlign w:val="center"/>
          </w:tcPr>
          <w:p w:rsidR="000A420F" w:rsidRDefault="001A51CE">
            <w:pPr>
              <w:pStyle w:val="a3"/>
              <w:numPr>
                <w:ilvl w:val="0"/>
                <w:numId w:val="1"/>
              </w:numPr>
              <w:rPr>
                <w:rFonts w:ascii="楷体_GB2312" w:eastAsia="楷体_GB2312" w:hAnsi="Times New Roman"/>
                <w:color w:val="FF0000"/>
              </w:rPr>
            </w:pPr>
            <w:r>
              <w:rPr>
                <w:rFonts w:ascii="楷体_GB2312" w:eastAsia="楷体_GB2312" w:hAnsi="Times New Roman" w:hint="eastAsia"/>
                <w:color w:val="FF0000"/>
              </w:rPr>
              <w:t>纸的发明</w:t>
            </w:r>
          </w:p>
          <w:p w:rsidR="000A420F" w:rsidRDefault="001A51CE">
            <w:pPr>
              <w:pStyle w:val="a3"/>
              <w:rPr>
                <w:rFonts w:ascii="楷体_GB2312" w:eastAsia="楷体_GB2312" w:hAnsi="Times New Roman"/>
              </w:rPr>
            </w:pPr>
            <w:r>
              <w:rPr>
                <w:rFonts w:ascii="楷体_GB2312" w:eastAsia="楷体_GB2312" w:hAnsi="Times New Roman" w:hint="eastAsia"/>
              </w:rPr>
              <w:t>【讲授】</w:t>
            </w:r>
            <w:r>
              <w:rPr>
                <w:rFonts w:ascii="楷体_GB2312" w:eastAsia="楷体_GB2312" w:hAnsi="Times New Roman" w:hint="eastAsia"/>
                <w:color w:val="4874CB" w:themeColor="accent1"/>
              </w:rPr>
              <w:t>（出示</w:t>
            </w:r>
            <w:r>
              <w:rPr>
                <w:rFonts w:ascii="楷体_GB2312" w:eastAsia="楷体_GB2312" w:hAnsi="Times New Roman" w:hint="eastAsia"/>
                <w:color w:val="4874CB" w:themeColor="accent1"/>
              </w:rPr>
              <w:t>1986</w:t>
            </w:r>
            <w:r>
              <w:rPr>
                <w:rFonts w:ascii="楷体_GB2312" w:eastAsia="楷体_GB2312" w:hAnsi="Times New Roman" w:hint="eastAsia"/>
                <w:color w:val="4874CB" w:themeColor="accent1"/>
              </w:rPr>
              <w:t>年甘肃天水放马滩</w:t>
            </w:r>
            <w:r>
              <w:rPr>
                <w:rFonts w:ascii="楷体_GB2312" w:eastAsia="楷体_GB2312" w:hAnsi="Times New Roman" w:hint="eastAsia"/>
                <w:color w:val="4874CB" w:themeColor="accent1"/>
              </w:rPr>
              <w:t>5</w:t>
            </w:r>
            <w:r>
              <w:rPr>
                <w:rFonts w:ascii="楷体_GB2312" w:eastAsia="楷体_GB2312" w:hAnsi="Times New Roman" w:hint="eastAsia"/>
                <w:color w:val="4874CB" w:themeColor="accent1"/>
              </w:rPr>
              <w:t>号汉墓出土的西汉早期麻纸）</w:t>
            </w:r>
            <w:r>
              <w:rPr>
                <w:rFonts w:ascii="楷体_GB2312" w:eastAsia="楷体_GB2312" w:hAnsi="Times New Roman" w:hint="eastAsia"/>
              </w:rPr>
              <w:t>“汉兴，有纸代简”。</w:t>
            </w:r>
            <w:r>
              <w:rPr>
                <w:rFonts w:ascii="楷体_GB2312" w:eastAsia="楷体_GB2312" w:hAnsi="Times New Roman" w:hint="eastAsia"/>
              </w:rPr>
              <w:t>此为目前世界上最早的纸，其原料为大麻。同学们，这说明了什么问题呢？</w:t>
            </w:r>
          </w:p>
          <w:p w:rsidR="000A420F" w:rsidRDefault="001A51CE">
            <w:pPr>
              <w:pStyle w:val="a3"/>
              <w:rPr>
                <w:rFonts w:ascii="楷体_GB2312" w:eastAsia="楷体_GB2312" w:hAnsi="Times New Roman"/>
              </w:rPr>
            </w:pPr>
            <w:r>
              <w:rPr>
                <w:rFonts w:ascii="楷体_GB2312" w:eastAsia="楷体_GB2312" w:hAnsi="Times New Roman" w:hint="eastAsia"/>
              </w:rPr>
              <w:t>【提问】这种麻纸怎么样？</w:t>
            </w:r>
          </w:p>
          <w:p w:rsidR="000A420F" w:rsidRDefault="001A51CE">
            <w:pPr>
              <w:pStyle w:val="a3"/>
              <w:rPr>
                <w:rFonts w:ascii="楷体_GB2312" w:eastAsia="楷体_GB2312" w:hAnsi="Times New Roman"/>
              </w:rPr>
            </w:pPr>
            <w:r>
              <w:rPr>
                <w:rFonts w:ascii="楷体_GB2312" w:eastAsia="楷体_GB2312" w:hAnsi="Times New Roman" w:hint="eastAsia"/>
              </w:rPr>
              <w:t>【引导】同学们可以大胆猜测纸上面的内容是什么？</w:t>
            </w:r>
          </w:p>
        </w:tc>
        <w:tc>
          <w:tcPr>
            <w:tcW w:w="1861" w:type="pct"/>
            <w:shd w:val="clear" w:color="auto" w:fill="FFFFFF"/>
            <w:vAlign w:val="center"/>
          </w:tcPr>
          <w:p w:rsidR="000A420F" w:rsidRDefault="000A420F">
            <w:pPr>
              <w:pStyle w:val="a3"/>
              <w:rPr>
                <w:rFonts w:ascii="楷体_GB2312" w:eastAsia="楷体_GB2312" w:hAnsi="Times New Roman"/>
                <w:color w:val="000000" w:themeColor="text1"/>
              </w:rPr>
            </w:pPr>
          </w:p>
          <w:p w:rsidR="000A420F" w:rsidRDefault="000A420F">
            <w:pPr>
              <w:pStyle w:val="a3"/>
              <w:rPr>
                <w:rFonts w:ascii="楷体_GB2312" w:eastAsia="楷体_GB2312" w:hAnsi="Times New Roman"/>
                <w:color w:val="000000" w:themeColor="text1"/>
              </w:rPr>
            </w:pPr>
          </w:p>
          <w:p w:rsidR="000A420F" w:rsidRDefault="000A420F">
            <w:pPr>
              <w:pStyle w:val="a3"/>
              <w:rPr>
                <w:rFonts w:ascii="楷体_GB2312" w:eastAsia="楷体_GB2312" w:hAnsi="Times New Roman"/>
                <w:color w:val="000000" w:themeColor="text1"/>
              </w:rPr>
            </w:pPr>
          </w:p>
          <w:p w:rsidR="000A420F" w:rsidRDefault="000A420F">
            <w:pPr>
              <w:pStyle w:val="a3"/>
              <w:rPr>
                <w:rFonts w:ascii="楷体_GB2312" w:eastAsia="楷体_GB2312" w:hAnsi="Times New Roman"/>
                <w:color w:val="000000" w:themeColor="text1"/>
              </w:rPr>
            </w:pPr>
          </w:p>
          <w:p w:rsidR="000A420F" w:rsidRDefault="001A51CE">
            <w:pPr>
              <w:pStyle w:val="a3"/>
              <w:rPr>
                <w:rFonts w:ascii="楷体_GB2312" w:eastAsia="楷体_GB2312" w:hAnsi="Times New Roman"/>
                <w:color w:val="000000" w:themeColor="text1"/>
              </w:rPr>
            </w:pPr>
            <w:r>
              <w:rPr>
                <w:rFonts w:ascii="楷体_GB2312" w:eastAsia="楷体_GB2312" w:hAnsi="Times New Roman" w:hint="eastAsia"/>
                <w:color w:val="000000" w:themeColor="text1"/>
              </w:rPr>
              <w:t>【回答】①西汉时期，人们已经懂得了造纸的基本方法。</w:t>
            </w:r>
          </w:p>
          <w:p w:rsidR="000A420F" w:rsidRDefault="001A51CE">
            <w:pPr>
              <w:pStyle w:val="a3"/>
              <w:rPr>
                <w:rFonts w:ascii="楷体_GB2312" w:eastAsia="楷体_GB2312" w:hAnsi="Times New Roman"/>
                <w:color w:val="000000" w:themeColor="text1"/>
              </w:rPr>
            </w:pPr>
            <w:r>
              <w:rPr>
                <w:rFonts w:ascii="楷体_GB2312" w:eastAsia="楷体_GB2312" w:hAnsi="Times New Roman" w:hint="eastAsia"/>
                <w:color w:val="000000" w:themeColor="text1"/>
              </w:rPr>
              <w:t>【回答】质地粗糙，且数量少，成本高，不普及。</w:t>
            </w:r>
          </w:p>
          <w:p w:rsidR="000A420F" w:rsidRDefault="001A51CE">
            <w:pPr>
              <w:pStyle w:val="a3"/>
              <w:rPr>
                <w:rFonts w:ascii="楷体_GB2312" w:eastAsia="楷体_GB2312" w:hAnsi="Times New Roman"/>
                <w:color w:val="000000" w:themeColor="text1"/>
              </w:rPr>
            </w:pPr>
            <w:r>
              <w:rPr>
                <w:rFonts w:ascii="楷体_GB2312" w:eastAsia="楷体_GB2312" w:hAnsi="Times New Roman" w:hint="eastAsia"/>
                <w:color w:val="000000" w:themeColor="text1"/>
              </w:rPr>
              <w:t>【回答】纸上用墨线绘有山、川、崖，路，是一幅世界最早的纸绘地图。</w:t>
            </w:r>
          </w:p>
        </w:tc>
        <w:tc>
          <w:tcPr>
            <w:tcW w:w="1040" w:type="pct"/>
            <w:shd w:val="clear" w:color="auto" w:fill="FFFFFF"/>
            <w:vAlign w:val="center"/>
          </w:tcPr>
          <w:p w:rsidR="000A420F" w:rsidRDefault="001A51CE">
            <w:pPr>
              <w:pStyle w:val="a3"/>
              <w:rPr>
                <w:rFonts w:ascii="楷体_GB2312" w:eastAsia="楷体_GB2312" w:hAnsi="Times New Roman"/>
                <w:color w:val="000000" w:themeColor="text1"/>
              </w:rPr>
            </w:pPr>
            <w:r>
              <w:rPr>
                <w:rFonts w:ascii="楷体_GB2312" w:eastAsia="楷体_GB2312" w:hAnsi="Times New Roman" w:hint="eastAsia"/>
                <w:color w:val="000000" w:themeColor="text1"/>
              </w:rPr>
              <w:t>通过解读历史遗址，发现历史问题，培养学生论从史出的能力，也有助于提升学生的历史素养。</w:t>
            </w:r>
          </w:p>
        </w:tc>
      </w:tr>
      <w:tr w:rsidR="000A420F">
        <w:trPr>
          <w:cantSplit/>
          <w:trHeight w:val="1555"/>
          <w:jc w:val="center"/>
        </w:trPr>
        <w:tc>
          <w:tcPr>
            <w:tcW w:w="668" w:type="pct"/>
            <w:vMerge/>
            <w:shd w:val="clear" w:color="auto" w:fill="FFFFFF"/>
            <w:vAlign w:val="center"/>
          </w:tcPr>
          <w:p w:rsidR="000A420F" w:rsidRDefault="000A420F">
            <w:pPr>
              <w:pStyle w:val="a3"/>
              <w:jc w:val="left"/>
            </w:pPr>
          </w:p>
        </w:tc>
        <w:tc>
          <w:tcPr>
            <w:tcW w:w="1430" w:type="pct"/>
            <w:shd w:val="clear" w:color="auto" w:fill="FFFFFF"/>
            <w:vAlign w:val="center"/>
          </w:tcPr>
          <w:p w:rsidR="000A420F" w:rsidRDefault="001A51CE">
            <w:pPr>
              <w:pStyle w:val="a3"/>
              <w:rPr>
                <w:rFonts w:ascii="楷体_GB2312" w:eastAsia="楷体_GB2312" w:hAnsi="Times New Roman"/>
                <w:color w:val="FF0000"/>
              </w:rPr>
            </w:pPr>
            <w:r>
              <w:rPr>
                <w:rFonts w:ascii="楷体_GB2312" w:eastAsia="楷体_GB2312" w:hAnsi="Times New Roman" w:hint="eastAsia"/>
                <w:color w:val="FF0000"/>
              </w:rPr>
              <w:t>3.</w:t>
            </w:r>
            <w:r>
              <w:rPr>
                <w:rFonts w:ascii="楷体_GB2312" w:eastAsia="楷体_GB2312" w:hAnsi="Times New Roman" w:hint="eastAsia"/>
                <w:color w:val="FF0000"/>
              </w:rPr>
              <w:t>蔡伦改进造纸术</w:t>
            </w:r>
          </w:p>
          <w:p w:rsidR="000A420F" w:rsidRDefault="001A51CE">
            <w:pPr>
              <w:pStyle w:val="a3"/>
              <w:rPr>
                <w:rFonts w:ascii="楷体_GB2312" w:eastAsia="楷体_GB2312" w:hAnsi="Times New Roman"/>
              </w:rPr>
            </w:pPr>
            <w:r>
              <w:rPr>
                <w:rFonts w:ascii="楷体_GB2312" w:eastAsia="楷体_GB2312" w:hAnsi="Times New Roman" w:hint="eastAsia"/>
              </w:rPr>
              <w:t>【提问】</w:t>
            </w:r>
            <w:r>
              <w:rPr>
                <w:rFonts w:ascii="楷体_GB2312" w:eastAsia="楷体_GB2312" w:hAnsi="Times New Roman" w:hint="eastAsia"/>
                <w:color w:val="4874CB" w:themeColor="accent1"/>
              </w:rPr>
              <w:t>（出示视频和蔡伦图片）</w:t>
            </w:r>
            <w:r>
              <w:rPr>
                <w:rFonts w:ascii="楷体_GB2312" w:eastAsia="楷体_GB2312" w:hAnsi="Times New Roman" w:hint="eastAsia"/>
              </w:rPr>
              <w:t>请大家观看视频，结合课本</w:t>
            </w:r>
            <w:r>
              <w:rPr>
                <w:rFonts w:ascii="楷体_GB2312" w:eastAsia="楷体_GB2312" w:hAnsi="Times New Roman" w:hint="eastAsia"/>
              </w:rPr>
              <w:t>P73</w:t>
            </w:r>
            <w:r>
              <w:rPr>
                <w:rFonts w:ascii="楷体_GB2312" w:eastAsia="楷体_GB2312" w:hAnsi="Times New Roman" w:hint="eastAsia"/>
              </w:rPr>
              <w:t>说一说“蔡侯纸”的造纸原材料是什么？有什么特点？纸的改造和普及有什么作用？</w:t>
            </w:r>
          </w:p>
          <w:p w:rsidR="000A420F" w:rsidRDefault="001A51CE">
            <w:pPr>
              <w:pStyle w:val="a3"/>
              <w:rPr>
                <w:rFonts w:ascii="楷体_GB2312" w:eastAsia="楷体_GB2312" w:hAnsi="Times New Roman"/>
              </w:rPr>
            </w:pPr>
            <w:r>
              <w:rPr>
                <w:rFonts w:ascii="楷体_GB2312" w:eastAsia="楷体_GB2312" w:hAnsi="Times New Roman" w:hint="eastAsia"/>
              </w:rPr>
              <w:t>【提问】</w:t>
            </w:r>
            <w:r>
              <w:rPr>
                <w:rFonts w:ascii="楷体_GB2312" w:eastAsia="楷体_GB2312" w:hAnsi="Times New Roman" w:hint="eastAsia"/>
                <w:color w:val="4874CB" w:themeColor="accent1"/>
              </w:rPr>
              <w:t>（出示史料和图片）</w:t>
            </w:r>
            <w:r>
              <w:rPr>
                <w:rFonts w:ascii="楷体_GB2312" w:eastAsia="楷体_GB2312" w:hAnsi="Times New Roman" w:hint="eastAsia"/>
              </w:rPr>
              <w:t>从记载中，蔡伦用什么原料造纸？想一想这种纸有什么优点？</w:t>
            </w:r>
          </w:p>
          <w:p w:rsidR="000A420F" w:rsidRDefault="001A51CE">
            <w:pPr>
              <w:pStyle w:val="a3"/>
              <w:rPr>
                <w:rFonts w:ascii="楷体_GB2312" w:eastAsia="楷体_GB2312" w:hAnsi="Times New Roman"/>
              </w:rPr>
            </w:pPr>
            <w:r>
              <w:rPr>
                <w:rFonts w:ascii="楷体_GB2312" w:eastAsia="楷体_GB2312" w:hAnsi="Times New Roman" w:hint="eastAsia"/>
              </w:rPr>
              <w:t>【引导】</w:t>
            </w:r>
            <w:r>
              <w:rPr>
                <w:rFonts w:ascii="楷体_GB2312" w:eastAsia="楷体_GB2312" w:hAnsi="Times New Roman" w:hint="eastAsia"/>
                <w:color w:val="4874CB" w:themeColor="accent1"/>
              </w:rPr>
              <w:t>（出示纸张制作过程漫画）</w:t>
            </w:r>
            <w:r>
              <w:rPr>
                <w:rFonts w:ascii="楷体_GB2312" w:eastAsia="楷体_GB2312" w:hAnsi="Times New Roman" w:hint="eastAsia"/>
              </w:rPr>
              <w:t>同学们，从一步步的制纸过程中，你能得出哪</w:t>
            </w:r>
          </w:p>
        </w:tc>
        <w:tc>
          <w:tcPr>
            <w:tcW w:w="1861" w:type="pct"/>
            <w:shd w:val="clear" w:color="auto" w:fill="FFFFFF"/>
            <w:vAlign w:val="center"/>
          </w:tcPr>
          <w:p w:rsidR="000A420F" w:rsidRDefault="001A51CE">
            <w:pPr>
              <w:pStyle w:val="a3"/>
              <w:rPr>
                <w:rFonts w:ascii="楷体_GB2312" w:eastAsia="楷体_GB2312" w:hAnsi="Times New Roman"/>
                <w:color w:val="000000" w:themeColor="text1"/>
              </w:rPr>
            </w:pPr>
            <w:r>
              <w:rPr>
                <w:rFonts w:ascii="楷体_GB2312" w:eastAsia="楷体_GB2312" w:hAnsi="Times New Roman" w:hint="eastAsia"/>
                <w:color w:val="000000" w:themeColor="text1"/>
              </w:rPr>
              <w:t>【回答】②东汉时，宦官蔡伦总结前人经验，造纸术的改进。</w:t>
            </w:r>
          </w:p>
          <w:p w:rsidR="000A420F" w:rsidRDefault="001A51CE">
            <w:pPr>
              <w:pStyle w:val="a3"/>
              <w:rPr>
                <w:rFonts w:ascii="楷体_GB2312" w:eastAsia="楷体_GB2312" w:hAnsi="Times New Roman"/>
                <w:color w:val="000000" w:themeColor="text1"/>
              </w:rPr>
            </w:pPr>
            <w:r>
              <w:rPr>
                <w:rFonts w:ascii="楷体_GB2312" w:eastAsia="楷体_GB2312" w:hAnsi="Times New Roman" w:hint="eastAsia"/>
                <w:color w:val="000000" w:themeColor="text1"/>
              </w:rPr>
              <w:t>【回答】树皮、麻头、破布、旧渔网。这种纸原料易找，价格便宜，易于推广。</w:t>
            </w:r>
          </w:p>
        </w:tc>
        <w:tc>
          <w:tcPr>
            <w:tcW w:w="1040" w:type="pct"/>
            <w:shd w:val="clear" w:color="auto" w:fill="FFFFFF"/>
            <w:vAlign w:val="center"/>
          </w:tcPr>
          <w:p w:rsidR="000A420F" w:rsidRDefault="001A51CE">
            <w:pPr>
              <w:pStyle w:val="a3"/>
              <w:rPr>
                <w:rFonts w:ascii="楷体_GB2312" w:eastAsia="楷体_GB2312" w:hAnsi="Times New Roman"/>
                <w:color w:val="000000" w:themeColor="text1"/>
              </w:rPr>
            </w:pPr>
            <w:r>
              <w:rPr>
                <w:rFonts w:ascii="楷体_GB2312" w:eastAsia="楷体_GB2312" w:hAnsi="Times New Roman" w:hint="eastAsia"/>
                <w:color w:val="000000" w:themeColor="text1"/>
              </w:rPr>
              <w:t>通过观看视频，提升学生对造纸术发明的兴趣。</w:t>
            </w:r>
          </w:p>
        </w:tc>
      </w:tr>
      <w:tr w:rsidR="000A420F">
        <w:trPr>
          <w:cantSplit/>
          <w:trHeight w:val="1298"/>
          <w:jc w:val="center"/>
        </w:trPr>
        <w:tc>
          <w:tcPr>
            <w:tcW w:w="668" w:type="pct"/>
            <w:vMerge/>
            <w:shd w:val="clear" w:color="auto" w:fill="FFFFFF"/>
            <w:vAlign w:val="center"/>
          </w:tcPr>
          <w:p w:rsidR="000A420F" w:rsidRDefault="000A420F">
            <w:pPr>
              <w:pStyle w:val="a3"/>
              <w:jc w:val="left"/>
            </w:pPr>
          </w:p>
        </w:tc>
        <w:tc>
          <w:tcPr>
            <w:tcW w:w="1430" w:type="pct"/>
            <w:shd w:val="clear" w:color="auto" w:fill="FFFFFF"/>
            <w:vAlign w:val="center"/>
          </w:tcPr>
          <w:p w:rsidR="000A420F" w:rsidRDefault="001A51CE">
            <w:pPr>
              <w:pStyle w:val="a3"/>
              <w:rPr>
                <w:rFonts w:ascii="楷体_GB2312" w:eastAsia="楷体_GB2312" w:hAnsi="Times New Roman"/>
              </w:rPr>
            </w:pPr>
            <w:r>
              <w:rPr>
                <w:rFonts w:ascii="楷体_GB2312" w:eastAsia="楷体_GB2312" w:hAnsi="Times New Roman" w:hint="eastAsia"/>
              </w:rPr>
              <w:t>些启示呢？</w:t>
            </w:r>
          </w:p>
        </w:tc>
        <w:tc>
          <w:tcPr>
            <w:tcW w:w="1861" w:type="pct"/>
            <w:shd w:val="clear" w:color="auto" w:fill="FFFFFF"/>
            <w:vAlign w:val="center"/>
          </w:tcPr>
          <w:p w:rsidR="000A420F" w:rsidRDefault="000A420F">
            <w:pPr>
              <w:pStyle w:val="a3"/>
              <w:jc w:val="left"/>
              <w:rPr>
                <w:rFonts w:ascii="楷体_GB2312" w:eastAsia="楷体_GB2312" w:hAnsi="Times New Roman"/>
                <w:color w:val="000000" w:themeColor="text1"/>
              </w:rPr>
            </w:pPr>
          </w:p>
          <w:p w:rsidR="000A420F" w:rsidRDefault="001A51CE">
            <w:pPr>
              <w:pStyle w:val="a3"/>
              <w:jc w:val="left"/>
              <w:rPr>
                <w:rFonts w:ascii="楷体_GB2312" w:eastAsia="楷体_GB2312" w:hAnsi="Times New Roman"/>
                <w:color w:val="000000" w:themeColor="text1"/>
              </w:rPr>
            </w:pPr>
            <w:r>
              <w:rPr>
                <w:rFonts w:ascii="楷体_GB2312" w:eastAsia="楷体_GB2312" w:hAnsi="Times New Roman" w:hint="eastAsia"/>
                <w:color w:val="000000" w:themeColor="text1"/>
              </w:rPr>
              <w:t>【回答】纸张制作过程复杂，来之不易，珍惜纸张，节约用纸。</w:t>
            </w:r>
          </w:p>
          <w:p w:rsidR="000A420F" w:rsidRDefault="000A420F">
            <w:pPr>
              <w:pStyle w:val="a3"/>
              <w:jc w:val="left"/>
              <w:rPr>
                <w:rFonts w:ascii="楷体_GB2312" w:eastAsia="楷体_GB2312" w:hAnsi="Times New Roman"/>
                <w:color w:val="000000" w:themeColor="text1"/>
              </w:rPr>
            </w:pPr>
          </w:p>
        </w:tc>
        <w:tc>
          <w:tcPr>
            <w:tcW w:w="1040" w:type="pct"/>
            <w:shd w:val="clear" w:color="auto" w:fill="FFFFFF"/>
            <w:vAlign w:val="center"/>
          </w:tcPr>
          <w:p w:rsidR="000A420F" w:rsidRDefault="001A51CE">
            <w:pPr>
              <w:pStyle w:val="a3"/>
              <w:rPr>
                <w:rFonts w:ascii="楷体_GB2312" w:eastAsia="楷体_GB2312" w:hAnsi="Times New Roman"/>
                <w:color w:val="000000" w:themeColor="text1"/>
              </w:rPr>
            </w:pPr>
            <w:r>
              <w:rPr>
                <w:rFonts w:ascii="楷体_GB2312" w:eastAsia="楷体_GB2312" w:hAnsi="Times New Roman" w:hint="eastAsia"/>
                <w:color w:val="000000" w:themeColor="text1"/>
              </w:rPr>
              <w:t>观看漫画，从中看出漫画的深意，培养学生节约的品质。</w:t>
            </w:r>
          </w:p>
        </w:tc>
      </w:tr>
      <w:tr w:rsidR="000A420F">
        <w:trPr>
          <w:cantSplit/>
          <w:trHeight w:val="1891"/>
          <w:jc w:val="center"/>
        </w:trPr>
        <w:tc>
          <w:tcPr>
            <w:tcW w:w="668" w:type="pct"/>
            <w:vMerge/>
            <w:shd w:val="clear" w:color="auto" w:fill="FFFFFF"/>
            <w:vAlign w:val="center"/>
          </w:tcPr>
          <w:p w:rsidR="000A420F" w:rsidRDefault="000A420F">
            <w:pPr>
              <w:pStyle w:val="a3"/>
              <w:jc w:val="left"/>
            </w:pPr>
          </w:p>
        </w:tc>
        <w:tc>
          <w:tcPr>
            <w:tcW w:w="1430" w:type="pct"/>
            <w:shd w:val="clear" w:color="auto" w:fill="FFFFFF"/>
            <w:vAlign w:val="center"/>
          </w:tcPr>
          <w:p w:rsidR="000A420F" w:rsidRDefault="001A51CE">
            <w:pPr>
              <w:pStyle w:val="a3"/>
              <w:rPr>
                <w:rFonts w:ascii="楷体_GB2312" w:eastAsia="楷体_GB2312" w:hAnsi="Times New Roman"/>
                <w:color w:val="FF0000"/>
              </w:rPr>
            </w:pPr>
            <w:r>
              <w:rPr>
                <w:rFonts w:ascii="楷体_GB2312" w:eastAsia="楷体_GB2312" w:hAnsi="Times New Roman" w:hint="eastAsia"/>
                <w:color w:val="FF0000"/>
              </w:rPr>
              <w:t>4.</w:t>
            </w:r>
            <w:r>
              <w:rPr>
                <w:rFonts w:ascii="楷体_GB2312" w:eastAsia="楷体_GB2312" w:hAnsi="Times New Roman" w:hint="eastAsia"/>
                <w:color w:val="FF0000"/>
              </w:rPr>
              <w:t>造纸术的传播和影响</w:t>
            </w:r>
          </w:p>
          <w:p w:rsidR="000A420F" w:rsidRDefault="001A51CE">
            <w:pPr>
              <w:pStyle w:val="a3"/>
              <w:rPr>
                <w:rFonts w:ascii="楷体_GB2312" w:eastAsia="楷体_GB2312" w:hAnsi="Times New Roman"/>
              </w:rPr>
            </w:pPr>
            <w:r>
              <w:rPr>
                <w:rFonts w:ascii="楷体_GB2312" w:eastAsia="楷体_GB2312" w:hAnsi="Times New Roman" w:hint="eastAsia"/>
              </w:rPr>
              <w:t>【提问】</w:t>
            </w:r>
            <w:r>
              <w:rPr>
                <w:rFonts w:ascii="楷体_GB2312" w:eastAsia="楷体_GB2312" w:hAnsi="Times New Roman" w:hint="eastAsia"/>
                <w:color w:val="4874CB" w:themeColor="accent1"/>
              </w:rPr>
              <w:t>（出示文字材料和历史地图）</w:t>
            </w:r>
            <w:r>
              <w:rPr>
                <w:rFonts w:ascii="楷体_GB2312" w:eastAsia="楷体_GB2312" w:hAnsi="Times New Roman" w:hint="eastAsia"/>
              </w:rPr>
              <w:t>请大家阅读地图、材料，合作探究归纳中国造纸术传播的特点与意义。</w:t>
            </w:r>
          </w:p>
          <w:p w:rsidR="000A420F" w:rsidRDefault="001A51CE">
            <w:pPr>
              <w:pStyle w:val="a3"/>
              <w:rPr>
                <w:rFonts w:ascii="楷体_GB2312" w:eastAsia="楷体_GB2312" w:hAnsi="Times New Roman"/>
              </w:rPr>
            </w:pPr>
            <w:r>
              <w:rPr>
                <w:rFonts w:ascii="楷体_GB2312" w:eastAsia="楷体_GB2312" w:hAnsi="Times New Roman" w:hint="eastAsia"/>
              </w:rPr>
              <w:t>【拓展】造纸术传播时间久，传播范围广，主要通过丝绸之路传到西方等。</w:t>
            </w:r>
          </w:p>
        </w:tc>
        <w:tc>
          <w:tcPr>
            <w:tcW w:w="1861" w:type="pct"/>
            <w:shd w:val="clear" w:color="auto" w:fill="FFFFFF"/>
            <w:vAlign w:val="center"/>
          </w:tcPr>
          <w:p w:rsidR="000A420F" w:rsidRDefault="001A51CE">
            <w:pPr>
              <w:pStyle w:val="a3"/>
              <w:jc w:val="left"/>
            </w:pPr>
            <w:r>
              <w:rPr>
                <w:rFonts w:ascii="楷体_GB2312" w:eastAsia="楷体_GB2312" w:hAnsi="Times New Roman" w:hint="eastAsia"/>
                <w:color w:val="000000" w:themeColor="text1"/>
              </w:rPr>
              <w:t>【回答】①成为广泛使用的书写材料；②便利了典籍的流传；③世界各国的造纸术大多是从中国辗转流传过去的；④是中国对世界文明的伟大贡献之一。</w:t>
            </w:r>
          </w:p>
        </w:tc>
        <w:tc>
          <w:tcPr>
            <w:tcW w:w="1040" w:type="pct"/>
            <w:shd w:val="clear" w:color="auto" w:fill="FFFFFF"/>
            <w:vAlign w:val="center"/>
          </w:tcPr>
          <w:p w:rsidR="000A420F" w:rsidRDefault="001A51CE">
            <w:pPr>
              <w:pStyle w:val="a3"/>
              <w:rPr>
                <w:rFonts w:ascii="楷体_GB2312" w:eastAsia="楷体_GB2312" w:hAnsi="Times New Roman"/>
                <w:color w:val="000000" w:themeColor="text1"/>
              </w:rPr>
            </w:pPr>
            <w:r>
              <w:rPr>
                <w:rFonts w:ascii="楷体_GB2312" w:eastAsia="楷体_GB2312" w:hAnsi="Times New Roman" w:hint="eastAsia"/>
                <w:color w:val="000000" w:themeColor="text1"/>
              </w:rPr>
              <w:t>合作探究，培养学生的协作意识。观察地图，提升学生时空观念的核心素养。</w:t>
            </w:r>
          </w:p>
        </w:tc>
      </w:tr>
      <w:tr w:rsidR="000A420F">
        <w:trPr>
          <w:cantSplit/>
          <w:trHeight w:val="612"/>
          <w:jc w:val="center"/>
        </w:trPr>
        <w:tc>
          <w:tcPr>
            <w:tcW w:w="668" w:type="pct"/>
            <w:vMerge/>
            <w:shd w:val="clear" w:color="auto" w:fill="auto"/>
            <w:vAlign w:val="center"/>
          </w:tcPr>
          <w:p w:rsidR="000A420F" w:rsidRDefault="000A420F">
            <w:pPr>
              <w:jc w:val="center"/>
              <w:rPr>
                <w:rFonts w:ascii="Times New Roman" w:eastAsia="楷体_GB2312" w:hAnsi="Times New Roman"/>
                <w:sz w:val="24"/>
              </w:rPr>
            </w:pPr>
          </w:p>
        </w:tc>
        <w:tc>
          <w:tcPr>
            <w:tcW w:w="4331" w:type="pct"/>
            <w:gridSpan w:val="3"/>
            <w:shd w:val="clear" w:color="auto" w:fill="auto"/>
            <w:vAlign w:val="center"/>
          </w:tcPr>
          <w:p w:rsidR="000A420F" w:rsidRDefault="001A51CE">
            <w:pPr>
              <w:pStyle w:val="a3"/>
              <w:tabs>
                <w:tab w:val="left" w:pos="2164"/>
              </w:tabs>
              <w:jc w:val="center"/>
              <w:rPr>
                <w:rFonts w:ascii="楷体_GB2312" w:eastAsia="楷体_GB2312" w:hAnsi="Times New Roman"/>
                <w:color w:val="000000" w:themeColor="text1"/>
              </w:rPr>
            </w:pPr>
            <w:r>
              <w:rPr>
                <w:rFonts w:ascii="楷体_GB2312" w:eastAsia="楷体_GB2312" w:hAnsi="Times New Roman" w:hint="eastAsia"/>
                <w:b/>
                <w:bCs/>
              </w:rPr>
              <w:t>贰·悬壶济后世——医者仁心</w:t>
            </w:r>
          </w:p>
        </w:tc>
      </w:tr>
      <w:tr w:rsidR="000A420F">
        <w:trPr>
          <w:cantSplit/>
          <w:trHeight w:val="612"/>
          <w:jc w:val="center"/>
        </w:trPr>
        <w:tc>
          <w:tcPr>
            <w:tcW w:w="668" w:type="pct"/>
            <w:vMerge/>
            <w:shd w:val="clear" w:color="auto" w:fill="auto"/>
            <w:vAlign w:val="center"/>
          </w:tcPr>
          <w:p w:rsidR="000A420F" w:rsidRDefault="000A420F">
            <w:pPr>
              <w:jc w:val="center"/>
              <w:rPr>
                <w:rFonts w:ascii="Times New Roman" w:eastAsia="楷体_GB2312" w:hAnsi="Times New Roman"/>
                <w:sz w:val="24"/>
              </w:rPr>
            </w:pPr>
          </w:p>
        </w:tc>
        <w:tc>
          <w:tcPr>
            <w:tcW w:w="1430" w:type="pct"/>
            <w:shd w:val="clear" w:color="auto" w:fill="auto"/>
            <w:vAlign w:val="center"/>
          </w:tcPr>
          <w:p w:rsidR="000A420F" w:rsidRDefault="001A51CE">
            <w:pPr>
              <w:pStyle w:val="a3"/>
              <w:tabs>
                <w:tab w:val="left" w:pos="2164"/>
              </w:tabs>
              <w:jc w:val="left"/>
              <w:rPr>
                <w:rFonts w:ascii="楷体_GB2312" w:eastAsia="楷体_GB2312" w:hAnsi="Times New Roman"/>
                <w:color w:val="FF0000"/>
              </w:rPr>
            </w:pPr>
            <w:r>
              <w:rPr>
                <w:rFonts w:ascii="楷体_GB2312" w:eastAsia="楷体_GB2312" w:hAnsi="Times New Roman" w:hint="eastAsia"/>
                <w:color w:val="FF0000"/>
              </w:rPr>
              <w:t>1.</w:t>
            </w:r>
            <w:r>
              <w:rPr>
                <w:rFonts w:ascii="楷体_GB2312" w:eastAsia="楷体_GB2312" w:hAnsi="Times New Roman" w:hint="eastAsia"/>
                <w:color w:val="FF0000"/>
              </w:rPr>
              <w:t>中医学的历史</w:t>
            </w:r>
          </w:p>
          <w:p w:rsidR="000A420F" w:rsidRDefault="001A51CE">
            <w:pPr>
              <w:pStyle w:val="a3"/>
              <w:tabs>
                <w:tab w:val="left" w:pos="2164"/>
              </w:tabs>
              <w:rPr>
                <w:rFonts w:ascii="楷体_GB2312" w:eastAsia="楷体_GB2312" w:hAnsi="Times New Roman"/>
              </w:rPr>
            </w:pPr>
            <w:r>
              <w:rPr>
                <w:rFonts w:ascii="楷体_GB2312" w:eastAsia="楷体_GB2312" w:hAnsi="Times New Roman" w:hint="eastAsia"/>
              </w:rPr>
              <w:t>【提问】</w:t>
            </w:r>
            <w:r>
              <w:rPr>
                <w:rFonts w:ascii="楷体_GB2312" w:eastAsia="楷体_GB2312" w:hAnsi="Times New Roman" w:hint="eastAsia"/>
                <w:color w:val="4874CB" w:themeColor="accent1"/>
              </w:rPr>
              <w:t>（出示扁鹊、《黄帝内经》图片）</w:t>
            </w:r>
            <w:r>
              <w:rPr>
                <w:rFonts w:ascii="楷体_GB2312" w:eastAsia="楷体_GB2312" w:hAnsi="Times New Roman" w:hint="eastAsia"/>
              </w:rPr>
              <w:t>请大家结合预习的内容，尝试介绍中华名医扁鹊和《黄帝内经》。</w:t>
            </w:r>
          </w:p>
          <w:p w:rsidR="000A420F" w:rsidRDefault="000A420F">
            <w:pPr>
              <w:pStyle w:val="a3"/>
              <w:tabs>
                <w:tab w:val="left" w:pos="2164"/>
              </w:tabs>
              <w:rPr>
                <w:rFonts w:ascii="楷体_GB2312" w:eastAsia="楷体_GB2312" w:hAnsi="Times New Roman"/>
              </w:rPr>
            </w:pPr>
          </w:p>
          <w:p w:rsidR="000A420F" w:rsidRDefault="000A420F">
            <w:pPr>
              <w:pStyle w:val="a3"/>
              <w:tabs>
                <w:tab w:val="left" w:pos="2164"/>
              </w:tabs>
              <w:rPr>
                <w:rFonts w:ascii="楷体_GB2312" w:eastAsia="楷体_GB2312" w:hAnsi="Times New Roman"/>
              </w:rPr>
            </w:pPr>
          </w:p>
          <w:p w:rsidR="000A420F" w:rsidRDefault="000A420F">
            <w:pPr>
              <w:pStyle w:val="a3"/>
              <w:tabs>
                <w:tab w:val="left" w:pos="2164"/>
              </w:tabs>
              <w:rPr>
                <w:rFonts w:ascii="楷体_GB2312" w:eastAsia="楷体_GB2312" w:hAnsi="Times New Roman"/>
              </w:rPr>
            </w:pPr>
          </w:p>
          <w:p w:rsidR="000A420F" w:rsidRDefault="000A420F">
            <w:pPr>
              <w:pStyle w:val="a3"/>
              <w:tabs>
                <w:tab w:val="left" w:pos="2164"/>
              </w:tabs>
              <w:rPr>
                <w:rFonts w:ascii="楷体_GB2312" w:eastAsia="楷体_GB2312" w:hAnsi="Times New Roman"/>
              </w:rPr>
            </w:pPr>
          </w:p>
        </w:tc>
        <w:tc>
          <w:tcPr>
            <w:tcW w:w="1861" w:type="pct"/>
            <w:shd w:val="clear" w:color="auto" w:fill="auto"/>
            <w:vAlign w:val="center"/>
          </w:tcPr>
          <w:p w:rsidR="000A420F" w:rsidRDefault="001A51CE">
            <w:pPr>
              <w:pStyle w:val="a3"/>
              <w:tabs>
                <w:tab w:val="left" w:pos="2164"/>
              </w:tabs>
              <w:rPr>
                <w:rFonts w:ascii="楷体_GB2312" w:eastAsia="楷体_GB2312" w:hAnsi="Times New Roman"/>
              </w:rPr>
            </w:pPr>
            <w:r>
              <w:rPr>
                <w:rFonts w:ascii="楷体_GB2312" w:eastAsia="楷体_GB2312" w:hAnsi="Times New Roman" w:hint="eastAsia"/>
              </w:rPr>
              <w:t>【回答】春秋战国之际的名医扁鹊，已经懂得用针刺、按摩、汤药等多种方法治疗疾病。他总结出来的望、闻、问、切四种诊断疾病的方法，一直被中医沿用。</w:t>
            </w:r>
          </w:p>
          <w:p w:rsidR="000A420F" w:rsidRDefault="001A51CE">
            <w:pPr>
              <w:pStyle w:val="a3"/>
              <w:tabs>
                <w:tab w:val="left" w:pos="2164"/>
              </w:tabs>
              <w:rPr>
                <w:rFonts w:ascii="楷体_GB2312" w:eastAsia="楷体_GB2312" w:hAnsi="Times New Roman"/>
              </w:rPr>
            </w:pPr>
            <w:r>
              <w:rPr>
                <w:rFonts w:ascii="楷体_GB2312" w:eastAsia="楷体_GB2312" w:hAnsi="Times New Roman" w:hint="eastAsia"/>
              </w:rPr>
              <w:t>【回答】</w:t>
            </w:r>
            <w:r>
              <w:rPr>
                <w:rFonts w:ascii="楷体_GB2312" w:eastAsia="楷体_GB2312" w:hAnsi="Times New Roman"/>
              </w:rPr>
              <w:t>战国问世、西汉</w:t>
            </w:r>
            <w:r>
              <w:rPr>
                <w:rFonts w:ascii="楷体_GB2312" w:eastAsia="楷体_GB2312" w:hAnsi="Times New Roman" w:hint="eastAsia"/>
              </w:rPr>
              <w:t>编</w:t>
            </w:r>
            <w:r>
              <w:rPr>
                <w:rFonts w:ascii="楷体_GB2312" w:eastAsia="楷体_GB2312" w:hAnsi="Times New Roman"/>
              </w:rPr>
              <w:t>定的《黄帝内经》，是我国现存较早的重要医学文献，它反映了我国古代医学的早期成就，奠定祖国医学的理论基础。</w:t>
            </w:r>
          </w:p>
        </w:tc>
        <w:tc>
          <w:tcPr>
            <w:tcW w:w="1040" w:type="pct"/>
            <w:shd w:val="clear" w:color="auto" w:fill="auto"/>
            <w:vAlign w:val="center"/>
          </w:tcPr>
          <w:p w:rsidR="000A420F" w:rsidRDefault="001A51CE">
            <w:pPr>
              <w:pStyle w:val="a3"/>
              <w:tabs>
                <w:tab w:val="left" w:pos="2164"/>
              </w:tabs>
              <w:rPr>
                <w:rFonts w:ascii="楷体_GB2312" w:eastAsia="楷体_GB2312" w:hAnsi="Times New Roman"/>
              </w:rPr>
            </w:pPr>
            <w:r>
              <w:rPr>
                <w:rFonts w:ascii="楷体_GB2312" w:eastAsia="楷体_GB2312" w:hAnsi="Times New Roman" w:hint="eastAsia"/>
              </w:rPr>
              <w:t>通过自主学习和发言汇报的方式，锻炼学生语言组织和表达能力。</w:t>
            </w:r>
          </w:p>
        </w:tc>
      </w:tr>
      <w:tr w:rsidR="000A420F">
        <w:trPr>
          <w:cantSplit/>
          <w:trHeight w:val="2809"/>
          <w:jc w:val="center"/>
        </w:trPr>
        <w:tc>
          <w:tcPr>
            <w:tcW w:w="668" w:type="pct"/>
            <w:vMerge/>
            <w:shd w:val="clear" w:color="auto" w:fill="auto"/>
            <w:vAlign w:val="center"/>
          </w:tcPr>
          <w:p w:rsidR="000A420F" w:rsidRDefault="000A420F">
            <w:pPr>
              <w:jc w:val="center"/>
              <w:rPr>
                <w:rFonts w:ascii="Times New Roman" w:eastAsia="楷体_GB2312" w:hAnsi="Times New Roman"/>
                <w:sz w:val="24"/>
              </w:rPr>
            </w:pPr>
          </w:p>
        </w:tc>
        <w:tc>
          <w:tcPr>
            <w:tcW w:w="1430" w:type="pct"/>
            <w:shd w:val="clear" w:color="auto" w:fill="auto"/>
            <w:vAlign w:val="center"/>
          </w:tcPr>
          <w:p w:rsidR="000A420F" w:rsidRDefault="001A51CE">
            <w:pPr>
              <w:pStyle w:val="a3"/>
              <w:tabs>
                <w:tab w:val="left" w:pos="2164"/>
              </w:tabs>
              <w:rPr>
                <w:rFonts w:ascii="楷体_GB2312" w:eastAsia="楷体_GB2312" w:hAnsi="Times New Roman"/>
                <w:color w:val="FF0000"/>
              </w:rPr>
            </w:pPr>
            <w:r>
              <w:rPr>
                <w:rFonts w:ascii="楷体_GB2312" w:eastAsia="楷体_GB2312" w:hAnsi="Times New Roman" w:hint="eastAsia"/>
                <w:color w:val="FF0000"/>
              </w:rPr>
              <w:t>2.</w:t>
            </w:r>
            <w:r>
              <w:rPr>
                <w:rFonts w:ascii="楷体_GB2312" w:eastAsia="楷体_GB2312" w:hAnsi="Times New Roman" w:hint="eastAsia"/>
                <w:color w:val="FF0000"/>
              </w:rPr>
              <w:t>医圣张仲景</w:t>
            </w:r>
          </w:p>
          <w:p w:rsidR="000A420F" w:rsidRDefault="001A51CE">
            <w:pPr>
              <w:pStyle w:val="a3"/>
              <w:tabs>
                <w:tab w:val="left" w:pos="2164"/>
              </w:tabs>
              <w:rPr>
                <w:rFonts w:ascii="楷体_GB2312" w:eastAsia="楷体_GB2312" w:hAnsi="Times New Roman"/>
              </w:rPr>
            </w:pPr>
            <w:r>
              <w:rPr>
                <w:rFonts w:ascii="楷体_GB2312" w:eastAsia="楷体_GB2312" w:hAnsi="Times New Roman" w:hint="eastAsia"/>
              </w:rPr>
              <w:t>【提问】</w:t>
            </w:r>
            <w:r>
              <w:rPr>
                <w:rFonts w:ascii="楷体_GB2312" w:eastAsia="楷体_GB2312" w:hAnsi="Times New Roman" w:hint="eastAsia"/>
                <w:color w:val="4874CB" w:themeColor="accent1"/>
              </w:rPr>
              <w:t>（出示张仲景相关材料）</w:t>
            </w:r>
            <w:r>
              <w:rPr>
                <w:rFonts w:ascii="楷体_GB2312" w:eastAsia="楷体_GB2312" w:hAnsi="Times New Roman" w:hint="eastAsia"/>
              </w:rPr>
              <w:t>请前两个小组交流，介绍张仲景，包括其生平、代表作等内容。</w:t>
            </w:r>
          </w:p>
          <w:p w:rsidR="000A420F" w:rsidRDefault="000A420F">
            <w:pPr>
              <w:pStyle w:val="a3"/>
              <w:tabs>
                <w:tab w:val="left" w:pos="2164"/>
              </w:tabs>
              <w:rPr>
                <w:rFonts w:ascii="楷体_GB2312" w:eastAsia="楷体_GB2312" w:hAnsi="Times New Roman"/>
              </w:rPr>
            </w:pPr>
          </w:p>
          <w:p w:rsidR="000A420F" w:rsidRDefault="000A420F">
            <w:pPr>
              <w:pStyle w:val="a3"/>
              <w:tabs>
                <w:tab w:val="left" w:pos="2164"/>
              </w:tabs>
              <w:rPr>
                <w:rFonts w:ascii="楷体_GB2312" w:eastAsia="楷体_GB2312" w:hAnsi="Times New Roman"/>
              </w:rPr>
            </w:pPr>
          </w:p>
          <w:p w:rsidR="000A420F" w:rsidRDefault="000A420F">
            <w:pPr>
              <w:pStyle w:val="a3"/>
              <w:tabs>
                <w:tab w:val="left" w:pos="2164"/>
              </w:tabs>
              <w:rPr>
                <w:rFonts w:ascii="楷体_GB2312" w:eastAsia="楷体_GB2312" w:hAnsi="Times New Roman"/>
              </w:rPr>
            </w:pPr>
          </w:p>
          <w:p w:rsidR="000A420F" w:rsidRDefault="000A420F">
            <w:pPr>
              <w:pStyle w:val="a3"/>
              <w:tabs>
                <w:tab w:val="left" w:pos="2164"/>
              </w:tabs>
              <w:rPr>
                <w:rFonts w:ascii="楷体_GB2312" w:eastAsia="楷体_GB2312" w:hAnsi="Times New Roman"/>
              </w:rPr>
            </w:pPr>
          </w:p>
        </w:tc>
        <w:tc>
          <w:tcPr>
            <w:tcW w:w="1861" w:type="pct"/>
            <w:shd w:val="clear" w:color="auto" w:fill="auto"/>
            <w:vAlign w:val="center"/>
          </w:tcPr>
          <w:p w:rsidR="000A420F" w:rsidRDefault="001A51CE">
            <w:pPr>
              <w:pStyle w:val="a3"/>
              <w:tabs>
                <w:tab w:val="left" w:pos="2164"/>
              </w:tabs>
              <w:rPr>
                <w:rFonts w:ascii="楷体_GB2312" w:eastAsia="楷体_GB2312" w:hAnsi="Times New Roman"/>
              </w:rPr>
            </w:pPr>
            <w:r>
              <w:rPr>
                <w:rFonts w:ascii="楷体_GB2312" w:eastAsia="楷体_GB2312" w:hAnsi="Times New Roman" w:hint="eastAsia"/>
              </w:rPr>
              <w:t>【回答】张仲景是中医临床理论体系的开创者，为中医药学的发展作出巨大贡献。他医术精湛，医德高尚，被后世称为“医圣”。</w:t>
            </w:r>
          </w:p>
          <w:p w:rsidR="000A420F" w:rsidRDefault="001A51CE">
            <w:pPr>
              <w:pStyle w:val="a3"/>
              <w:tabs>
                <w:tab w:val="left" w:pos="2164"/>
              </w:tabs>
              <w:rPr>
                <w:rFonts w:ascii="楷体_GB2312" w:eastAsia="楷体_GB2312" w:hAnsi="Times New Roman"/>
              </w:rPr>
            </w:pPr>
            <w:r>
              <w:rPr>
                <w:rFonts w:ascii="楷体_GB2312" w:eastAsia="楷体_GB2312" w:hAnsi="Times New Roman" w:hint="eastAsia"/>
              </w:rPr>
              <w:t>【补充】著有《伤寒杂病论》，发展了中医学的理论和治疗方法，总结了各种疾病的症候，提出在诊断上要辨证分析病情，然后对症治疗，还提出了“治未病”理论，提倡预防疾病。</w:t>
            </w:r>
          </w:p>
        </w:tc>
        <w:tc>
          <w:tcPr>
            <w:tcW w:w="1040" w:type="pct"/>
            <w:shd w:val="clear" w:color="auto" w:fill="auto"/>
            <w:vAlign w:val="center"/>
          </w:tcPr>
          <w:p w:rsidR="000A420F" w:rsidRDefault="001A51CE">
            <w:pPr>
              <w:pStyle w:val="a3"/>
              <w:tabs>
                <w:tab w:val="left" w:pos="2164"/>
              </w:tabs>
              <w:rPr>
                <w:rFonts w:ascii="楷体_GB2312" w:eastAsia="楷体_GB2312" w:hAnsi="Times New Roman"/>
              </w:rPr>
            </w:pPr>
            <w:r>
              <w:rPr>
                <w:rFonts w:ascii="楷体_GB2312" w:eastAsia="楷体_GB2312" w:hAnsi="Times New Roman" w:hint="eastAsia"/>
              </w:rPr>
              <w:t>小组交流，同学们互相学习，相辅相成。</w:t>
            </w:r>
          </w:p>
        </w:tc>
      </w:tr>
      <w:tr w:rsidR="000A420F">
        <w:trPr>
          <w:cantSplit/>
          <w:trHeight w:val="2205"/>
          <w:jc w:val="center"/>
        </w:trPr>
        <w:tc>
          <w:tcPr>
            <w:tcW w:w="668" w:type="pct"/>
            <w:vMerge/>
            <w:shd w:val="clear" w:color="auto" w:fill="auto"/>
            <w:vAlign w:val="center"/>
          </w:tcPr>
          <w:p w:rsidR="000A420F" w:rsidRDefault="000A420F">
            <w:pPr>
              <w:jc w:val="center"/>
              <w:rPr>
                <w:rFonts w:ascii="Times New Roman" w:eastAsia="楷体_GB2312" w:hAnsi="Times New Roman"/>
                <w:sz w:val="24"/>
              </w:rPr>
            </w:pPr>
          </w:p>
        </w:tc>
        <w:tc>
          <w:tcPr>
            <w:tcW w:w="1430" w:type="pct"/>
            <w:shd w:val="clear" w:color="auto" w:fill="auto"/>
            <w:vAlign w:val="center"/>
          </w:tcPr>
          <w:p w:rsidR="000A420F" w:rsidRDefault="001A51CE">
            <w:pPr>
              <w:pStyle w:val="a3"/>
              <w:tabs>
                <w:tab w:val="left" w:pos="2164"/>
              </w:tabs>
              <w:rPr>
                <w:rFonts w:ascii="楷体_GB2312" w:eastAsia="楷体_GB2312" w:hAnsi="Times New Roman"/>
                <w:color w:val="FF0000"/>
              </w:rPr>
            </w:pPr>
            <w:r>
              <w:rPr>
                <w:rFonts w:ascii="楷体_GB2312" w:eastAsia="楷体_GB2312" w:hAnsi="Times New Roman" w:hint="eastAsia"/>
                <w:color w:val="FF0000"/>
              </w:rPr>
              <w:t>3.</w:t>
            </w:r>
            <w:r>
              <w:rPr>
                <w:rFonts w:ascii="楷体_GB2312" w:eastAsia="楷体_GB2312" w:hAnsi="Times New Roman" w:hint="eastAsia"/>
                <w:color w:val="FF0000"/>
              </w:rPr>
              <w:t>神医华佗</w:t>
            </w:r>
          </w:p>
          <w:p w:rsidR="000A420F" w:rsidRDefault="001A51CE">
            <w:pPr>
              <w:pStyle w:val="a3"/>
              <w:tabs>
                <w:tab w:val="left" w:pos="2164"/>
              </w:tabs>
              <w:rPr>
                <w:rFonts w:ascii="楷体_GB2312" w:eastAsia="楷体_GB2312" w:hAnsi="Times New Roman"/>
              </w:rPr>
            </w:pPr>
            <w:r>
              <w:rPr>
                <w:rFonts w:ascii="楷体_GB2312" w:eastAsia="楷体_GB2312" w:hAnsi="Times New Roman" w:hint="eastAsia"/>
              </w:rPr>
              <w:t>【引导】</w:t>
            </w:r>
            <w:r>
              <w:rPr>
                <w:rFonts w:ascii="楷体_GB2312" w:eastAsia="楷体_GB2312" w:hAnsi="Times New Roman" w:hint="eastAsia"/>
                <w:color w:val="4874CB" w:themeColor="accent1"/>
              </w:rPr>
              <w:t>（出示华佗相关材料）</w:t>
            </w:r>
            <w:r>
              <w:rPr>
                <w:rFonts w:ascii="楷体_GB2312" w:eastAsia="楷体_GB2312" w:hAnsi="Times New Roman" w:hint="eastAsia"/>
              </w:rPr>
              <w:t>请另外两个小组交流，介绍华佗，包括其生平及贡献等。</w:t>
            </w:r>
          </w:p>
          <w:p w:rsidR="000A420F" w:rsidRDefault="000A420F">
            <w:pPr>
              <w:pStyle w:val="a3"/>
              <w:tabs>
                <w:tab w:val="left" w:pos="2164"/>
              </w:tabs>
              <w:rPr>
                <w:rFonts w:ascii="楷体_GB2312" w:eastAsia="楷体_GB2312" w:hAnsi="Times New Roman"/>
              </w:rPr>
            </w:pPr>
          </w:p>
          <w:p w:rsidR="000A420F" w:rsidRDefault="001A51CE">
            <w:pPr>
              <w:pStyle w:val="a3"/>
              <w:tabs>
                <w:tab w:val="left" w:pos="2164"/>
              </w:tabs>
              <w:rPr>
                <w:rFonts w:ascii="楷体_GB2312" w:eastAsia="楷体_GB2312" w:hAnsi="Times New Roman"/>
              </w:rPr>
            </w:pPr>
            <w:r>
              <w:rPr>
                <w:rFonts w:ascii="楷体_GB2312" w:eastAsia="楷体_GB2312" w:hAnsi="Times New Roman" w:hint="eastAsia"/>
              </w:rPr>
              <w:t>【引导】</w:t>
            </w:r>
            <w:r>
              <w:rPr>
                <w:rFonts w:ascii="楷体_GB2312" w:eastAsia="楷体_GB2312" w:hAnsi="Times New Roman" w:hint="eastAsia"/>
                <w:color w:val="4874CB" w:themeColor="accent1"/>
              </w:rPr>
              <w:t>（出示课件）</w:t>
            </w:r>
            <w:r>
              <w:rPr>
                <w:rFonts w:ascii="楷体_GB2312" w:eastAsia="楷体_GB2312" w:hAnsi="Times New Roman" w:hint="eastAsia"/>
              </w:rPr>
              <w:t>思考传统中医对现代社会有何贡献？我们应该如何看待传统中医？请大家交流。</w:t>
            </w:r>
          </w:p>
        </w:tc>
        <w:tc>
          <w:tcPr>
            <w:tcW w:w="1861" w:type="pct"/>
            <w:shd w:val="clear" w:color="auto" w:fill="auto"/>
            <w:vAlign w:val="center"/>
          </w:tcPr>
          <w:p w:rsidR="000A420F" w:rsidRDefault="001A51CE">
            <w:pPr>
              <w:pStyle w:val="a3"/>
              <w:tabs>
                <w:tab w:val="left" w:pos="2164"/>
              </w:tabs>
              <w:rPr>
                <w:rFonts w:ascii="楷体_GB2312" w:eastAsia="楷体_GB2312" w:hAnsi="Times New Roman"/>
              </w:rPr>
            </w:pPr>
            <w:r>
              <w:rPr>
                <w:rFonts w:ascii="楷体_GB2312" w:eastAsia="楷体_GB2312" w:hAnsi="Times New Roman" w:hint="eastAsia"/>
              </w:rPr>
              <w:t>【回答】华佗（</w:t>
            </w:r>
            <w:r>
              <w:rPr>
                <w:rFonts w:ascii="楷体_GB2312" w:eastAsia="楷体_GB2312" w:hAnsi="Times New Roman" w:hint="eastAsia"/>
              </w:rPr>
              <w:t>145--208</w:t>
            </w:r>
            <w:r>
              <w:rPr>
                <w:rFonts w:ascii="楷体_GB2312" w:eastAsia="楷体_GB2312" w:hAnsi="Times New Roman" w:hint="eastAsia"/>
              </w:rPr>
              <w:t>年）东汉末年安徽人。著名医学家。少时曾在外游学，钻研医术而不求仕途。一生行医各地，声誉颇著。他医术全面，尤其擅长外科，精于手术，被后人称为“外科圣手”、“外科鼻祖”。</w:t>
            </w:r>
          </w:p>
          <w:p w:rsidR="000A420F" w:rsidRDefault="001A51CE">
            <w:pPr>
              <w:pStyle w:val="a3"/>
              <w:tabs>
                <w:tab w:val="left" w:pos="2164"/>
              </w:tabs>
              <w:rPr>
                <w:rFonts w:ascii="楷体_GB2312" w:eastAsia="楷体_GB2312" w:hAnsi="Times New Roman"/>
              </w:rPr>
            </w:pPr>
            <w:r>
              <w:rPr>
                <w:rFonts w:ascii="楷体_GB2312" w:eastAsia="楷体_GB2312" w:hAnsi="Times New Roman" w:hint="eastAsia"/>
              </w:rPr>
              <w:t>【补充】、发明“麻沸散”</w:t>
            </w:r>
            <w:r>
              <w:rPr>
                <w:rFonts w:ascii="楷体_GB2312" w:eastAsia="楷体_GB2312" w:hAnsi="Times New Roman" w:hint="eastAsia"/>
              </w:rPr>
              <w:t xml:space="preserve"> </w:t>
            </w:r>
            <w:r>
              <w:rPr>
                <w:rFonts w:ascii="楷体_GB2312" w:eastAsia="楷体_GB2312" w:hAnsi="Times New Roman" w:hint="eastAsia"/>
              </w:rPr>
              <w:t>。创造出“五禽戏”，帮助人们强健身体。</w:t>
            </w:r>
          </w:p>
          <w:p w:rsidR="000A420F" w:rsidRDefault="001A51CE">
            <w:pPr>
              <w:pStyle w:val="a3"/>
              <w:tabs>
                <w:tab w:val="left" w:pos="2164"/>
              </w:tabs>
              <w:rPr>
                <w:rFonts w:ascii="楷体_GB2312" w:eastAsia="楷体_GB2312" w:hAnsi="Times New Roman"/>
              </w:rPr>
            </w:pPr>
            <w:r>
              <w:rPr>
                <w:rFonts w:ascii="楷体_GB2312" w:eastAsia="楷体_GB2312" w:hAnsi="Times New Roman" w:hint="eastAsia"/>
              </w:rPr>
              <w:t>讨论交流，得出直至今天，中医仍发挥着重要作用的结论。</w:t>
            </w:r>
          </w:p>
        </w:tc>
        <w:tc>
          <w:tcPr>
            <w:tcW w:w="1040" w:type="pct"/>
            <w:shd w:val="clear" w:color="auto" w:fill="auto"/>
            <w:vAlign w:val="center"/>
          </w:tcPr>
          <w:p w:rsidR="000A420F" w:rsidRDefault="001A51CE">
            <w:pPr>
              <w:pStyle w:val="a3"/>
              <w:tabs>
                <w:tab w:val="left" w:pos="2164"/>
              </w:tabs>
              <w:rPr>
                <w:rFonts w:ascii="楷体_GB2312" w:eastAsia="楷体_GB2312" w:hAnsi="Times New Roman"/>
              </w:rPr>
            </w:pPr>
            <w:r>
              <w:rPr>
                <w:rFonts w:ascii="楷体_GB2312" w:eastAsia="楷体_GB2312" w:hAnsi="Times New Roman" w:hint="eastAsia"/>
              </w:rPr>
              <w:t>有助于形成良好的课堂氛围。</w:t>
            </w:r>
          </w:p>
        </w:tc>
      </w:tr>
      <w:tr w:rsidR="000A420F">
        <w:trPr>
          <w:cantSplit/>
          <w:trHeight w:val="1592"/>
          <w:jc w:val="center"/>
        </w:trPr>
        <w:tc>
          <w:tcPr>
            <w:tcW w:w="668" w:type="pct"/>
            <w:vMerge/>
            <w:shd w:val="clear" w:color="auto" w:fill="auto"/>
            <w:vAlign w:val="center"/>
          </w:tcPr>
          <w:p w:rsidR="000A420F" w:rsidRDefault="000A420F">
            <w:pPr>
              <w:jc w:val="center"/>
              <w:rPr>
                <w:rFonts w:ascii="Times New Roman" w:eastAsia="楷体_GB2312" w:hAnsi="Times New Roman"/>
                <w:sz w:val="24"/>
              </w:rPr>
            </w:pPr>
          </w:p>
        </w:tc>
        <w:tc>
          <w:tcPr>
            <w:tcW w:w="1430" w:type="pct"/>
            <w:shd w:val="clear" w:color="auto" w:fill="auto"/>
            <w:vAlign w:val="center"/>
          </w:tcPr>
          <w:p w:rsidR="000A420F" w:rsidRDefault="001A51CE">
            <w:pPr>
              <w:pStyle w:val="a3"/>
              <w:tabs>
                <w:tab w:val="left" w:pos="2164"/>
              </w:tabs>
              <w:rPr>
                <w:rFonts w:ascii="楷体_GB2312" w:eastAsia="楷体_GB2312" w:hAnsi="Times New Roman"/>
                <w:color w:val="FF0000"/>
              </w:rPr>
            </w:pPr>
            <w:r>
              <w:rPr>
                <w:rFonts w:ascii="楷体_GB2312" w:eastAsia="楷体_GB2312" w:hAnsi="Times New Roman" w:hint="eastAsia"/>
                <w:color w:val="FF0000"/>
              </w:rPr>
              <w:t>4.</w:t>
            </w:r>
            <w:r>
              <w:rPr>
                <w:rFonts w:ascii="楷体_GB2312" w:eastAsia="楷体_GB2312" w:hAnsi="Times New Roman" w:hint="eastAsia"/>
                <w:color w:val="FF0000"/>
              </w:rPr>
              <w:t>数学成就</w:t>
            </w:r>
          </w:p>
          <w:p w:rsidR="000A420F" w:rsidRDefault="001A51CE">
            <w:pPr>
              <w:pStyle w:val="a3"/>
              <w:tabs>
                <w:tab w:val="left" w:pos="2164"/>
              </w:tabs>
              <w:rPr>
                <w:rFonts w:ascii="楷体_GB2312" w:eastAsia="楷体_GB2312" w:hAnsi="Times New Roman"/>
                <w:color w:val="FF0000"/>
              </w:rPr>
            </w:pPr>
            <w:r>
              <w:rPr>
                <w:rFonts w:ascii="楷体_GB2312" w:eastAsia="楷体_GB2312" w:hAnsi="Times New Roman" w:hint="eastAsia"/>
              </w:rPr>
              <w:t>【提问】</w:t>
            </w:r>
            <w:r>
              <w:rPr>
                <w:rFonts w:ascii="楷体_GB2312" w:eastAsia="楷体_GB2312" w:hAnsi="Times New Roman" w:hint="eastAsia"/>
                <w:color w:val="4874CB" w:themeColor="accent1"/>
              </w:rPr>
              <w:t>（出示《九章算术</w:t>
            </w:r>
            <w:r>
              <w:rPr>
                <w:rFonts w:ascii="PingFang SC" w:eastAsia="PingFang SC" w:hAnsi="PingFang SC" w:cs="PingFang SC" w:hint="eastAsia"/>
                <w:color w:val="4874CB" w:themeColor="accent1"/>
              </w:rPr>
              <w:t>·</w:t>
            </w:r>
            <w:r>
              <w:rPr>
                <w:rFonts w:ascii="楷体_GB2312" w:eastAsia="楷体_GB2312" w:hAnsi="Times New Roman" w:hint="eastAsia"/>
                <w:color w:val="4874CB" w:themeColor="accent1"/>
              </w:rPr>
              <w:t>约分》书影）</w:t>
            </w:r>
            <w:r>
              <w:rPr>
                <w:rFonts w:ascii="楷体_GB2312" w:eastAsia="楷体_GB2312" w:hAnsi="Times New Roman" w:hint="eastAsia"/>
              </w:rPr>
              <w:t>中国古代数学有何特点？代表作是什么？</w:t>
            </w:r>
          </w:p>
        </w:tc>
        <w:tc>
          <w:tcPr>
            <w:tcW w:w="1861" w:type="pct"/>
            <w:shd w:val="clear" w:color="auto" w:fill="auto"/>
            <w:vAlign w:val="center"/>
          </w:tcPr>
          <w:p w:rsidR="000A420F" w:rsidRDefault="001A51CE">
            <w:pPr>
              <w:pStyle w:val="a3"/>
              <w:tabs>
                <w:tab w:val="left" w:pos="2164"/>
              </w:tabs>
              <w:rPr>
                <w:rFonts w:ascii="楷体_GB2312" w:eastAsia="楷体_GB2312" w:hAnsi="Times New Roman"/>
              </w:rPr>
            </w:pPr>
            <w:r>
              <w:rPr>
                <w:rFonts w:ascii="楷体_GB2312" w:eastAsia="楷体_GB2312" w:hAnsi="Times New Roman" w:hint="eastAsia"/>
              </w:rPr>
              <w:t>【回答】中国古代数学注重实际应用，与人们的生产、生活联系紧密。《九章算术》成书于东汉，总结了东汉以前的数学知识，内容包括解决实际问题的算术、代数、几何等内容，</w:t>
            </w:r>
          </w:p>
        </w:tc>
        <w:tc>
          <w:tcPr>
            <w:tcW w:w="1040" w:type="pct"/>
            <w:shd w:val="clear" w:color="auto" w:fill="auto"/>
            <w:vAlign w:val="center"/>
          </w:tcPr>
          <w:p w:rsidR="000A420F" w:rsidRDefault="001A51CE">
            <w:pPr>
              <w:pStyle w:val="a3"/>
              <w:tabs>
                <w:tab w:val="left" w:pos="2164"/>
              </w:tabs>
              <w:rPr>
                <w:rFonts w:ascii="楷体_GB2312" w:eastAsia="楷体_GB2312" w:hAnsi="Times New Roman"/>
              </w:rPr>
            </w:pPr>
            <w:r>
              <w:rPr>
                <w:rFonts w:ascii="楷体_GB2312" w:eastAsia="楷体_GB2312" w:hAnsi="Times New Roman" w:hint="eastAsia"/>
              </w:rPr>
              <w:t>培养学生自主学习和历史解释的能力。</w:t>
            </w:r>
          </w:p>
        </w:tc>
      </w:tr>
      <w:tr w:rsidR="000A420F">
        <w:trPr>
          <w:cantSplit/>
          <w:trHeight w:val="698"/>
          <w:jc w:val="center"/>
        </w:trPr>
        <w:tc>
          <w:tcPr>
            <w:tcW w:w="668" w:type="pct"/>
            <w:vMerge/>
            <w:shd w:val="clear" w:color="auto" w:fill="auto"/>
            <w:vAlign w:val="center"/>
          </w:tcPr>
          <w:p w:rsidR="000A420F" w:rsidRDefault="000A420F">
            <w:pPr>
              <w:jc w:val="center"/>
              <w:rPr>
                <w:rFonts w:ascii="Times New Roman" w:eastAsia="楷体_GB2312" w:hAnsi="Times New Roman"/>
                <w:sz w:val="24"/>
              </w:rPr>
            </w:pPr>
          </w:p>
        </w:tc>
        <w:tc>
          <w:tcPr>
            <w:tcW w:w="1430" w:type="pct"/>
            <w:shd w:val="clear" w:color="auto" w:fill="auto"/>
            <w:vAlign w:val="center"/>
          </w:tcPr>
          <w:p w:rsidR="000A420F" w:rsidRDefault="001A51CE">
            <w:pPr>
              <w:pStyle w:val="a3"/>
              <w:tabs>
                <w:tab w:val="left" w:pos="2164"/>
              </w:tabs>
              <w:rPr>
                <w:rFonts w:ascii="楷体_GB2312" w:eastAsia="楷体_GB2312" w:hAnsi="Times New Roman"/>
              </w:rPr>
            </w:pPr>
            <w:r>
              <w:rPr>
                <w:rFonts w:ascii="楷体_GB2312" w:eastAsia="楷体_GB2312" w:hAnsi="Times New Roman" w:hint="eastAsia"/>
              </w:rPr>
              <w:t>成书于什么时期？其内容和地位是什么呢？</w:t>
            </w:r>
          </w:p>
        </w:tc>
        <w:tc>
          <w:tcPr>
            <w:tcW w:w="1861" w:type="pct"/>
            <w:shd w:val="clear" w:color="auto" w:fill="auto"/>
            <w:vAlign w:val="center"/>
          </w:tcPr>
          <w:p w:rsidR="000A420F" w:rsidRDefault="001A51CE">
            <w:pPr>
              <w:pStyle w:val="a3"/>
              <w:tabs>
                <w:tab w:val="left" w:pos="2164"/>
              </w:tabs>
              <w:rPr>
                <w:rFonts w:ascii="楷体_GB2312" w:eastAsia="楷体_GB2312" w:hAnsi="Times New Roman"/>
              </w:rPr>
            </w:pPr>
            <w:r>
              <w:rPr>
                <w:rFonts w:ascii="楷体_GB2312" w:eastAsia="楷体_GB2312" w:hAnsi="Times New Roman" w:hint="eastAsia"/>
              </w:rPr>
              <w:t>是当时世界上先进的数学著作。</w:t>
            </w:r>
          </w:p>
        </w:tc>
        <w:tc>
          <w:tcPr>
            <w:tcW w:w="1040" w:type="pct"/>
            <w:shd w:val="clear" w:color="auto" w:fill="auto"/>
            <w:vAlign w:val="center"/>
          </w:tcPr>
          <w:p w:rsidR="000A420F" w:rsidRDefault="000A420F">
            <w:pPr>
              <w:pStyle w:val="a3"/>
              <w:tabs>
                <w:tab w:val="left" w:pos="2164"/>
              </w:tabs>
              <w:rPr>
                <w:rFonts w:ascii="楷体_GB2312" w:eastAsia="楷体_GB2312" w:hAnsi="Times New Roman"/>
              </w:rPr>
            </w:pPr>
          </w:p>
        </w:tc>
      </w:tr>
      <w:tr w:rsidR="000A420F">
        <w:trPr>
          <w:cantSplit/>
          <w:trHeight w:val="612"/>
          <w:jc w:val="center"/>
        </w:trPr>
        <w:tc>
          <w:tcPr>
            <w:tcW w:w="668" w:type="pct"/>
            <w:vMerge/>
            <w:shd w:val="clear" w:color="auto" w:fill="auto"/>
            <w:vAlign w:val="center"/>
          </w:tcPr>
          <w:p w:rsidR="000A420F" w:rsidRDefault="000A420F">
            <w:pPr>
              <w:jc w:val="center"/>
              <w:rPr>
                <w:rFonts w:ascii="Times New Roman" w:eastAsia="楷体_GB2312" w:hAnsi="Times New Roman"/>
                <w:sz w:val="24"/>
              </w:rPr>
            </w:pPr>
          </w:p>
        </w:tc>
        <w:tc>
          <w:tcPr>
            <w:tcW w:w="4331" w:type="pct"/>
            <w:gridSpan w:val="3"/>
            <w:shd w:val="clear" w:color="auto" w:fill="auto"/>
            <w:vAlign w:val="center"/>
          </w:tcPr>
          <w:p w:rsidR="000A420F" w:rsidRDefault="001A51CE">
            <w:pPr>
              <w:pStyle w:val="a3"/>
              <w:tabs>
                <w:tab w:val="left" w:pos="2164"/>
              </w:tabs>
              <w:jc w:val="center"/>
              <w:rPr>
                <w:rFonts w:ascii="楷体_GB2312" w:eastAsia="楷体_GB2312" w:hAnsi="Times New Roman"/>
              </w:rPr>
            </w:pPr>
            <w:r>
              <w:rPr>
                <w:rFonts w:ascii="楷体_GB2312" w:eastAsia="楷体_GB2312" w:hAnsi="Times New Roman" w:hint="eastAsia"/>
                <w:b/>
                <w:bCs/>
              </w:rPr>
              <w:t>叁·著史通古今——史家绝唱</w:t>
            </w:r>
          </w:p>
        </w:tc>
      </w:tr>
      <w:tr w:rsidR="000A420F">
        <w:trPr>
          <w:cantSplit/>
          <w:trHeight w:val="90"/>
          <w:jc w:val="center"/>
        </w:trPr>
        <w:tc>
          <w:tcPr>
            <w:tcW w:w="668" w:type="pct"/>
            <w:vMerge/>
            <w:shd w:val="clear" w:color="auto" w:fill="auto"/>
            <w:vAlign w:val="center"/>
          </w:tcPr>
          <w:p w:rsidR="000A420F" w:rsidRDefault="000A420F">
            <w:pPr>
              <w:jc w:val="center"/>
              <w:rPr>
                <w:rFonts w:ascii="Times New Roman" w:eastAsia="楷体_GB2312" w:hAnsi="Times New Roman"/>
                <w:sz w:val="24"/>
              </w:rPr>
            </w:pPr>
          </w:p>
        </w:tc>
        <w:tc>
          <w:tcPr>
            <w:tcW w:w="1430" w:type="pct"/>
            <w:shd w:val="clear" w:color="auto" w:fill="auto"/>
            <w:vAlign w:val="center"/>
          </w:tcPr>
          <w:p w:rsidR="000A420F" w:rsidRDefault="001A51CE">
            <w:pPr>
              <w:pStyle w:val="a3"/>
              <w:tabs>
                <w:tab w:val="left" w:pos="2164"/>
              </w:tabs>
              <w:rPr>
                <w:rFonts w:ascii="楷体_GB2312" w:eastAsia="楷体_GB2312" w:hAnsi="Times New Roman"/>
                <w:color w:val="FF0000"/>
              </w:rPr>
            </w:pPr>
            <w:r>
              <w:rPr>
                <w:rFonts w:ascii="楷体_GB2312" w:eastAsia="楷体_GB2312" w:hAnsi="Times New Roman" w:hint="eastAsia"/>
                <w:color w:val="FF0000"/>
              </w:rPr>
              <w:t>1.</w:t>
            </w:r>
            <w:r>
              <w:rPr>
                <w:rFonts w:ascii="楷体_GB2312" w:eastAsia="楷体_GB2312" w:hAnsi="Times New Roman" w:hint="eastAsia"/>
                <w:color w:val="FF0000"/>
              </w:rPr>
              <w:t>司马迁</w:t>
            </w:r>
          </w:p>
          <w:p w:rsidR="000A420F" w:rsidRDefault="001A51CE">
            <w:pPr>
              <w:pStyle w:val="a3"/>
              <w:tabs>
                <w:tab w:val="left" w:pos="2164"/>
              </w:tabs>
              <w:rPr>
                <w:rFonts w:ascii="楷体_GB2312" w:eastAsia="楷体_GB2312" w:hAnsi="Times New Roman"/>
              </w:rPr>
            </w:pPr>
            <w:r>
              <w:rPr>
                <w:rFonts w:ascii="楷体_GB2312" w:eastAsia="楷体_GB2312" w:hAnsi="Times New Roman" w:hint="eastAsia"/>
              </w:rPr>
              <w:t>【提问】</w:t>
            </w:r>
            <w:r>
              <w:rPr>
                <w:rFonts w:ascii="楷体_GB2312" w:eastAsia="楷体_GB2312" w:hAnsi="Times New Roman" w:hint="eastAsia"/>
                <w:color w:val="4874CB" w:themeColor="accent1"/>
              </w:rPr>
              <w:t>（出示提纲）</w:t>
            </w:r>
            <w:r>
              <w:rPr>
                <w:rFonts w:ascii="楷体_GB2312" w:eastAsia="楷体_GB2312" w:hAnsi="Times New Roman" w:hint="eastAsia"/>
              </w:rPr>
              <w:t>司马迁，西汉伟大的史学家、文学家。创作了中国第一部纪传体通史《史记》，是“二十五史”之首，被鲁迅誉为“史家之绝唱，无韵之离骚”。请大家结合学习内容，将表格填写完整。</w:t>
            </w:r>
          </w:p>
        </w:tc>
        <w:tc>
          <w:tcPr>
            <w:tcW w:w="1861" w:type="pct"/>
            <w:shd w:val="clear" w:color="auto" w:fill="auto"/>
            <w:vAlign w:val="center"/>
          </w:tcPr>
          <w:p w:rsidR="000A420F" w:rsidRDefault="001A51CE">
            <w:pPr>
              <w:pStyle w:val="a3"/>
              <w:tabs>
                <w:tab w:val="left" w:pos="2164"/>
              </w:tabs>
              <w:jc w:val="center"/>
              <w:rPr>
                <w:rFonts w:ascii="楷体_GB2312" w:eastAsia="楷体_GB2312" w:hAnsi="Times New Roman"/>
              </w:rPr>
            </w:pPr>
            <w:r>
              <w:rPr>
                <w:noProof/>
              </w:rPr>
              <w:drawing>
                <wp:inline distT="0" distB="0" distL="114300" distR="114300">
                  <wp:extent cx="1597025" cy="1487805"/>
                  <wp:effectExtent l="0" t="0" r="3175" b="10795"/>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8"/>
                          <a:stretch>
                            <a:fillRect/>
                          </a:stretch>
                        </pic:blipFill>
                        <pic:spPr>
                          <a:xfrm>
                            <a:off x="0" y="0"/>
                            <a:ext cx="1597025" cy="1487805"/>
                          </a:xfrm>
                          <a:prstGeom prst="rect">
                            <a:avLst/>
                          </a:prstGeom>
                          <a:noFill/>
                          <a:ln>
                            <a:noFill/>
                          </a:ln>
                        </pic:spPr>
                      </pic:pic>
                    </a:graphicData>
                  </a:graphic>
                </wp:inline>
              </w:drawing>
            </w:r>
          </w:p>
        </w:tc>
        <w:tc>
          <w:tcPr>
            <w:tcW w:w="1040" w:type="pct"/>
            <w:shd w:val="clear" w:color="auto" w:fill="auto"/>
            <w:vAlign w:val="center"/>
          </w:tcPr>
          <w:p w:rsidR="000A420F" w:rsidRDefault="001A51CE">
            <w:pPr>
              <w:pStyle w:val="a3"/>
              <w:tabs>
                <w:tab w:val="left" w:pos="2164"/>
              </w:tabs>
              <w:rPr>
                <w:rFonts w:ascii="楷体_GB2312" w:eastAsia="楷体_GB2312" w:hAnsi="Times New Roman"/>
              </w:rPr>
            </w:pPr>
            <w:r>
              <w:rPr>
                <w:rFonts w:ascii="楷体_GB2312" w:eastAsia="楷体_GB2312" w:hAnsi="Times New Roman" w:hint="eastAsia"/>
              </w:rPr>
              <w:t>有助于学生深入了解司马迁。</w:t>
            </w:r>
          </w:p>
        </w:tc>
      </w:tr>
      <w:tr w:rsidR="000A420F">
        <w:trPr>
          <w:cantSplit/>
          <w:trHeight w:val="90"/>
          <w:jc w:val="center"/>
        </w:trPr>
        <w:tc>
          <w:tcPr>
            <w:tcW w:w="668" w:type="pct"/>
            <w:shd w:val="clear" w:color="auto" w:fill="auto"/>
            <w:vAlign w:val="center"/>
          </w:tcPr>
          <w:p w:rsidR="000A420F" w:rsidRDefault="000A420F">
            <w:pPr>
              <w:jc w:val="center"/>
              <w:rPr>
                <w:rFonts w:ascii="Times New Roman" w:eastAsia="楷体_GB2312" w:hAnsi="Times New Roman"/>
                <w:sz w:val="24"/>
              </w:rPr>
            </w:pPr>
          </w:p>
        </w:tc>
        <w:tc>
          <w:tcPr>
            <w:tcW w:w="1430" w:type="pct"/>
            <w:shd w:val="clear" w:color="auto" w:fill="auto"/>
            <w:vAlign w:val="center"/>
          </w:tcPr>
          <w:p w:rsidR="000A420F" w:rsidRDefault="001A51CE">
            <w:pPr>
              <w:pStyle w:val="a3"/>
              <w:tabs>
                <w:tab w:val="left" w:pos="2164"/>
              </w:tabs>
              <w:rPr>
                <w:rFonts w:ascii="楷体_GB2312" w:eastAsia="楷体_GB2312" w:hAnsi="Times New Roman"/>
                <w:color w:val="FF0000"/>
              </w:rPr>
            </w:pPr>
            <w:r>
              <w:rPr>
                <w:rFonts w:ascii="楷体_GB2312" w:eastAsia="楷体_GB2312" w:hAnsi="Times New Roman" w:hint="eastAsia"/>
                <w:color w:val="FF0000"/>
              </w:rPr>
              <w:t>2.</w:t>
            </w:r>
            <w:r>
              <w:rPr>
                <w:rFonts w:ascii="楷体_GB2312" w:eastAsia="楷体_GB2312" w:hAnsi="Times New Roman" w:hint="eastAsia"/>
                <w:color w:val="FF0000"/>
              </w:rPr>
              <w:t>《史记》</w:t>
            </w:r>
          </w:p>
          <w:p w:rsidR="000A420F" w:rsidRDefault="001A51CE">
            <w:pPr>
              <w:pStyle w:val="a3"/>
              <w:tabs>
                <w:tab w:val="left" w:pos="2164"/>
              </w:tabs>
              <w:rPr>
                <w:rFonts w:ascii="楷体_GB2312" w:eastAsia="楷体_GB2312" w:hAnsi="Times New Roman"/>
              </w:rPr>
            </w:pPr>
            <w:r>
              <w:rPr>
                <w:rFonts w:ascii="楷体_GB2312" w:eastAsia="楷体_GB2312" w:hAnsi="Times New Roman" w:hint="eastAsia"/>
              </w:rPr>
              <w:t>【讲授】</w:t>
            </w:r>
            <w:r>
              <w:rPr>
                <w:rFonts w:ascii="楷体_GB2312" w:eastAsia="楷体_GB2312" w:hAnsi="Times New Roman" w:hint="eastAsia"/>
                <w:color w:val="4874CB" w:themeColor="accent1"/>
              </w:rPr>
              <w:t>（出示史记体裁和记载朝代图示）</w:t>
            </w:r>
            <w:r>
              <w:rPr>
                <w:rFonts w:ascii="楷体_GB2312" w:eastAsia="楷体_GB2312" w:hAnsi="Times New Roman" w:hint="eastAsia"/>
              </w:rPr>
              <w:t>请学生回答《史记》的体裁和内容。</w:t>
            </w:r>
          </w:p>
          <w:p w:rsidR="000A420F" w:rsidRDefault="000A420F">
            <w:pPr>
              <w:pStyle w:val="a3"/>
              <w:tabs>
                <w:tab w:val="left" w:pos="2164"/>
              </w:tabs>
              <w:rPr>
                <w:rFonts w:ascii="楷体_GB2312" w:eastAsia="楷体_GB2312" w:hAnsi="Times New Roman"/>
              </w:rPr>
            </w:pPr>
          </w:p>
          <w:p w:rsidR="000A420F" w:rsidRDefault="001A51CE">
            <w:pPr>
              <w:pStyle w:val="a3"/>
              <w:tabs>
                <w:tab w:val="left" w:pos="2164"/>
              </w:tabs>
              <w:rPr>
                <w:rFonts w:ascii="楷体_GB2312" w:eastAsia="楷体_GB2312" w:hAnsi="Times New Roman"/>
              </w:rPr>
            </w:pPr>
            <w:r>
              <w:rPr>
                <w:rFonts w:ascii="楷体_GB2312" w:eastAsia="楷体_GB2312" w:hAnsi="Times New Roman" w:hint="eastAsia"/>
              </w:rPr>
              <w:t>【引导】</w:t>
            </w:r>
            <w:r>
              <w:rPr>
                <w:rFonts w:ascii="楷体_GB2312" w:eastAsia="楷体_GB2312" w:hAnsi="Times New Roman" w:hint="eastAsia"/>
                <w:color w:val="4874CB" w:themeColor="accent1"/>
              </w:rPr>
              <w:t>（出示文字材料）</w:t>
            </w:r>
            <w:r>
              <w:rPr>
                <w:rFonts w:ascii="楷体_GB2312" w:eastAsia="楷体_GB2312" w:hAnsi="Times New Roman" w:hint="eastAsia"/>
              </w:rPr>
              <w:t>请阅读材料思考：司马迁的《史记》有何特点。</w:t>
            </w:r>
          </w:p>
        </w:tc>
        <w:tc>
          <w:tcPr>
            <w:tcW w:w="1861" w:type="pct"/>
            <w:shd w:val="clear" w:color="auto" w:fill="auto"/>
            <w:vAlign w:val="center"/>
          </w:tcPr>
          <w:p w:rsidR="000A420F" w:rsidRDefault="001A51CE">
            <w:pPr>
              <w:pStyle w:val="a3"/>
              <w:tabs>
                <w:tab w:val="left" w:pos="2164"/>
              </w:tabs>
              <w:jc w:val="left"/>
              <w:rPr>
                <w:rFonts w:ascii="楷体_GB2312" w:eastAsia="楷体_GB2312" w:hAnsi="Times New Roman"/>
              </w:rPr>
            </w:pPr>
            <w:r>
              <w:rPr>
                <w:rFonts w:ascii="楷体_GB2312" w:eastAsia="楷体_GB2312" w:hAnsi="Times New Roman" w:hint="eastAsia"/>
              </w:rPr>
              <w:t>【回答】《史记》是我国第一部纪传体通史，记述了从黄帝到汉武帝时约</w:t>
            </w:r>
            <w:r>
              <w:rPr>
                <w:rFonts w:ascii="楷体_GB2312" w:eastAsia="楷体_GB2312" w:hAnsi="Times New Roman" w:hint="eastAsia"/>
              </w:rPr>
              <w:t>3000</w:t>
            </w:r>
            <w:r>
              <w:rPr>
                <w:rFonts w:ascii="楷体_GB2312" w:eastAsia="楷体_GB2312" w:hAnsi="Times New Roman" w:hint="eastAsia"/>
              </w:rPr>
              <w:t>年的史事。</w:t>
            </w:r>
          </w:p>
          <w:p w:rsidR="000A420F" w:rsidRDefault="001A51CE">
            <w:pPr>
              <w:pStyle w:val="a3"/>
              <w:tabs>
                <w:tab w:val="left" w:pos="2164"/>
              </w:tabs>
              <w:jc w:val="left"/>
              <w:rPr>
                <w:rFonts w:ascii="楷体_GB2312" w:eastAsia="楷体_GB2312" w:hAnsi="Times New Roman"/>
              </w:rPr>
            </w:pPr>
            <w:r>
              <w:rPr>
                <w:rFonts w:ascii="楷体_GB2312" w:eastAsia="楷体_GB2312" w:hAnsi="Times New Roman" w:hint="eastAsia"/>
              </w:rPr>
              <w:t>【回答】史学价值：公正记事，秉笔直书，记录保存了大量史料和史事，对中国史学发展产生深远影响。</w:t>
            </w:r>
            <w:r>
              <w:rPr>
                <w:rFonts w:ascii="楷体_GB2312" w:eastAsia="楷体_GB2312" w:hAnsi="Times New Roman"/>
              </w:rPr>
              <w:t>文学价值：文笔优美，所记人物形象生动，在文学史上也有崇高地位。</w:t>
            </w:r>
          </w:p>
        </w:tc>
        <w:tc>
          <w:tcPr>
            <w:tcW w:w="1040" w:type="pct"/>
            <w:shd w:val="clear" w:color="auto" w:fill="auto"/>
            <w:vAlign w:val="center"/>
          </w:tcPr>
          <w:p w:rsidR="000A420F" w:rsidRDefault="001A51CE">
            <w:pPr>
              <w:pStyle w:val="a3"/>
              <w:tabs>
                <w:tab w:val="left" w:pos="2164"/>
              </w:tabs>
              <w:rPr>
                <w:rFonts w:ascii="楷体_GB2312" w:eastAsia="楷体_GB2312" w:hAnsi="Times New Roman"/>
              </w:rPr>
            </w:pPr>
            <w:r>
              <w:rPr>
                <w:rFonts w:ascii="楷体_GB2312" w:eastAsia="楷体_GB2312" w:hAnsi="Times New Roman" w:hint="eastAsia"/>
              </w:rPr>
              <w:t>图示法，直观形象看出其体裁和记载内容。</w:t>
            </w:r>
          </w:p>
        </w:tc>
      </w:tr>
      <w:tr w:rsidR="000A420F">
        <w:trPr>
          <w:cantSplit/>
          <w:trHeight w:val="612"/>
          <w:jc w:val="center"/>
        </w:trPr>
        <w:tc>
          <w:tcPr>
            <w:tcW w:w="668" w:type="pct"/>
            <w:shd w:val="clear" w:color="auto" w:fill="auto"/>
            <w:vAlign w:val="center"/>
          </w:tcPr>
          <w:p w:rsidR="000A420F" w:rsidRDefault="000A420F">
            <w:pPr>
              <w:jc w:val="center"/>
              <w:rPr>
                <w:rFonts w:ascii="Times New Roman" w:eastAsia="楷体_GB2312" w:hAnsi="Times New Roman"/>
                <w:sz w:val="24"/>
              </w:rPr>
            </w:pPr>
          </w:p>
        </w:tc>
        <w:tc>
          <w:tcPr>
            <w:tcW w:w="4331" w:type="pct"/>
            <w:gridSpan w:val="3"/>
            <w:shd w:val="clear" w:color="auto" w:fill="auto"/>
            <w:vAlign w:val="center"/>
          </w:tcPr>
          <w:p w:rsidR="000A420F" w:rsidRDefault="001A51CE">
            <w:pPr>
              <w:pStyle w:val="a3"/>
              <w:tabs>
                <w:tab w:val="left" w:pos="2164"/>
              </w:tabs>
              <w:jc w:val="center"/>
              <w:rPr>
                <w:rFonts w:ascii="楷体_GB2312" w:eastAsia="楷体_GB2312" w:hAnsi="Times New Roman"/>
              </w:rPr>
            </w:pPr>
            <w:r>
              <w:rPr>
                <w:rFonts w:ascii="楷体_GB2312" w:eastAsia="楷体_GB2312" w:hAnsi="Times New Roman" w:hint="eastAsia"/>
                <w:b/>
                <w:bCs/>
              </w:rPr>
              <w:t>肆·悲苦祈顺遂——道生佛来</w:t>
            </w:r>
          </w:p>
        </w:tc>
      </w:tr>
      <w:tr w:rsidR="000A420F">
        <w:trPr>
          <w:cantSplit/>
          <w:trHeight w:val="5920"/>
          <w:jc w:val="center"/>
        </w:trPr>
        <w:tc>
          <w:tcPr>
            <w:tcW w:w="668" w:type="pct"/>
            <w:shd w:val="clear" w:color="auto" w:fill="auto"/>
            <w:vAlign w:val="center"/>
          </w:tcPr>
          <w:p w:rsidR="000A420F" w:rsidRDefault="000A420F">
            <w:pPr>
              <w:jc w:val="center"/>
              <w:rPr>
                <w:rFonts w:ascii="Times New Roman" w:eastAsia="楷体_GB2312" w:hAnsi="Times New Roman"/>
                <w:sz w:val="24"/>
              </w:rPr>
            </w:pPr>
          </w:p>
        </w:tc>
        <w:tc>
          <w:tcPr>
            <w:tcW w:w="1430" w:type="pct"/>
            <w:shd w:val="clear" w:color="auto" w:fill="auto"/>
            <w:vAlign w:val="center"/>
          </w:tcPr>
          <w:p w:rsidR="000A420F" w:rsidRDefault="001A51CE">
            <w:pPr>
              <w:pStyle w:val="a3"/>
              <w:tabs>
                <w:tab w:val="left" w:pos="2164"/>
              </w:tabs>
              <w:jc w:val="left"/>
              <w:rPr>
                <w:rFonts w:ascii="楷体_GB2312" w:eastAsia="楷体_GB2312" w:hAnsi="Times New Roman"/>
                <w:color w:val="FF0000"/>
              </w:rPr>
            </w:pPr>
            <w:r>
              <w:rPr>
                <w:rFonts w:ascii="楷体_GB2312" w:eastAsia="楷体_GB2312" w:hAnsi="Times New Roman" w:hint="eastAsia"/>
                <w:color w:val="FF0000"/>
              </w:rPr>
              <w:t>1.</w:t>
            </w:r>
            <w:r>
              <w:rPr>
                <w:rFonts w:ascii="楷体_GB2312" w:eastAsia="楷体_GB2312" w:hAnsi="Times New Roman" w:hint="eastAsia"/>
                <w:color w:val="FF0000"/>
              </w:rPr>
              <w:t>道教</w:t>
            </w:r>
          </w:p>
          <w:p w:rsidR="000A420F" w:rsidRDefault="001A51CE">
            <w:pPr>
              <w:pStyle w:val="a3"/>
              <w:tabs>
                <w:tab w:val="left" w:pos="2164"/>
              </w:tabs>
              <w:jc w:val="left"/>
              <w:rPr>
                <w:rFonts w:ascii="楷体_GB2312" w:eastAsia="楷体_GB2312" w:hAnsi="Times New Roman"/>
              </w:rPr>
            </w:pPr>
            <w:r>
              <w:rPr>
                <w:rFonts w:ascii="楷体_GB2312" w:eastAsia="楷体_GB2312" w:hAnsi="Times New Roman" w:hint="eastAsia"/>
              </w:rPr>
              <w:t>【提问】</w:t>
            </w:r>
            <w:r>
              <w:rPr>
                <w:rFonts w:ascii="楷体_GB2312" w:eastAsia="楷体_GB2312" w:hAnsi="Times New Roman" w:hint="eastAsia"/>
                <w:color w:val="4874CB" w:themeColor="accent1"/>
              </w:rPr>
              <w:t>（出示提纲）</w:t>
            </w:r>
            <w:r>
              <w:rPr>
                <w:rFonts w:ascii="楷体_GB2312" w:eastAsia="楷体_GB2312" w:hAnsi="Times New Roman" w:hint="eastAsia"/>
              </w:rPr>
              <w:t>道教认为生、老、病、死虽是宇宙中不可抗拒的规律，但通过自身修炼，可以做到长生不死，得道成仙。请大家相互交流，回答道教的兴起背景、起源、教义、创始人和影响。</w:t>
            </w:r>
          </w:p>
          <w:p w:rsidR="000A420F" w:rsidRDefault="001A51CE">
            <w:pPr>
              <w:pStyle w:val="a3"/>
              <w:tabs>
                <w:tab w:val="left" w:pos="2164"/>
              </w:tabs>
              <w:jc w:val="left"/>
              <w:rPr>
                <w:rFonts w:ascii="楷体_GB2312" w:eastAsia="楷体_GB2312" w:hAnsi="Times New Roman"/>
                <w:color w:val="4874CB" w:themeColor="accent1"/>
              </w:rPr>
            </w:pPr>
            <w:r>
              <w:rPr>
                <w:rFonts w:ascii="楷体_GB2312" w:eastAsia="楷体_GB2312" w:hAnsi="Times New Roman" w:hint="eastAsia"/>
                <w:color w:val="4874CB" w:themeColor="accent1"/>
              </w:rPr>
              <w:t>（出示道教圣地）</w:t>
            </w:r>
            <w:r>
              <w:rPr>
                <w:rFonts w:ascii="楷体_GB2312" w:eastAsia="楷体_GB2312" w:hAnsi="Times New Roman" w:hint="eastAsia"/>
              </w:rPr>
              <w:t>你们旅游时，去过这些地方吗？</w:t>
            </w:r>
          </w:p>
          <w:p w:rsidR="000A420F" w:rsidRDefault="001A51CE">
            <w:pPr>
              <w:pStyle w:val="a3"/>
              <w:tabs>
                <w:tab w:val="left" w:pos="2164"/>
              </w:tabs>
              <w:jc w:val="left"/>
              <w:rPr>
                <w:rFonts w:ascii="楷体_GB2312" w:eastAsia="楷体_GB2312" w:hAnsi="Times New Roman"/>
                <w:color w:val="FF0000"/>
              </w:rPr>
            </w:pPr>
            <w:r>
              <w:rPr>
                <w:rFonts w:ascii="楷体_GB2312" w:eastAsia="楷体_GB2312" w:hAnsi="Times New Roman" w:hint="eastAsia"/>
                <w:color w:val="FF0000"/>
              </w:rPr>
              <w:t>2.</w:t>
            </w:r>
            <w:r>
              <w:rPr>
                <w:rFonts w:ascii="楷体_GB2312" w:eastAsia="楷体_GB2312" w:hAnsi="Times New Roman" w:hint="eastAsia"/>
                <w:color w:val="FF0000"/>
              </w:rPr>
              <w:t>佛教</w:t>
            </w:r>
          </w:p>
          <w:p w:rsidR="000A420F" w:rsidRDefault="001A51CE">
            <w:pPr>
              <w:pStyle w:val="a3"/>
              <w:tabs>
                <w:tab w:val="left" w:pos="2164"/>
              </w:tabs>
              <w:jc w:val="left"/>
              <w:rPr>
                <w:rFonts w:ascii="楷体_GB2312" w:eastAsia="楷体_GB2312" w:hAnsi="Times New Roman"/>
              </w:rPr>
            </w:pPr>
            <w:r>
              <w:rPr>
                <w:rFonts w:ascii="楷体_GB2312" w:eastAsia="楷体_GB2312" w:hAnsi="Times New Roman" w:hint="eastAsia"/>
              </w:rPr>
              <w:t>【提问】</w:t>
            </w:r>
            <w:r>
              <w:rPr>
                <w:rFonts w:ascii="楷体_GB2312" w:eastAsia="楷体_GB2312" w:hAnsi="Times New Roman" w:hint="eastAsia"/>
                <w:color w:val="4874CB" w:themeColor="accent1"/>
              </w:rPr>
              <w:t>（出示提纲）</w:t>
            </w:r>
            <w:r>
              <w:rPr>
                <w:rFonts w:ascii="楷体_GB2312" w:eastAsia="楷体_GB2312" w:hAnsi="Times New Roman" w:hint="eastAsia"/>
              </w:rPr>
              <w:t>佛教的创始人乔达摩·悉达多原为古印度净饭王的太子，后来人们尊称他为释迦牟尼。请大家自主学习，找到佛教的地位、起源地、创始人、教义和传播原因。</w:t>
            </w:r>
          </w:p>
          <w:p w:rsidR="000A420F" w:rsidRDefault="001A51CE">
            <w:pPr>
              <w:pStyle w:val="a3"/>
              <w:tabs>
                <w:tab w:val="left" w:pos="2164"/>
              </w:tabs>
              <w:jc w:val="left"/>
              <w:rPr>
                <w:rFonts w:ascii="楷体_GB2312" w:eastAsia="楷体_GB2312" w:hAnsi="Times New Roman"/>
              </w:rPr>
            </w:pPr>
            <w:r>
              <w:rPr>
                <w:rFonts w:ascii="楷体_GB2312" w:eastAsia="楷体_GB2312" w:hAnsi="Times New Roman" w:hint="eastAsia"/>
                <w:color w:val="4874CB" w:themeColor="accent1"/>
              </w:rPr>
              <w:t>（出示佛教圣地）</w:t>
            </w:r>
            <w:r>
              <w:rPr>
                <w:rFonts w:ascii="楷体_GB2312" w:eastAsia="楷体_GB2312" w:hAnsi="Times New Roman" w:hint="eastAsia"/>
              </w:rPr>
              <w:t>你们旅游时，去过这些地方吗？</w:t>
            </w:r>
          </w:p>
          <w:p w:rsidR="000A420F" w:rsidRDefault="001A51CE">
            <w:pPr>
              <w:pStyle w:val="a3"/>
              <w:tabs>
                <w:tab w:val="left" w:pos="2164"/>
              </w:tabs>
              <w:jc w:val="left"/>
              <w:rPr>
                <w:rFonts w:ascii="楷体_GB2312" w:eastAsia="楷体_GB2312" w:hAnsi="Times New Roman"/>
                <w:color w:val="FF0000"/>
              </w:rPr>
            </w:pPr>
            <w:r>
              <w:rPr>
                <w:rFonts w:ascii="楷体_GB2312" w:eastAsia="楷体_GB2312" w:hAnsi="Times New Roman" w:hint="eastAsia"/>
                <w:color w:val="FF0000"/>
              </w:rPr>
              <w:t>3.</w:t>
            </w:r>
            <w:r>
              <w:rPr>
                <w:rFonts w:ascii="楷体_GB2312" w:eastAsia="楷体_GB2312" w:hAnsi="Times New Roman" w:hint="eastAsia"/>
                <w:color w:val="FF0000"/>
              </w:rPr>
              <w:t>佛教的传播</w:t>
            </w:r>
          </w:p>
          <w:p w:rsidR="000A420F" w:rsidRDefault="001A51CE">
            <w:pPr>
              <w:pStyle w:val="a3"/>
              <w:tabs>
                <w:tab w:val="left" w:pos="2164"/>
              </w:tabs>
              <w:rPr>
                <w:rFonts w:ascii="楷体_GB2312" w:eastAsia="楷体_GB2312" w:hAnsi="Times New Roman"/>
              </w:rPr>
            </w:pPr>
            <w:r>
              <w:rPr>
                <w:rFonts w:ascii="楷体_GB2312" w:eastAsia="楷体_GB2312" w:hAnsi="Times New Roman" w:hint="eastAsia"/>
              </w:rPr>
              <w:t>【提问】</w:t>
            </w:r>
            <w:r>
              <w:rPr>
                <w:rFonts w:ascii="楷体_GB2312" w:eastAsia="楷体_GB2312" w:hAnsi="Times New Roman" w:hint="eastAsia"/>
                <w:color w:val="4874CB" w:themeColor="accent1"/>
              </w:rPr>
              <w:t>（出示敦煌莫高窟、河南洛阳白马寺图片）</w:t>
            </w:r>
            <w:r>
              <w:rPr>
                <w:rFonts w:ascii="楷体_GB2312" w:eastAsia="楷体_GB2312" w:hAnsi="Times New Roman" w:hint="eastAsia"/>
              </w:rPr>
              <w:t>结合之前的学习，思考佛教是如</w:t>
            </w:r>
          </w:p>
        </w:tc>
        <w:tc>
          <w:tcPr>
            <w:tcW w:w="1861" w:type="pct"/>
            <w:shd w:val="clear" w:color="auto" w:fill="auto"/>
            <w:vAlign w:val="center"/>
          </w:tcPr>
          <w:p w:rsidR="000A420F" w:rsidRDefault="001A51CE">
            <w:pPr>
              <w:pStyle w:val="a3"/>
              <w:tabs>
                <w:tab w:val="left" w:pos="2164"/>
              </w:tabs>
              <w:rPr>
                <w:rFonts w:ascii="楷体_GB2312" w:eastAsia="楷体_GB2312" w:hAnsi="Times New Roman"/>
              </w:rPr>
            </w:pPr>
            <w:r>
              <w:rPr>
                <w:noProof/>
              </w:rPr>
              <w:drawing>
                <wp:inline distT="0" distB="0" distL="114300" distR="114300">
                  <wp:extent cx="1477645" cy="1197610"/>
                  <wp:effectExtent l="0" t="0" r="20955" b="21590"/>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9"/>
                          <a:stretch>
                            <a:fillRect/>
                          </a:stretch>
                        </pic:blipFill>
                        <pic:spPr>
                          <a:xfrm>
                            <a:off x="0" y="0"/>
                            <a:ext cx="1477645" cy="1197610"/>
                          </a:xfrm>
                          <a:prstGeom prst="rect">
                            <a:avLst/>
                          </a:prstGeom>
                          <a:noFill/>
                          <a:ln>
                            <a:noFill/>
                          </a:ln>
                        </pic:spPr>
                      </pic:pic>
                    </a:graphicData>
                  </a:graphic>
                </wp:inline>
              </w:drawing>
            </w:r>
          </w:p>
          <w:p w:rsidR="000A420F" w:rsidRDefault="001A51CE">
            <w:pPr>
              <w:pStyle w:val="a3"/>
              <w:tabs>
                <w:tab w:val="left" w:pos="2164"/>
              </w:tabs>
              <w:jc w:val="left"/>
              <w:rPr>
                <w:rFonts w:ascii="楷体_GB2312" w:eastAsia="楷体_GB2312" w:hAnsi="Times New Roman"/>
              </w:rPr>
            </w:pPr>
            <w:r>
              <w:rPr>
                <w:rFonts w:ascii="楷体_GB2312" w:eastAsia="楷体_GB2312" w:hAnsi="Times New Roman" w:hint="eastAsia"/>
              </w:rPr>
              <w:t>【回答】佛教是世界三大宗教之一。产生于公元前</w:t>
            </w:r>
            <w:r>
              <w:rPr>
                <w:rFonts w:ascii="楷体_GB2312" w:eastAsia="楷体_GB2312" w:hAnsi="Times New Roman" w:hint="eastAsia"/>
              </w:rPr>
              <w:t>6</w:t>
            </w:r>
            <w:r>
              <w:rPr>
                <w:rFonts w:ascii="楷体_GB2312" w:eastAsia="楷体_GB2312" w:hAnsi="Times New Roman" w:hint="eastAsia"/>
              </w:rPr>
              <w:t>世纪的印度，创始人是乔达摩·悉达多，又称释迦牟尼。佛教认为人生如苦海，人只有熄灭各种欲望和烦恼，才能得到解脱，主张众生平等，迎合了贫苦民众渴求生活平安的愿望。</w:t>
            </w:r>
          </w:p>
          <w:p w:rsidR="000A420F" w:rsidRDefault="001A51CE">
            <w:pPr>
              <w:pStyle w:val="a3"/>
              <w:tabs>
                <w:tab w:val="left" w:pos="2164"/>
              </w:tabs>
              <w:jc w:val="left"/>
              <w:rPr>
                <w:rFonts w:ascii="楷体_GB2312" w:eastAsia="楷体_GB2312" w:hAnsi="Times New Roman"/>
              </w:rPr>
            </w:pPr>
            <w:r>
              <w:rPr>
                <w:rFonts w:ascii="楷体_GB2312" w:eastAsia="楷体_GB2312" w:hAnsi="Times New Roman" w:hint="eastAsia"/>
              </w:rPr>
              <w:t>【回答】张骞通西域后，佛教通过丝绸之路传入中国。东汉明帝时，西域的僧人运载佛经到洛阳，得到上层统治阶级的扶持，佛教逐步在社会上传播开来。</w:t>
            </w:r>
          </w:p>
          <w:p w:rsidR="000A420F" w:rsidRDefault="001A51CE">
            <w:pPr>
              <w:pStyle w:val="a3"/>
              <w:tabs>
                <w:tab w:val="left" w:pos="2164"/>
              </w:tabs>
              <w:jc w:val="left"/>
              <w:rPr>
                <w:rFonts w:ascii="楷体_GB2312" w:eastAsia="楷体_GB2312" w:hAnsi="Times New Roman"/>
              </w:rPr>
            </w:pPr>
            <w:r>
              <w:rPr>
                <w:rFonts w:ascii="楷体_GB2312" w:eastAsia="楷体_GB2312" w:hAnsi="Times New Roman" w:hint="eastAsia"/>
              </w:rPr>
              <w:t>【回答】佛教的传入，丰富了中国文化，在社会、思想、文学以及建筑、雕刻、绘画等方面产生深远影响。</w:t>
            </w:r>
          </w:p>
          <w:p w:rsidR="000A420F" w:rsidRDefault="001A51CE">
            <w:pPr>
              <w:pStyle w:val="a3"/>
              <w:tabs>
                <w:tab w:val="left" w:pos="2164"/>
              </w:tabs>
              <w:jc w:val="left"/>
              <w:rPr>
                <w:rFonts w:ascii="楷体_GB2312" w:eastAsia="楷体_GB2312" w:hAnsi="Times New Roman"/>
              </w:rPr>
            </w:pPr>
            <w:r>
              <w:rPr>
                <w:rFonts w:ascii="楷体_GB2312" w:eastAsia="楷体_GB2312" w:hAnsi="Times New Roman" w:hint="eastAsia"/>
              </w:rPr>
              <w:t>【回答】得到了统治者的大力扶持，佛教满足了统治阶级的精神需求，统</w:t>
            </w:r>
          </w:p>
        </w:tc>
        <w:tc>
          <w:tcPr>
            <w:tcW w:w="1040" w:type="pct"/>
            <w:shd w:val="clear" w:color="auto" w:fill="auto"/>
            <w:vAlign w:val="center"/>
          </w:tcPr>
          <w:p w:rsidR="000A420F" w:rsidRDefault="001A51CE">
            <w:pPr>
              <w:pStyle w:val="a3"/>
              <w:tabs>
                <w:tab w:val="left" w:pos="2164"/>
              </w:tabs>
              <w:jc w:val="left"/>
              <w:rPr>
                <w:rFonts w:ascii="楷体_GB2312" w:eastAsia="楷体_GB2312" w:hAnsi="Times New Roman"/>
              </w:rPr>
            </w:pPr>
            <w:r>
              <w:rPr>
                <w:rFonts w:ascii="楷体_GB2312" w:eastAsia="楷体_GB2312" w:hAnsi="Times New Roman" w:hint="eastAsia"/>
              </w:rPr>
              <w:t>有助于学生间的交流，共同完成知识的学习。</w:t>
            </w:r>
          </w:p>
          <w:p w:rsidR="000A420F" w:rsidRDefault="000A420F">
            <w:pPr>
              <w:pStyle w:val="a3"/>
              <w:tabs>
                <w:tab w:val="left" w:pos="2164"/>
              </w:tabs>
              <w:jc w:val="left"/>
              <w:rPr>
                <w:rFonts w:ascii="楷体_GB2312" w:eastAsia="楷体_GB2312" w:hAnsi="Times New Roman"/>
              </w:rPr>
            </w:pPr>
          </w:p>
          <w:p w:rsidR="000A420F" w:rsidRDefault="000A420F">
            <w:pPr>
              <w:pStyle w:val="a3"/>
              <w:tabs>
                <w:tab w:val="left" w:pos="2164"/>
              </w:tabs>
              <w:jc w:val="left"/>
              <w:rPr>
                <w:rFonts w:ascii="楷体_GB2312" w:eastAsia="楷体_GB2312" w:hAnsi="Times New Roman"/>
              </w:rPr>
            </w:pPr>
          </w:p>
          <w:p w:rsidR="000A420F" w:rsidRDefault="000A420F">
            <w:pPr>
              <w:pStyle w:val="a3"/>
              <w:tabs>
                <w:tab w:val="left" w:pos="2164"/>
              </w:tabs>
              <w:jc w:val="left"/>
              <w:rPr>
                <w:rFonts w:ascii="楷体_GB2312" w:eastAsia="楷体_GB2312" w:hAnsi="Times New Roman"/>
              </w:rPr>
            </w:pPr>
          </w:p>
          <w:p w:rsidR="000A420F" w:rsidRDefault="001A51CE">
            <w:pPr>
              <w:pStyle w:val="a3"/>
              <w:tabs>
                <w:tab w:val="left" w:pos="2164"/>
              </w:tabs>
              <w:rPr>
                <w:rFonts w:ascii="楷体_GB2312" w:eastAsia="楷体_GB2312" w:hAnsi="Times New Roman"/>
              </w:rPr>
            </w:pPr>
            <w:r>
              <w:rPr>
                <w:rFonts w:ascii="楷体_GB2312" w:eastAsia="楷体_GB2312" w:hAnsi="Times New Roman" w:hint="eastAsia"/>
              </w:rPr>
              <w:t>出示道教、佛教圣地图片，问问他们是否去过这些地方，调动学生活力。</w:t>
            </w:r>
          </w:p>
        </w:tc>
      </w:tr>
      <w:tr w:rsidR="000A420F">
        <w:trPr>
          <w:cantSplit/>
          <w:trHeight w:val="2392"/>
          <w:jc w:val="center"/>
        </w:trPr>
        <w:tc>
          <w:tcPr>
            <w:tcW w:w="668" w:type="pct"/>
            <w:shd w:val="clear" w:color="auto" w:fill="auto"/>
            <w:vAlign w:val="center"/>
          </w:tcPr>
          <w:p w:rsidR="000A420F" w:rsidRDefault="000A420F">
            <w:pPr>
              <w:jc w:val="center"/>
              <w:rPr>
                <w:rFonts w:ascii="Times New Roman" w:eastAsia="楷体_GB2312" w:hAnsi="Times New Roman"/>
                <w:sz w:val="24"/>
              </w:rPr>
            </w:pPr>
          </w:p>
        </w:tc>
        <w:tc>
          <w:tcPr>
            <w:tcW w:w="1430" w:type="pct"/>
            <w:shd w:val="clear" w:color="auto" w:fill="auto"/>
            <w:vAlign w:val="center"/>
          </w:tcPr>
          <w:p w:rsidR="000A420F" w:rsidRDefault="001A51CE">
            <w:pPr>
              <w:pStyle w:val="a3"/>
              <w:tabs>
                <w:tab w:val="left" w:pos="2164"/>
              </w:tabs>
              <w:rPr>
                <w:rFonts w:ascii="楷体_GB2312" w:eastAsia="楷体_GB2312" w:hAnsi="Times New Roman"/>
              </w:rPr>
            </w:pPr>
            <w:r>
              <w:rPr>
                <w:rFonts w:ascii="楷体_GB2312" w:eastAsia="楷体_GB2312" w:hAnsi="Times New Roman" w:hint="eastAsia"/>
              </w:rPr>
              <w:t>响是什么？</w:t>
            </w:r>
          </w:p>
          <w:p w:rsidR="000A420F" w:rsidRDefault="001A51CE">
            <w:pPr>
              <w:pStyle w:val="a3"/>
              <w:tabs>
                <w:tab w:val="left" w:pos="2164"/>
              </w:tabs>
              <w:rPr>
                <w:rFonts w:ascii="楷体_GB2312" w:eastAsia="楷体_GB2312" w:hAnsi="Times New Roman"/>
              </w:rPr>
            </w:pPr>
            <w:r>
              <w:rPr>
                <w:rFonts w:ascii="楷体_GB2312" w:eastAsia="楷体_GB2312" w:hAnsi="Times New Roman" w:hint="eastAsia"/>
              </w:rPr>
              <w:t>【提问】请学生合作探究：佛教为什么能在中国兴起</w:t>
            </w:r>
            <w:r>
              <w:rPr>
                <w:rFonts w:ascii="楷体_GB2312" w:eastAsia="楷体_GB2312" w:hAnsi="Times New Roman" w:hint="eastAsia"/>
              </w:rPr>
              <w:t>?</w:t>
            </w:r>
            <w:r>
              <w:rPr>
                <w:rFonts w:ascii="楷体_GB2312" w:eastAsia="楷体_GB2312" w:hAnsi="Times New Roman" w:hint="eastAsia"/>
              </w:rPr>
              <w:t>（从统治阶层和人民生活方面思考）</w:t>
            </w:r>
          </w:p>
          <w:p w:rsidR="000A420F" w:rsidRDefault="001A51CE">
            <w:pPr>
              <w:pStyle w:val="a3"/>
              <w:tabs>
                <w:tab w:val="left" w:pos="2164"/>
              </w:tabs>
              <w:rPr>
                <w:rFonts w:ascii="楷体_GB2312" w:eastAsia="楷体_GB2312" w:hAnsi="Times New Roman"/>
              </w:rPr>
            </w:pPr>
            <w:r>
              <w:rPr>
                <w:rFonts w:ascii="楷体_GB2312" w:eastAsia="楷体_GB2312" w:hAnsi="Times New Roman" w:hint="eastAsia"/>
              </w:rPr>
              <w:t>最后引导学生问题探究：回顾两汉科技文化的发展，结合单元导言和</w:t>
            </w:r>
            <w:r>
              <w:rPr>
                <w:rFonts w:ascii="楷体_GB2312" w:eastAsia="楷体_GB2312" w:hAnsi="Times New Roman" w:hint="eastAsia"/>
              </w:rPr>
              <w:t>10-14</w:t>
            </w:r>
            <w:r>
              <w:rPr>
                <w:rFonts w:ascii="楷体_GB2312" w:eastAsia="楷体_GB2312" w:hAnsi="Times New Roman" w:hint="eastAsia"/>
              </w:rPr>
              <w:t>课，你认为推动两汉科技发展和文化繁荣的因素有哪些？</w:t>
            </w:r>
          </w:p>
          <w:p w:rsidR="000A420F" w:rsidRDefault="001A51CE">
            <w:pPr>
              <w:pStyle w:val="a3"/>
              <w:tabs>
                <w:tab w:val="left" w:pos="2164"/>
              </w:tabs>
              <w:rPr>
                <w:rFonts w:ascii="楷体_GB2312" w:eastAsia="楷体_GB2312" w:hAnsi="Times New Roman"/>
              </w:rPr>
            </w:pPr>
            <w:r>
              <w:rPr>
                <w:rFonts w:ascii="楷体_GB2312" w:eastAsia="楷体_GB2312" w:hAnsi="Times New Roman" w:hint="eastAsia"/>
              </w:rPr>
              <w:t>（提示：从政治、经济、民族关系、对外关系、个人因素等方面思考）</w:t>
            </w:r>
          </w:p>
        </w:tc>
        <w:tc>
          <w:tcPr>
            <w:tcW w:w="1861" w:type="pct"/>
            <w:shd w:val="clear" w:color="auto" w:fill="auto"/>
            <w:vAlign w:val="center"/>
          </w:tcPr>
          <w:p w:rsidR="000A420F" w:rsidRDefault="001A51CE">
            <w:pPr>
              <w:pStyle w:val="a3"/>
              <w:tabs>
                <w:tab w:val="left" w:pos="2164"/>
              </w:tabs>
              <w:jc w:val="left"/>
              <w:rPr>
                <w:rFonts w:ascii="楷体_GB2312" w:eastAsia="楷体_GB2312" w:hAnsi="Times New Roman"/>
              </w:rPr>
            </w:pPr>
            <w:r>
              <w:rPr>
                <w:rFonts w:ascii="楷体_GB2312" w:eastAsia="楷体_GB2312" w:hAnsi="Times New Roman" w:hint="eastAsia"/>
              </w:rPr>
              <w:t>治者利用佛教麻痹人民，迫使人民甘心受奴役，服从统治。人民生活困苦不堪，佛教所宣扬的灵魂不灭，来世投胎等观点又成了他们的精神寄托。</w:t>
            </w:r>
          </w:p>
          <w:p w:rsidR="000A420F" w:rsidRDefault="001A51CE">
            <w:pPr>
              <w:pStyle w:val="a3"/>
              <w:tabs>
                <w:tab w:val="left" w:pos="2164"/>
              </w:tabs>
              <w:jc w:val="left"/>
              <w:rPr>
                <w:rFonts w:ascii="楷体_GB2312" w:eastAsia="楷体_GB2312" w:hAnsi="Times New Roman"/>
              </w:rPr>
            </w:pPr>
            <w:r>
              <w:rPr>
                <w:rFonts w:ascii="楷体_GB2312" w:eastAsia="楷体_GB2312" w:hAnsi="Times New Roman" w:hint="eastAsia"/>
              </w:rPr>
              <w:t>【回答】（</w:t>
            </w:r>
            <w:r>
              <w:rPr>
                <w:rFonts w:ascii="楷体_GB2312" w:eastAsia="楷体_GB2312" w:hAnsi="Times New Roman" w:hint="eastAsia"/>
              </w:rPr>
              <w:t>1</w:t>
            </w:r>
            <w:r>
              <w:rPr>
                <w:rFonts w:ascii="楷体_GB2312" w:eastAsia="楷体_GB2312" w:hAnsi="Times New Roman" w:hint="eastAsia"/>
              </w:rPr>
              <w:t>）两汉时期国家统一，社会安定；</w:t>
            </w:r>
          </w:p>
          <w:p w:rsidR="000A420F" w:rsidRDefault="001A51CE">
            <w:pPr>
              <w:pStyle w:val="a3"/>
              <w:tabs>
                <w:tab w:val="left" w:pos="2164"/>
              </w:tabs>
              <w:jc w:val="left"/>
              <w:rPr>
                <w:rFonts w:ascii="楷体_GB2312" w:eastAsia="楷体_GB2312" w:hAnsi="Times New Roman"/>
              </w:rPr>
            </w:pPr>
            <w:r>
              <w:rPr>
                <w:rFonts w:ascii="楷体_GB2312" w:eastAsia="楷体_GB2312" w:hAnsi="Times New Roman" w:hint="eastAsia"/>
              </w:rPr>
              <w:t>（</w:t>
            </w:r>
            <w:r>
              <w:rPr>
                <w:rFonts w:ascii="楷体_GB2312" w:eastAsia="楷体_GB2312" w:hAnsi="Times New Roman" w:hint="eastAsia"/>
              </w:rPr>
              <w:t>2</w:t>
            </w:r>
            <w:r>
              <w:rPr>
                <w:rFonts w:ascii="楷体_GB2312" w:eastAsia="楷体_GB2312" w:hAnsi="Times New Roman" w:hint="eastAsia"/>
              </w:rPr>
              <w:t>）封建经济繁荣；</w:t>
            </w:r>
          </w:p>
          <w:p w:rsidR="000A420F" w:rsidRDefault="001A51CE">
            <w:pPr>
              <w:pStyle w:val="a3"/>
              <w:tabs>
                <w:tab w:val="left" w:pos="2164"/>
              </w:tabs>
              <w:jc w:val="left"/>
              <w:rPr>
                <w:rFonts w:ascii="楷体_GB2312" w:eastAsia="楷体_GB2312" w:hAnsi="Times New Roman"/>
              </w:rPr>
            </w:pPr>
            <w:r>
              <w:rPr>
                <w:rFonts w:ascii="楷体_GB2312" w:eastAsia="楷体_GB2312" w:hAnsi="Times New Roman" w:hint="eastAsia"/>
              </w:rPr>
              <w:t>（</w:t>
            </w:r>
            <w:r>
              <w:rPr>
                <w:rFonts w:ascii="楷体_GB2312" w:eastAsia="楷体_GB2312" w:hAnsi="Times New Roman" w:hint="eastAsia"/>
              </w:rPr>
              <w:t>3</w:t>
            </w:r>
            <w:r>
              <w:rPr>
                <w:rFonts w:ascii="楷体_GB2312" w:eastAsia="楷体_GB2312" w:hAnsi="Times New Roman" w:hint="eastAsia"/>
              </w:rPr>
              <w:t>）各民族、各地区之间经济文化交往的加强；</w:t>
            </w:r>
          </w:p>
          <w:p w:rsidR="000A420F" w:rsidRDefault="001A51CE">
            <w:pPr>
              <w:pStyle w:val="a3"/>
              <w:tabs>
                <w:tab w:val="left" w:pos="2164"/>
              </w:tabs>
              <w:jc w:val="left"/>
              <w:rPr>
                <w:rFonts w:ascii="楷体_GB2312" w:eastAsia="楷体_GB2312" w:hAnsi="Times New Roman"/>
              </w:rPr>
            </w:pPr>
            <w:r>
              <w:rPr>
                <w:rFonts w:ascii="楷体_GB2312" w:eastAsia="楷体_GB2312" w:hAnsi="Times New Roman" w:hint="eastAsia"/>
              </w:rPr>
              <w:t>（</w:t>
            </w:r>
            <w:r>
              <w:rPr>
                <w:rFonts w:ascii="楷体_GB2312" w:eastAsia="楷体_GB2312" w:hAnsi="Times New Roman" w:hint="eastAsia"/>
              </w:rPr>
              <w:t>4</w:t>
            </w:r>
            <w:r>
              <w:rPr>
                <w:rFonts w:ascii="楷体_GB2312" w:eastAsia="楷体_GB2312" w:hAnsi="Times New Roman" w:hint="eastAsia"/>
              </w:rPr>
              <w:t>）中外交流频繁；</w:t>
            </w:r>
          </w:p>
          <w:p w:rsidR="000A420F" w:rsidRDefault="001A51CE">
            <w:pPr>
              <w:pStyle w:val="a3"/>
              <w:tabs>
                <w:tab w:val="left" w:pos="2164"/>
              </w:tabs>
              <w:jc w:val="left"/>
              <w:rPr>
                <w:rFonts w:ascii="楷体_GB2312" w:eastAsia="楷体_GB2312" w:hAnsi="Times New Roman"/>
              </w:rPr>
            </w:pPr>
            <w:r>
              <w:rPr>
                <w:rFonts w:ascii="楷体_GB2312" w:eastAsia="楷体_GB2312" w:hAnsi="Times New Roman" w:hint="eastAsia"/>
              </w:rPr>
              <w:t>（</w:t>
            </w:r>
            <w:r>
              <w:rPr>
                <w:rFonts w:ascii="楷体_GB2312" w:eastAsia="楷体_GB2312" w:hAnsi="Times New Roman" w:hint="eastAsia"/>
              </w:rPr>
              <w:t>5</w:t>
            </w:r>
            <w:r>
              <w:rPr>
                <w:rFonts w:ascii="楷体_GB2312" w:eastAsia="楷体_GB2312" w:hAnsi="Times New Roman" w:hint="eastAsia"/>
              </w:rPr>
              <w:t>）人们对前代成果的吸收、继承和发扬，司马迁等杰出人物自身坚持不懈、努力探索等。</w:t>
            </w:r>
          </w:p>
        </w:tc>
        <w:tc>
          <w:tcPr>
            <w:tcW w:w="1040" w:type="pct"/>
            <w:shd w:val="clear" w:color="auto" w:fill="auto"/>
            <w:vAlign w:val="center"/>
          </w:tcPr>
          <w:p w:rsidR="000A420F" w:rsidRDefault="001A51CE">
            <w:pPr>
              <w:pStyle w:val="a3"/>
              <w:tabs>
                <w:tab w:val="left" w:pos="2164"/>
              </w:tabs>
              <w:rPr>
                <w:rFonts w:ascii="楷体_GB2312" w:eastAsia="楷体_GB2312" w:hAnsi="Times New Roman"/>
              </w:rPr>
            </w:pPr>
            <w:r>
              <w:rPr>
                <w:rFonts w:ascii="楷体_GB2312" w:eastAsia="楷体_GB2312" w:hAnsi="Times New Roman" w:hint="eastAsia"/>
              </w:rPr>
              <w:t>通过问题探究和合作探究，培养学生合作意识，树立提出问题和解决问题的能力。</w:t>
            </w:r>
          </w:p>
        </w:tc>
      </w:tr>
      <w:tr w:rsidR="000A420F">
        <w:trPr>
          <w:cantSplit/>
          <w:trHeight w:val="474"/>
          <w:jc w:val="center"/>
        </w:trPr>
        <w:tc>
          <w:tcPr>
            <w:tcW w:w="668" w:type="pct"/>
            <w:shd w:val="clear" w:color="auto" w:fill="auto"/>
            <w:vAlign w:val="center"/>
          </w:tcPr>
          <w:p w:rsidR="000A420F" w:rsidRDefault="001A51CE">
            <w:pPr>
              <w:jc w:val="center"/>
              <w:rPr>
                <w:rFonts w:ascii="Times New Roman" w:eastAsia="楷体_GB2312" w:hAnsi="Times New Roman"/>
                <w:sz w:val="24"/>
              </w:rPr>
            </w:pPr>
            <w:r>
              <w:rPr>
                <w:rFonts w:ascii="Times New Roman" w:eastAsia="楷体_GB2312" w:hAnsi="Times New Roman" w:hint="eastAsia"/>
                <w:sz w:val="24"/>
              </w:rPr>
              <w:t>（三）</w:t>
            </w:r>
          </w:p>
          <w:p w:rsidR="000A420F" w:rsidRDefault="001A51CE">
            <w:pPr>
              <w:jc w:val="center"/>
              <w:rPr>
                <w:rFonts w:ascii="Times New Roman" w:eastAsia="楷体_GB2312" w:hAnsi="Times New Roman"/>
                <w:sz w:val="24"/>
              </w:rPr>
            </w:pPr>
            <w:r>
              <w:rPr>
                <w:rFonts w:ascii="Times New Roman" w:eastAsia="楷体_GB2312" w:hAnsi="Times New Roman" w:hint="eastAsia"/>
                <w:sz w:val="24"/>
              </w:rPr>
              <w:t>课堂小结</w:t>
            </w:r>
          </w:p>
        </w:tc>
        <w:tc>
          <w:tcPr>
            <w:tcW w:w="1430" w:type="pct"/>
            <w:shd w:val="clear" w:color="auto" w:fill="auto"/>
            <w:vAlign w:val="center"/>
          </w:tcPr>
          <w:p w:rsidR="000A420F" w:rsidRDefault="001A51CE">
            <w:pPr>
              <w:pStyle w:val="a3"/>
              <w:tabs>
                <w:tab w:val="left" w:pos="796"/>
              </w:tabs>
              <w:rPr>
                <w:rFonts w:ascii="楷体_GB2312" w:eastAsia="楷体_GB2312" w:hAnsi="Times New Roman"/>
              </w:rPr>
            </w:pPr>
            <w:r>
              <w:rPr>
                <w:rFonts w:ascii="楷体_GB2312" w:eastAsia="楷体_GB2312" w:hAnsi="Times New Roman" w:hint="eastAsia"/>
              </w:rPr>
              <w:t>中华文明既坚守本质，又与时俱进，中华民族蕴含活力和文化自信。作为中学生，我们要继承并弘扬优秀的科技文化，推动中华民族文化走向世界。</w:t>
            </w:r>
          </w:p>
        </w:tc>
        <w:tc>
          <w:tcPr>
            <w:tcW w:w="1861" w:type="pct"/>
            <w:shd w:val="clear" w:color="auto" w:fill="auto"/>
            <w:vAlign w:val="center"/>
          </w:tcPr>
          <w:p w:rsidR="000A420F" w:rsidRDefault="001A51CE">
            <w:pPr>
              <w:pStyle w:val="a3"/>
              <w:tabs>
                <w:tab w:val="left" w:pos="796"/>
              </w:tabs>
              <w:rPr>
                <w:rFonts w:ascii="楷体_GB2312" w:eastAsia="楷体_GB2312" w:hAnsi="Times New Roman"/>
              </w:rPr>
            </w:pPr>
            <w:r>
              <w:rPr>
                <w:rFonts w:ascii="楷体_GB2312" w:eastAsia="楷体_GB2312" w:hAnsi="Times New Roman" w:hint="eastAsia"/>
              </w:rPr>
              <w:t>完成思维导图笔记，树立文化自信。</w:t>
            </w:r>
          </w:p>
        </w:tc>
        <w:tc>
          <w:tcPr>
            <w:tcW w:w="1040" w:type="pct"/>
            <w:shd w:val="clear" w:color="auto" w:fill="auto"/>
            <w:vAlign w:val="center"/>
          </w:tcPr>
          <w:p w:rsidR="000A420F" w:rsidRDefault="001A51CE">
            <w:pPr>
              <w:pStyle w:val="a3"/>
              <w:tabs>
                <w:tab w:val="left" w:pos="796"/>
              </w:tabs>
              <w:rPr>
                <w:rFonts w:ascii="楷体_GB2312" w:eastAsia="楷体_GB2312" w:hAnsi="Times New Roman"/>
              </w:rPr>
            </w:pPr>
            <w:r>
              <w:rPr>
                <w:rFonts w:ascii="楷体_GB2312" w:eastAsia="楷体_GB2312" w:hAnsi="Times New Roman" w:hint="eastAsia"/>
              </w:rPr>
              <w:t>小结升华，培育文化自信和家国情怀。</w:t>
            </w:r>
          </w:p>
        </w:tc>
      </w:tr>
      <w:tr w:rsidR="000A420F">
        <w:trPr>
          <w:cantSplit/>
          <w:trHeight w:val="612"/>
          <w:jc w:val="center"/>
        </w:trPr>
        <w:tc>
          <w:tcPr>
            <w:tcW w:w="668" w:type="pct"/>
            <w:shd w:val="clear" w:color="auto" w:fill="auto"/>
            <w:vAlign w:val="center"/>
          </w:tcPr>
          <w:p w:rsidR="000A420F" w:rsidRDefault="001A51CE">
            <w:pPr>
              <w:jc w:val="center"/>
              <w:rPr>
                <w:rFonts w:ascii="Times New Roman" w:eastAsia="楷体_GB2312" w:hAnsi="Times New Roman"/>
                <w:sz w:val="24"/>
                <w:szCs w:val="21"/>
              </w:rPr>
            </w:pPr>
            <w:r>
              <w:rPr>
                <w:rFonts w:ascii="Times New Roman" w:eastAsia="楷体_GB2312" w:hAnsi="Times New Roman" w:hint="eastAsia"/>
                <w:sz w:val="24"/>
                <w:szCs w:val="21"/>
              </w:rPr>
              <w:t>九、</w:t>
            </w:r>
          </w:p>
          <w:p w:rsidR="000A420F" w:rsidRDefault="001A51CE">
            <w:pPr>
              <w:jc w:val="center"/>
              <w:rPr>
                <w:rFonts w:ascii="Times New Roman" w:eastAsia="楷体_GB2312" w:hAnsi="Times New Roman"/>
                <w:sz w:val="24"/>
              </w:rPr>
            </w:pPr>
            <w:r>
              <w:rPr>
                <w:rFonts w:ascii="Times New Roman" w:eastAsia="楷体_GB2312" w:hAnsi="Times New Roman" w:hint="eastAsia"/>
                <w:sz w:val="24"/>
                <w:szCs w:val="21"/>
              </w:rPr>
              <w:t>随堂练习</w:t>
            </w:r>
          </w:p>
        </w:tc>
        <w:tc>
          <w:tcPr>
            <w:tcW w:w="4331" w:type="pct"/>
            <w:gridSpan w:val="3"/>
            <w:shd w:val="clear" w:color="auto" w:fill="auto"/>
            <w:vAlign w:val="center"/>
          </w:tcPr>
          <w:p w:rsidR="000A420F" w:rsidRDefault="001A51CE">
            <w:pPr>
              <w:pStyle w:val="a3"/>
              <w:tabs>
                <w:tab w:val="left" w:pos="2164"/>
              </w:tabs>
              <w:ind w:firstLineChars="200" w:firstLine="480"/>
              <w:jc w:val="center"/>
              <w:rPr>
                <w:rFonts w:ascii="楷体_GB2312" w:eastAsia="楷体_GB2312" w:hAnsi="Times New Roman"/>
              </w:rPr>
            </w:pPr>
            <w:r>
              <w:rPr>
                <w:rFonts w:ascii="楷体_GB2312" w:eastAsia="楷体_GB2312" w:hAnsi="Times New Roman" w:hint="eastAsia"/>
              </w:rPr>
              <w:t>3</w:t>
            </w:r>
            <w:r>
              <w:rPr>
                <w:rFonts w:ascii="楷体_GB2312" w:eastAsia="楷体_GB2312" w:hAnsi="Times New Roman" w:hint="eastAsia"/>
              </w:rPr>
              <w:t>道单项选择（详见配套课件）</w:t>
            </w:r>
          </w:p>
        </w:tc>
      </w:tr>
      <w:tr w:rsidR="000A420F">
        <w:trPr>
          <w:cantSplit/>
          <w:trHeight w:val="2514"/>
          <w:jc w:val="center"/>
        </w:trPr>
        <w:tc>
          <w:tcPr>
            <w:tcW w:w="668" w:type="pct"/>
            <w:shd w:val="clear" w:color="auto" w:fill="auto"/>
            <w:vAlign w:val="center"/>
          </w:tcPr>
          <w:p w:rsidR="000A420F" w:rsidRDefault="001A51CE">
            <w:pPr>
              <w:jc w:val="center"/>
              <w:rPr>
                <w:rFonts w:ascii="Times New Roman" w:eastAsia="楷体_GB2312" w:hAnsi="Times New Roman"/>
                <w:sz w:val="24"/>
              </w:rPr>
            </w:pPr>
            <w:r>
              <w:rPr>
                <w:rFonts w:ascii="Times New Roman" w:eastAsia="楷体_GB2312" w:hAnsi="Times New Roman" w:hint="eastAsia"/>
                <w:sz w:val="24"/>
              </w:rPr>
              <w:lastRenderedPageBreak/>
              <w:t>十、板书设计</w:t>
            </w:r>
          </w:p>
        </w:tc>
        <w:tc>
          <w:tcPr>
            <w:tcW w:w="4331" w:type="pct"/>
            <w:gridSpan w:val="3"/>
            <w:shd w:val="clear" w:color="auto" w:fill="auto"/>
            <w:vAlign w:val="center"/>
          </w:tcPr>
          <w:p w:rsidR="000A420F" w:rsidRDefault="001A51CE">
            <w:pPr>
              <w:pStyle w:val="a3"/>
              <w:tabs>
                <w:tab w:val="left" w:pos="2164"/>
              </w:tabs>
              <w:jc w:val="center"/>
              <w:rPr>
                <w:rFonts w:ascii="楷体_GB2312" w:eastAsia="楷体_GB2312" w:hAnsi="Times New Roman"/>
              </w:rPr>
            </w:pPr>
            <w:r>
              <w:rPr>
                <w:noProof/>
              </w:rPr>
              <w:drawing>
                <wp:inline distT="0" distB="0" distL="114300" distR="114300">
                  <wp:extent cx="2369185" cy="1553210"/>
                  <wp:effectExtent l="0" t="0" r="18415" b="2159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0"/>
                          <a:stretch>
                            <a:fillRect/>
                          </a:stretch>
                        </pic:blipFill>
                        <pic:spPr>
                          <a:xfrm>
                            <a:off x="0" y="0"/>
                            <a:ext cx="2369185" cy="1553210"/>
                          </a:xfrm>
                          <a:prstGeom prst="rect">
                            <a:avLst/>
                          </a:prstGeom>
                          <a:noFill/>
                          <a:ln>
                            <a:noFill/>
                          </a:ln>
                        </pic:spPr>
                      </pic:pic>
                    </a:graphicData>
                  </a:graphic>
                </wp:inline>
              </w:drawing>
            </w:r>
          </w:p>
        </w:tc>
      </w:tr>
      <w:tr w:rsidR="000A420F">
        <w:trPr>
          <w:cantSplit/>
          <w:trHeight w:val="171"/>
          <w:jc w:val="center"/>
        </w:trPr>
        <w:tc>
          <w:tcPr>
            <w:tcW w:w="668" w:type="pct"/>
            <w:shd w:val="clear" w:color="auto" w:fill="auto"/>
            <w:vAlign w:val="center"/>
          </w:tcPr>
          <w:p w:rsidR="000A420F" w:rsidRDefault="001A51CE">
            <w:pPr>
              <w:jc w:val="center"/>
              <w:rPr>
                <w:rFonts w:ascii="Times New Roman" w:eastAsia="楷体_GB2312" w:hAnsi="Times New Roman"/>
                <w:sz w:val="24"/>
              </w:rPr>
            </w:pPr>
            <w:r>
              <w:rPr>
                <w:rFonts w:ascii="Times New Roman" w:eastAsia="楷体_GB2312" w:hAnsi="Times New Roman" w:hint="eastAsia"/>
                <w:sz w:val="24"/>
              </w:rPr>
              <w:t>十一、</w:t>
            </w:r>
          </w:p>
          <w:p w:rsidR="000A420F" w:rsidRDefault="001A51CE">
            <w:pPr>
              <w:jc w:val="center"/>
              <w:rPr>
                <w:rFonts w:ascii="Times New Roman" w:eastAsia="楷体_GB2312" w:hAnsi="Times New Roman"/>
                <w:sz w:val="24"/>
              </w:rPr>
            </w:pPr>
            <w:r>
              <w:rPr>
                <w:rFonts w:ascii="Times New Roman" w:eastAsia="楷体_GB2312" w:hAnsi="Times New Roman" w:hint="eastAsia"/>
                <w:sz w:val="24"/>
              </w:rPr>
              <w:t>教学反思</w:t>
            </w:r>
          </w:p>
        </w:tc>
        <w:tc>
          <w:tcPr>
            <w:tcW w:w="4331" w:type="pct"/>
            <w:gridSpan w:val="3"/>
            <w:shd w:val="clear" w:color="auto" w:fill="auto"/>
            <w:vAlign w:val="center"/>
          </w:tcPr>
          <w:p w:rsidR="000A420F" w:rsidRDefault="000A420F">
            <w:pPr>
              <w:pStyle w:val="a3"/>
              <w:tabs>
                <w:tab w:val="left" w:pos="2164"/>
              </w:tabs>
              <w:jc w:val="left"/>
              <w:rPr>
                <w:rFonts w:ascii="楷体_GB2312" w:eastAsia="楷体_GB2312" w:hAnsi="Times New Roman"/>
              </w:rPr>
            </w:pPr>
          </w:p>
        </w:tc>
      </w:tr>
    </w:tbl>
    <w:p w:rsidR="000A420F" w:rsidRDefault="000A420F">
      <w:pPr>
        <w:pStyle w:val="a3"/>
      </w:pPr>
    </w:p>
    <w:sectPr w:rsidR="000A420F">
      <w:headerReference w:type="even" r:id="rId11"/>
      <w:headerReference w:type="default" r:id="rId12"/>
      <w:footerReference w:type="even" r:id="rId13"/>
      <w:footerReference w:type="default" r:id="rId14"/>
      <w:headerReference w:type="first" r:id="rId15"/>
      <w:footerReference w:type="first" r:id="rId16"/>
      <w:pgSz w:w="11906" w:h="16838"/>
      <w:pgMar w:top="720" w:right="720" w:bottom="720" w:left="720" w:header="283" w:footer="0"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00000" w:rsidRDefault="001A51CE">
      <w:r>
        <w:separator/>
      </w:r>
    </w:p>
  </w:endnote>
  <w:endnote w:type="continuationSeparator" w:id="0">
    <w:p w:rsidR="00000000" w:rsidRDefault="001A51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0002EFF" w:usb1="C000247B"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楷体_GB2312">
    <w:altName w:val="楷体"/>
    <w:charset w:val="86"/>
    <w:family w:val="modern"/>
    <w:pitch w:val="default"/>
    <w:sig w:usb0="00000000" w:usb1="00000000" w:usb2="00000000" w:usb3="00000000" w:csb0="00040000" w:csb1="00000000"/>
  </w:font>
  <w:font w:name="PingFang SC">
    <w:altName w:val="Microsoft YaHei UI"/>
    <w:charset w:val="86"/>
    <w:family w:val="auto"/>
    <w:pitch w:val="default"/>
    <w:sig w:usb0="00000000" w:usb1="7ACFFDFB" w:usb2="00000017" w:usb3="00000000" w:csb0="00040001" w:csb1="00000000"/>
  </w:font>
  <w:font w:name="黑体">
    <w:altName w:val="SimHei"/>
    <w:panose1 w:val="02010609060101010101"/>
    <w:charset w:val="86"/>
    <w:family w:val="modern"/>
    <w:pitch w:val="fixed"/>
    <w:sig w:usb0="800002BF" w:usb1="38CF7CFA" w:usb2="00000016" w:usb3="00000000" w:csb0="00040001" w:csb1="00000000"/>
  </w:font>
  <w:font w:name="Gungsuh">
    <w:altName w:val="Malgun Gothic"/>
    <w:charset w:val="81"/>
    <w:family w:val="roman"/>
    <w:pitch w:val="variable"/>
    <w:sig w:usb0="B00002AF" w:usb1="69D77CFB" w:usb2="00000030" w:usb3="00000000" w:csb0="0008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A51CE" w:rsidRDefault="001A51CE">
    <w:pPr>
      <w:pStyle w:val="a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58111809"/>
      <w:docPartObj>
        <w:docPartGallery w:val="Page Numbers (Bottom of Page)"/>
        <w:docPartUnique/>
      </w:docPartObj>
    </w:sdtPr>
    <w:sdtContent>
      <w:sdt>
        <w:sdtPr>
          <w:id w:val="1728636285"/>
          <w:docPartObj>
            <w:docPartGallery w:val="Page Numbers (Top of Page)"/>
            <w:docPartUnique/>
          </w:docPartObj>
        </w:sdtPr>
        <w:sdtContent>
          <w:p w:rsidR="001A51CE" w:rsidRDefault="001A51CE" w:rsidP="001A51CE">
            <w:pPr>
              <w:pStyle w:val="a4"/>
              <w:jc w:val="center"/>
              <w:rPr>
                <w:kern w:val="0"/>
                <w:szCs w:val="21"/>
              </w:rPr>
            </w:pPr>
            <w:r>
              <w:rPr>
                <w:rFonts w:hint="eastAsia"/>
              </w:rPr>
              <w:t>第</w:t>
            </w:r>
            <w:r>
              <w:rPr>
                <w:lang w:val="zh-CN"/>
              </w:rPr>
              <w:t xml:space="preserve"> </w:t>
            </w:r>
            <w:r>
              <w:rPr>
                <w:kern w:val="0"/>
                <w:szCs w:val="21"/>
              </w:rPr>
              <w:fldChar w:fldCharType="begin"/>
            </w:r>
            <w:r>
              <w:rPr>
                <w:kern w:val="0"/>
                <w:szCs w:val="21"/>
              </w:rPr>
              <w:instrText>PAGE</w:instrText>
            </w:r>
            <w:r>
              <w:rPr>
                <w:kern w:val="0"/>
                <w:szCs w:val="21"/>
              </w:rPr>
              <w:fldChar w:fldCharType="separate"/>
            </w:r>
            <w:r>
              <w:rPr>
                <w:noProof/>
                <w:kern w:val="0"/>
                <w:szCs w:val="21"/>
              </w:rPr>
              <w:t>2</w:t>
            </w:r>
            <w:r>
              <w:rPr>
                <w:kern w:val="0"/>
                <w:szCs w:val="21"/>
              </w:rPr>
              <w:fldChar w:fldCharType="end"/>
            </w:r>
            <w:r>
              <w:rPr>
                <w:kern w:val="0"/>
                <w:szCs w:val="21"/>
              </w:rPr>
              <w:t xml:space="preserve"> </w:t>
            </w:r>
            <w:r>
              <w:rPr>
                <w:rFonts w:hint="eastAsia"/>
                <w:kern w:val="0"/>
                <w:szCs w:val="21"/>
              </w:rPr>
              <w:t>页</w:t>
            </w:r>
            <w:r>
              <w:rPr>
                <w:kern w:val="0"/>
                <w:szCs w:val="21"/>
              </w:rPr>
              <w:t xml:space="preserve"> </w:t>
            </w:r>
            <w:r>
              <w:rPr>
                <w:rFonts w:hint="eastAsia"/>
                <w:kern w:val="0"/>
                <w:szCs w:val="21"/>
              </w:rPr>
              <w:t>，共</w:t>
            </w:r>
            <w:r>
              <w:rPr>
                <w:kern w:val="0"/>
                <w:szCs w:val="21"/>
              </w:rPr>
              <w:t xml:space="preserve"> </w:t>
            </w:r>
            <w:r>
              <w:rPr>
                <w:kern w:val="0"/>
                <w:szCs w:val="21"/>
              </w:rPr>
              <w:fldChar w:fldCharType="begin"/>
            </w:r>
            <w:r>
              <w:rPr>
                <w:kern w:val="0"/>
                <w:szCs w:val="21"/>
              </w:rPr>
              <w:instrText>NUMPAGES</w:instrText>
            </w:r>
            <w:r>
              <w:rPr>
                <w:kern w:val="0"/>
                <w:szCs w:val="21"/>
              </w:rPr>
              <w:fldChar w:fldCharType="separate"/>
            </w:r>
            <w:r>
              <w:rPr>
                <w:noProof/>
                <w:kern w:val="0"/>
                <w:szCs w:val="21"/>
              </w:rPr>
              <w:t>6</w:t>
            </w:r>
            <w:r>
              <w:rPr>
                <w:kern w:val="0"/>
                <w:szCs w:val="21"/>
              </w:rPr>
              <w:fldChar w:fldCharType="end"/>
            </w:r>
            <w:r>
              <w:rPr>
                <w:kern w:val="0"/>
                <w:szCs w:val="21"/>
              </w:rPr>
              <w:t xml:space="preserve"> </w:t>
            </w:r>
            <w:r>
              <w:rPr>
                <w:rFonts w:hint="eastAsia"/>
                <w:kern w:val="0"/>
                <w:szCs w:val="21"/>
              </w:rPr>
              <w:t>页</w:t>
            </w:r>
          </w:p>
        </w:sdtContent>
      </w:sdt>
    </w:sdtContent>
  </w:sdt>
  <w:p w:rsidR="001A51CE" w:rsidRDefault="001A51CE" w:rsidP="001A51CE">
    <w:pPr>
      <w:pStyle w:val="a4"/>
      <w:tabs>
        <w:tab w:val="clear" w:pos="4153"/>
        <w:tab w:val="left" w:pos="5335"/>
      </w:tabs>
      <w:jc w:val="center"/>
    </w:pPr>
    <w:r>
      <w:rPr>
        <w:rFonts w:hint="eastAsia"/>
        <w:kern w:val="0"/>
        <w:szCs w:val="21"/>
      </w:rPr>
      <w:t>中学历史教学园地</w:t>
    </w:r>
    <w:r>
      <w:rPr>
        <w:kern w:val="0"/>
        <w:szCs w:val="21"/>
      </w:rPr>
      <w:t xml:space="preserve">  </w:t>
    </w:r>
    <w:hyperlink r:id="rId1" w:history="1">
      <w:r>
        <w:rPr>
          <w:rStyle w:val="a8"/>
          <w:kern w:val="0"/>
          <w:szCs w:val="21"/>
        </w:rPr>
        <w:t>www</w:t>
      </w:r>
      <w:r>
        <w:rPr>
          <w:rStyle w:val="a8"/>
          <w:rFonts w:hint="eastAsia"/>
          <w:kern w:val="0"/>
          <w:szCs w:val="21"/>
        </w:rPr>
        <w:t>．</w:t>
      </w:r>
      <w:r>
        <w:rPr>
          <w:rStyle w:val="a8"/>
          <w:kern w:val="0"/>
          <w:szCs w:val="21"/>
        </w:rPr>
        <w:t>zxls</w:t>
      </w:r>
      <w:r>
        <w:rPr>
          <w:rStyle w:val="a8"/>
          <w:rFonts w:hint="eastAsia"/>
          <w:kern w:val="0"/>
          <w:szCs w:val="21"/>
        </w:rPr>
        <w:t>．</w:t>
      </w:r>
      <w:r>
        <w:rPr>
          <w:rStyle w:val="a8"/>
          <w:kern w:val="0"/>
          <w:szCs w:val="21"/>
        </w:rPr>
        <w:t>com</w:t>
      </w:r>
    </w:hyperlink>
    <w:r>
      <w:rPr>
        <w:kern w:val="0"/>
        <w:szCs w:val="21"/>
      </w:rPr>
      <w:t xml:space="preserve">  </w:t>
    </w:r>
    <w:r>
      <w:rPr>
        <w:rFonts w:hint="eastAsia"/>
        <w:kern w:val="0"/>
        <w:szCs w:val="21"/>
      </w:rPr>
      <w:t>史界朋友精神家园</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A51CE" w:rsidRDefault="001A51CE">
    <w:pPr>
      <w:pStyle w:val="a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00000" w:rsidRDefault="001A51CE">
      <w:r>
        <w:separator/>
      </w:r>
    </w:p>
  </w:footnote>
  <w:footnote w:type="continuationSeparator" w:id="0">
    <w:p w:rsidR="00000000" w:rsidRDefault="001A51C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A51CE" w:rsidRDefault="001A51CE">
    <w:pPr>
      <w:pStyle w:val="a5"/>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A51CE" w:rsidRDefault="001A51CE" w:rsidP="001A51CE">
    <w:pPr>
      <w:pStyle w:val="a5"/>
      <w:pBdr>
        <w:bottom w:val="single" w:sz="6" w:space="0" w:color="auto"/>
      </w:pBdr>
      <w:jc w:val="center"/>
      <w:rPr>
        <w:rFonts w:ascii="黑体" w:eastAsia="黑体" w:hAnsi="Gungsuh"/>
        <w:sz w:val="21"/>
        <w:szCs w:val="21"/>
      </w:rPr>
    </w:pPr>
    <w:r>
      <w:rPr>
        <w:noProof/>
      </w:rPr>
      <mc:AlternateContent>
        <mc:Choice Requires="wps">
          <w:drawing>
            <wp:anchor distT="0" distB="0" distL="114300" distR="114300" simplePos="0" relativeHeight="251658240" behindDoc="1" locked="0" layoutInCell="1" allowOverlap="1">
              <wp:simplePos x="0" y="0"/>
              <wp:positionH relativeFrom="column">
                <wp:posOffset>-770255</wp:posOffset>
              </wp:positionH>
              <wp:positionV relativeFrom="paragraph">
                <wp:posOffset>76200</wp:posOffset>
              </wp:positionV>
              <wp:extent cx="7429500" cy="693420"/>
              <wp:effectExtent l="0" t="0" r="0" b="0"/>
              <wp:wrapNone/>
              <wp:docPr id="6" name="矩形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29500" cy="693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B9F0A4" id="矩形 6" o:spid="_x0000_s1026" style="position:absolute;left:0;text-align:left;margin-left:-60.65pt;margin-top:6pt;width:585pt;height:54.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" stroked="f"/>
          </w:pict>
        </mc:Fallback>
      </mc:AlternateContent>
    </w:r>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 o:spid="_x0000_s1026" type="#_x0000_t136" style="position:absolute;left:0;text-align:left;margin-left:-64.4pt;margin-top:274.3pt;width:582.35pt;height:97.05pt;rotation:315;z-index:-251658240;mso-position-horizontal-relative:margin;mso-position-vertical-relative:margin" o:allowincell="f" fillcolor="silver" stroked="f">
          <v:fill opacity=".5"/>
          <v:textpath style="font-family:&quot;宋体&quot;;font-size:8pt" trim="t" string="www.zxls.com"/>
          <w10:wrap anchorx="margin" anchory="margin"/>
        </v:shape>
      </w:pict>
    </w:r>
    <w:r>
      <w:rPr>
        <w:rFonts w:ascii="黑体" w:eastAsia="黑体" w:hAnsi="Gungsuh"/>
        <w:noProof/>
        <w:sz w:val="21"/>
        <w:szCs w:val="21"/>
      </w:rPr>
      <w:drawing>
        <wp:inline distT="0" distB="0" distL="0" distR="0">
          <wp:extent cx="3265805" cy="579120"/>
          <wp:effectExtent l="0" t="0" r="0" b="0"/>
          <wp:docPr id="5" name="图片 5"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图片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65805" cy="579120"/>
                  </a:xfrm>
                  <a:prstGeom prst="rect">
                    <a:avLst/>
                  </a:prstGeom>
                  <a:noFill/>
                  <a:ln>
                    <a:noFill/>
                  </a:ln>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A51CE" w:rsidRDefault="001A51CE">
    <w:pPr>
      <w:pStyle w:val="a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EEBFF51B"/>
    <w:multiLevelType w:val="singleLevel"/>
    <w:tmpl w:val="EEBFF51B"/>
    <w:lvl w:ilvl="0">
      <w:start w:val="2"/>
      <w:numFmt w:val="decimal"/>
      <w:lvlText w:val="%1."/>
      <w:lvlJc w:val="left"/>
      <w:pPr>
        <w:tabs>
          <w:tab w:val="left" w:pos="312"/>
        </w:tabs>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val="bestFit" w:percent="168"/>
  <w:defaultTabStop w:val="420"/>
  <w:drawingGridVerticalSpacing w:val="156"/>
  <w:noPunctuationKerning/>
  <w:characterSpacingControl w:val="compressPunctuation"/>
  <w:hdrShapeDefaults>
    <o:shapedefaults v:ext="edit" spidmax="2050"/>
    <o:shapelayout v:ext="edit">
      <o:idmap v:ext="edit" data="1"/>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zBiMTk5MTcxYzE3OGQ2MmMyNWMyMThlYTJjZjZlODcifQ=="/>
  </w:docVars>
  <w:rsids>
    <w:rsidRoot w:val="00172A27"/>
    <w:rsid w:val="FFF70819"/>
    <w:rsid w:val="FFF70C23"/>
    <w:rsid w:val="FFF76EC7"/>
    <w:rsid w:val="FFF7F1FF"/>
    <w:rsid w:val="FFFB379E"/>
    <w:rsid w:val="FFFB92CD"/>
    <w:rsid w:val="FFFB9E02"/>
    <w:rsid w:val="FFFC4B27"/>
    <w:rsid w:val="FFFE3F67"/>
    <w:rsid w:val="FFFEA894"/>
    <w:rsid w:val="FFFF41F7"/>
    <w:rsid w:val="FFFF5322"/>
    <w:rsid w:val="FFFFA620"/>
    <w:rsid w:val="FFFFD74C"/>
    <w:rsid w:val="FFFFD99B"/>
    <w:rsid w:val="000A420F"/>
    <w:rsid w:val="00172A27"/>
    <w:rsid w:val="001A51CE"/>
    <w:rsid w:val="078ED508"/>
    <w:rsid w:val="0932FCFC"/>
    <w:rsid w:val="0997402C"/>
    <w:rsid w:val="0F778BA9"/>
    <w:rsid w:val="0F7DC74B"/>
    <w:rsid w:val="0FBEF01D"/>
    <w:rsid w:val="16BE546A"/>
    <w:rsid w:val="1757439D"/>
    <w:rsid w:val="17FB6C02"/>
    <w:rsid w:val="1A7F50D2"/>
    <w:rsid w:val="1A7FC94A"/>
    <w:rsid w:val="1B3E1FAF"/>
    <w:rsid w:val="1BFD97B9"/>
    <w:rsid w:val="1D4DC5D1"/>
    <w:rsid w:val="1DDDA69B"/>
    <w:rsid w:val="1F3EF6F8"/>
    <w:rsid w:val="1F4D1708"/>
    <w:rsid w:val="1F7905E5"/>
    <w:rsid w:val="1F7FB290"/>
    <w:rsid w:val="1FA6C1B4"/>
    <w:rsid w:val="1FBED9C5"/>
    <w:rsid w:val="1FBFD1C2"/>
    <w:rsid w:val="1FDFF1F1"/>
    <w:rsid w:val="1FDFF4F5"/>
    <w:rsid w:val="1FEE5C08"/>
    <w:rsid w:val="22F7A2C4"/>
    <w:rsid w:val="23BDD8EE"/>
    <w:rsid w:val="23EA5A40"/>
    <w:rsid w:val="24E7C313"/>
    <w:rsid w:val="26FFD5E6"/>
    <w:rsid w:val="275F1ADB"/>
    <w:rsid w:val="277BE09C"/>
    <w:rsid w:val="29EB812E"/>
    <w:rsid w:val="2BB13FD2"/>
    <w:rsid w:val="2BD76D71"/>
    <w:rsid w:val="2C4C7C05"/>
    <w:rsid w:val="2C5E86A2"/>
    <w:rsid w:val="2D71E665"/>
    <w:rsid w:val="2DB2672A"/>
    <w:rsid w:val="2ED6F8C4"/>
    <w:rsid w:val="2F36A035"/>
    <w:rsid w:val="2FEB94C9"/>
    <w:rsid w:val="2FEBF050"/>
    <w:rsid w:val="2FFA4367"/>
    <w:rsid w:val="31B76F5C"/>
    <w:rsid w:val="33DFDF7F"/>
    <w:rsid w:val="33FF34EB"/>
    <w:rsid w:val="377ABA68"/>
    <w:rsid w:val="37E35267"/>
    <w:rsid w:val="37FB27E1"/>
    <w:rsid w:val="37FD630A"/>
    <w:rsid w:val="37FE4FEC"/>
    <w:rsid w:val="37FF3519"/>
    <w:rsid w:val="37FF8DFE"/>
    <w:rsid w:val="39FDB34F"/>
    <w:rsid w:val="3A7F5724"/>
    <w:rsid w:val="3ABFF8FF"/>
    <w:rsid w:val="3B7FAC23"/>
    <w:rsid w:val="3BFB589B"/>
    <w:rsid w:val="3BFE1959"/>
    <w:rsid w:val="3C5CDBDF"/>
    <w:rsid w:val="3CFFC0FD"/>
    <w:rsid w:val="3DF6299A"/>
    <w:rsid w:val="3DF77C34"/>
    <w:rsid w:val="3DFB17FE"/>
    <w:rsid w:val="3DFECC08"/>
    <w:rsid w:val="3E8FAE68"/>
    <w:rsid w:val="3EBBACAB"/>
    <w:rsid w:val="3EFEE991"/>
    <w:rsid w:val="3F173061"/>
    <w:rsid w:val="3F353DD8"/>
    <w:rsid w:val="3F370091"/>
    <w:rsid w:val="3F5709C7"/>
    <w:rsid w:val="3F6F6A75"/>
    <w:rsid w:val="3F7B38B9"/>
    <w:rsid w:val="3FAEFFED"/>
    <w:rsid w:val="3FBDA166"/>
    <w:rsid w:val="3FDFDEAD"/>
    <w:rsid w:val="3FEA6F80"/>
    <w:rsid w:val="3FED7EF1"/>
    <w:rsid w:val="3FF6843B"/>
    <w:rsid w:val="3FF79735"/>
    <w:rsid w:val="3FFA399C"/>
    <w:rsid w:val="402B01BD"/>
    <w:rsid w:val="40F5E8DA"/>
    <w:rsid w:val="429F97FC"/>
    <w:rsid w:val="43FF50A4"/>
    <w:rsid w:val="45FDFA04"/>
    <w:rsid w:val="467B3277"/>
    <w:rsid w:val="49AE5E06"/>
    <w:rsid w:val="4ACFBAA2"/>
    <w:rsid w:val="4BFB48DE"/>
    <w:rsid w:val="4C7E1D4A"/>
    <w:rsid w:val="4CFB8307"/>
    <w:rsid w:val="4D7DBF58"/>
    <w:rsid w:val="4DBCC346"/>
    <w:rsid w:val="4EBD13E4"/>
    <w:rsid w:val="4F339279"/>
    <w:rsid w:val="4F9F38F8"/>
    <w:rsid w:val="4FDE1A3B"/>
    <w:rsid w:val="4FFF904A"/>
    <w:rsid w:val="50F49686"/>
    <w:rsid w:val="527B3B1E"/>
    <w:rsid w:val="528CA8E7"/>
    <w:rsid w:val="539F438A"/>
    <w:rsid w:val="53BEB3DB"/>
    <w:rsid w:val="53FA87EE"/>
    <w:rsid w:val="54B31CAF"/>
    <w:rsid w:val="54EFD02D"/>
    <w:rsid w:val="56B5E359"/>
    <w:rsid w:val="574D4A60"/>
    <w:rsid w:val="577D14B3"/>
    <w:rsid w:val="577FAF79"/>
    <w:rsid w:val="57BF81C6"/>
    <w:rsid w:val="57DA450F"/>
    <w:rsid w:val="58BF457A"/>
    <w:rsid w:val="58EF5953"/>
    <w:rsid w:val="597C1636"/>
    <w:rsid w:val="5AD765EE"/>
    <w:rsid w:val="5ADF1772"/>
    <w:rsid w:val="5B5F9FDF"/>
    <w:rsid w:val="5BBE224D"/>
    <w:rsid w:val="5BF7F123"/>
    <w:rsid w:val="5BFA2C60"/>
    <w:rsid w:val="5C43D1F8"/>
    <w:rsid w:val="5DB0376E"/>
    <w:rsid w:val="5DDD3DBD"/>
    <w:rsid w:val="5DED81EA"/>
    <w:rsid w:val="5DFD3B26"/>
    <w:rsid w:val="5DFF7DB6"/>
    <w:rsid w:val="5ECF5CAC"/>
    <w:rsid w:val="5ED7091F"/>
    <w:rsid w:val="5EEF652C"/>
    <w:rsid w:val="5EF681C7"/>
    <w:rsid w:val="5EFF3994"/>
    <w:rsid w:val="5F4FABD0"/>
    <w:rsid w:val="5F96DB86"/>
    <w:rsid w:val="5FB6F097"/>
    <w:rsid w:val="5FBE3317"/>
    <w:rsid w:val="5FCB6DC0"/>
    <w:rsid w:val="5FDBB4B1"/>
    <w:rsid w:val="5FDF15C0"/>
    <w:rsid w:val="5FF42774"/>
    <w:rsid w:val="5FFB6641"/>
    <w:rsid w:val="5FFB68CC"/>
    <w:rsid w:val="5FFBE16A"/>
    <w:rsid w:val="5FFBE571"/>
    <w:rsid w:val="5FFF3D44"/>
    <w:rsid w:val="61E89009"/>
    <w:rsid w:val="657DD26A"/>
    <w:rsid w:val="65FA9584"/>
    <w:rsid w:val="66DF828A"/>
    <w:rsid w:val="675BF543"/>
    <w:rsid w:val="67F5A264"/>
    <w:rsid w:val="67FD2A1B"/>
    <w:rsid w:val="67FDAAAC"/>
    <w:rsid w:val="67FED404"/>
    <w:rsid w:val="68D4B0DC"/>
    <w:rsid w:val="6937A84D"/>
    <w:rsid w:val="69FFBC05"/>
    <w:rsid w:val="6ADFDB43"/>
    <w:rsid w:val="6B9D78E9"/>
    <w:rsid w:val="6BB08380"/>
    <w:rsid w:val="6BBE0EB4"/>
    <w:rsid w:val="6BBF9C92"/>
    <w:rsid w:val="6BC9F9B7"/>
    <w:rsid w:val="6BE58ED1"/>
    <w:rsid w:val="6BFF8801"/>
    <w:rsid w:val="6C76FFA7"/>
    <w:rsid w:val="6D57D139"/>
    <w:rsid w:val="6D6F1003"/>
    <w:rsid w:val="6D7C2F38"/>
    <w:rsid w:val="6DD32E1B"/>
    <w:rsid w:val="6DF1C86B"/>
    <w:rsid w:val="6DFB1AA0"/>
    <w:rsid w:val="6DFF3C0B"/>
    <w:rsid w:val="6E0F9D8B"/>
    <w:rsid w:val="6EFE107B"/>
    <w:rsid w:val="6F3779D6"/>
    <w:rsid w:val="6F6FBF16"/>
    <w:rsid w:val="6FAA15D7"/>
    <w:rsid w:val="6FB291AA"/>
    <w:rsid w:val="6FB7BF57"/>
    <w:rsid w:val="6FBEDAE2"/>
    <w:rsid w:val="6FEF86B9"/>
    <w:rsid w:val="6FFC9F87"/>
    <w:rsid w:val="6FFD3D44"/>
    <w:rsid w:val="6FFD4F4D"/>
    <w:rsid w:val="6FFE827F"/>
    <w:rsid w:val="6FFEC1C5"/>
    <w:rsid w:val="6FFF690F"/>
    <w:rsid w:val="70DB1795"/>
    <w:rsid w:val="737F04C5"/>
    <w:rsid w:val="737F3100"/>
    <w:rsid w:val="73EF6596"/>
    <w:rsid w:val="73FD1870"/>
    <w:rsid w:val="73FE7202"/>
    <w:rsid w:val="747B6CB3"/>
    <w:rsid w:val="756A0855"/>
    <w:rsid w:val="757FDCBD"/>
    <w:rsid w:val="759E50F8"/>
    <w:rsid w:val="75F2107C"/>
    <w:rsid w:val="75FD7CA0"/>
    <w:rsid w:val="76F51893"/>
    <w:rsid w:val="76FF3A2C"/>
    <w:rsid w:val="76FF4389"/>
    <w:rsid w:val="76FF45BB"/>
    <w:rsid w:val="770FCFFD"/>
    <w:rsid w:val="775693A9"/>
    <w:rsid w:val="776F613A"/>
    <w:rsid w:val="777564A3"/>
    <w:rsid w:val="777DEE47"/>
    <w:rsid w:val="777ED99F"/>
    <w:rsid w:val="778D4FB9"/>
    <w:rsid w:val="77A43F14"/>
    <w:rsid w:val="77AED9FD"/>
    <w:rsid w:val="77BF7B3D"/>
    <w:rsid w:val="77CE8116"/>
    <w:rsid w:val="77D67024"/>
    <w:rsid w:val="77FA934F"/>
    <w:rsid w:val="77FEDB19"/>
    <w:rsid w:val="77FF6B95"/>
    <w:rsid w:val="77FFE6BB"/>
    <w:rsid w:val="789E71D7"/>
    <w:rsid w:val="78FBDEF8"/>
    <w:rsid w:val="78FFE9DA"/>
    <w:rsid w:val="795FFBBC"/>
    <w:rsid w:val="79EF646D"/>
    <w:rsid w:val="79F7C77F"/>
    <w:rsid w:val="79FD405E"/>
    <w:rsid w:val="79FD5583"/>
    <w:rsid w:val="7A3D8194"/>
    <w:rsid w:val="7ABF8F13"/>
    <w:rsid w:val="7AEF95CB"/>
    <w:rsid w:val="7AEFCA34"/>
    <w:rsid w:val="7AFF7027"/>
    <w:rsid w:val="7B6E7DC4"/>
    <w:rsid w:val="7B7B89F4"/>
    <w:rsid w:val="7B9FD159"/>
    <w:rsid w:val="7BAF7644"/>
    <w:rsid w:val="7BB7254B"/>
    <w:rsid w:val="7BBD77AA"/>
    <w:rsid w:val="7BBF7E4E"/>
    <w:rsid w:val="7BDCF1FE"/>
    <w:rsid w:val="7BDF7C67"/>
    <w:rsid w:val="7BF3F93A"/>
    <w:rsid w:val="7BFDFF64"/>
    <w:rsid w:val="7BFF1D14"/>
    <w:rsid w:val="7C3674AE"/>
    <w:rsid w:val="7C7ED41B"/>
    <w:rsid w:val="7C9F281B"/>
    <w:rsid w:val="7CD670F3"/>
    <w:rsid w:val="7CDFA3BB"/>
    <w:rsid w:val="7CEF6A49"/>
    <w:rsid w:val="7D3FBC8F"/>
    <w:rsid w:val="7D7B98CC"/>
    <w:rsid w:val="7D7D03C7"/>
    <w:rsid w:val="7D7D9722"/>
    <w:rsid w:val="7D7E4B36"/>
    <w:rsid w:val="7D8B1CB3"/>
    <w:rsid w:val="7DA933A6"/>
    <w:rsid w:val="7DB4D848"/>
    <w:rsid w:val="7DDF7A2C"/>
    <w:rsid w:val="7DEE49AA"/>
    <w:rsid w:val="7DF38F90"/>
    <w:rsid w:val="7DFDB8EB"/>
    <w:rsid w:val="7DFE5D25"/>
    <w:rsid w:val="7DFEFD67"/>
    <w:rsid w:val="7DFF4D7F"/>
    <w:rsid w:val="7DFFE35F"/>
    <w:rsid w:val="7E4F45D0"/>
    <w:rsid w:val="7E5A3C65"/>
    <w:rsid w:val="7E5D09BF"/>
    <w:rsid w:val="7E67C2E5"/>
    <w:rsid w:val="7E6DFFA6"/>
    <w:rsid w:val="7E76E320"/>
    <w:rsid w:val="7E795637"/>
    <w:rsid w:val="7E9F4087"/>
    <w:rsid w:val="7EBF6FF1"/>
    <w:rsid w:val="7ECF53F2"/>
    <w:rsid w:val="7ED4AB97"/>
    <w:rsid w:val="7ED7147E"/>
    <w:rsid w:val="7EDB21F0"/>
    <w:rsid w:val="7EE77739"/>
    <w:rsid w:val="7EEF6408"/>
    <w:rsid w:val="7EFF6A4E"/>
    <w:rsid w:val="7EFF7FD0"/>
    <w:rsid w:val="7EFF9C3D"/>
    <w:rsid w:val="7EFFAE60"/>
    <w:rsid w:val="7F0755FC"/>
    <w:rsid w:val="7F1F0C24"/>
    <w:rsid w:val="7F3D8E55"/>
    <w:rsid w:val="7F3FE699"/>
    <w:rsid w:val="7F5CC3F6"/>
    <w:rsid w:val="7F6F27F1"/>
    <w:rsid w:val="7F6F8494"/>
    <w:rsid w:val="7F7A8C69"/>
    <w:rsid w:val="7F7B7597"/>
    <w:rsid w:val="7F84FADB"/>
    <w:rsid w:val="7F9D1E22"/>
    <w:rsid w:val="7F9D8437"/>
    <w:rsid w:val="7FB063A2"/>
    <w:rsid w:val="7FB1B20C"/>
    <w:rsid w:val="7FBB7F20"/>
    <w:rsid w:val="7FBD7280"/>
    <w:rsid w:val="7FBEBA36"/>
    <w:rsid w:val="7FBF31F2"/>
    <w:rsid w:val="7FD563E1"/>
    <w:rsid w:val="7FD67F7F"/>
    <w:rsid w:val="7FD9C4D3"/>
    <w:rsid w:val="7FDD7CA2"/>
    <w:rsid w:val="7FED1B15"/>
    <w:rsid w:val="7FEDDB10"/>
    <w:rsid w:val="7FEED8FA"/>
    <w:rsid w:val="7FEF8604"/>
    <w:rsid w:val="7FF3C4AD"/>
    <w:rsid w:val="7FF54630"/>
    <w:rsid w:val="7FF72F49"/>
    <w:rsid w:val="7FFA908E"/>
    <w:rsid w:val="7FFB0709"/>
    <w:rsid w:val="7FFBC964"/>
    <w:rsid w:val="7FFBD73E"/>
    <w:rsid w:val="7FFBFE96"/>
    <w:rsid w:val="7FFD477F"/>
    <w:rsid w:val="7FFE8C08"/>
    <w:rsid w:val="7FFF5E3E"/>
    <w:rsid w:val="7FFFF708"/>
    <w:rsid w:val="82EF8463"/>
    <w:rsid w:val="868E1E1F"/>
    <w:rsid w:val="86FB7CAE"/>
    <w:rsid w:val="872E546C"/>
    <w:rsid w:val="89FF47BC"/>
    <w:rsid w:val="8BFB859F"/>
    <w:rsid w:val="8DFDD1FE"/>
    <w:rsid w:val="8EF9596F"/>
    <w:rsid w:val="8F9320DD"/>
    <w:rsid w:val="8FE743F1"/>
    <w:rsid w:val="949E9FE9"/>
    <w:rsid w:val="9A0DA55D"/>
    <w:rsid w:val="9B7D8689"/>
    <w:rsid w:val="9CBDCB14"/>
    <w:rsid w:val="9CFFBA18"/>
    <w:rsid w:val="9D7E65BA"/>
    <w:rsid w:val="9DD7A63F"/>
    <w:rsid w:val="9DFA6D25"/>
    <w:rsid w:val="9DFEB4D7"/>
    <w:rsid w:val="9F9EBA6A"/>
    <w:rsid w:val="9FEF564C"/>
    <w:rsid w:val="9FFDFDCD"/>
    <w:rsid w:val="9FFEAD3D"/>
    <w:rsid w:val="9FFF5C06"/>
    <w:rsid w:val="A6FB6BD5"/>
    <w:rsid w:val="A7B7FCDB"/>
    <w:rsid w:val="A7EF85FD"/>
    <w:rsid w:val="AAFFD550"/>
    <w:rsid w:val="AB9D5CD9"/>
    <w:rsid w:val="AF1C07F2"/>
    <w:rsid w:val="AF65CB91"/>
    <w:rsid w:val="AFAD571B"/>
    <w:rsid w:val="AFCFA17F"/>
    <w:rsid w:val="AFE15D46"/>
    <w:rsid w:val="AFF7492B"/>
    <w:rsid w:val="AFFBB2E0"/>
    <w:rsid w:val="B2FEA9DC"/>
    <w:rsid w:val="B2FF7D98"/>
    <w:rsid w:val="B3F70D2F"/>
    <w:rsid w:val="B4EB0534"/>
    <w:rsid w:val="B4EF568A"/>
    <w:rsid w:val="B578C470"/>
    <w:rsid w:val="B58D73E8"/>
    <w:rsid w:val="B74D75FE"/>
    <w:rsid w:val="B74E8DB5"/>
    <w:rsid w:val="B754EEF7"/>
    <w:rsid w:val="B77D8735"/>
    <w:rsid w:val="B7BD7040"/>
    <w:rsid w:val="B7CF416A"/>
    <w:rsid w:val="B99DC449"/>
    <w:rsid w:val="B9EF37BA"/>
    <w:rsid w:val="BB5FD93F"/>
    <w:rsid w:val="BB7EDD63"/>
    <w:rsid w:val="BBEF195A"/>
    <w:rsid w:val="BBF65638"/>
    <w:rsid w:val="BC9FD042"/>
    <w:rsid w:val="BCFE9C3E"/>
    <w:rsid w:val="BD5B4108"/>
    <w:rsid w:val="BD9D0228"/>
    <w:rsid w:val="BDEE5E01"/>
    <w:rsid w:val="BDFDDD7B"/>
    <w:rsid w:val="BDFF49C7"/>
    <w:rsid w:val="BDFFAB2F"/>
    <w:rsid w:val="BE677EB8"/>
    <w:rsid w:val="BE7A6807"/>
    <w:rsid w:val="BEB3DDAD"/>
    <w:rsid w:val="BEDFE9E4"/>
    <w:rsid w:val="BEEDC625"/>
    <w:rsid w:val="BEF61D35"/>
    <w:rsid w:val="BEFE47F3"/>
    <w:rsid w:val="BEFE6F05"/>
    <w:rsid w:val="BEFF3F48"/>
    <w:rsid w:val="BF0EE4E1"/>
    <w:rsid w:val="BF7F82F1"/>
    <w:rsid w:val="BFB7D28B"/>
    <w:rsid w:val="BFBD2F07"/>
    <w:rsid w:val="BFBFF148"/>
    <w:rsid w:val="BFCF2074"/>
    <w:rsid w:val="BFCFCFDD"/>
    <w:rsid w:val="BFFE31D9"/>
    <w:rsid w:val="BFFED283"/>
    <w:rsid w:val="BFFFA0A8"/>
    <w:rsid w:val="BFFFFEB7"/>
    <w:rsid w:val="C4E9EE85"/>
    <w:rsid w:val="C4FED264"/>
    <w:rsid w:val="C7F334CE"/>
    <w:rsid w:val="C7FE1B04"/>
    <w:rsid w:val="C99BA6E8"/>
    <w:rsid w:val="C9DE216E"/>
    <w:rsid w:val="CBF78BFA"/>
    <w:rsid w:val="CBFF8749"/>
    <w:rsid w:val="CE6C3073"/>
    <w:rsid w:val="CEBAA8A4"/>
    <w:rsid w:val="CEEF2639"/>
    <w:rsid w:val="CEF768F1"/>
    <w:rsid w:val="CEFF8D5F"/>
    <w:rsid w:val="CF569C94"/>
    <w:rsid w:val="CFBB3038"/>
    <w:rsid w:val="CFFFFD39"/>
    <w:rsid w:val="D29F5538"/>
    <w:rsid w:val="D5636628"/>
    <w:rsid w:val="D56F6A54"/>
    <w:rsid w:val="D57F34EC"/>
    <w:rsid w:val="D598C3C1"/>
    <w:rsid w:val="D5FBF758"/>
    <w:rsid w:val="D65FAA92"/>
    <w:rsid w:val="D6BCB646"/>
    <w:rsid w:val="D7911FC5"/>
    <w:rsid w:val="D7FDF527"/>
    <w:rsid w:val="D9598730"/>
    <w:rsid w:val="DA327490"/>
    <w:rsid w:val="DAFDD068"/>
    <w:rsid w:val="DB44AF95"/>
    <w:rsid w:val="DB7BE35C"/>
    <w:rsid w:val="DBB981A5"/>
    <w:rsid w:val="DBDFE5A4"/>
    <w:rsid w:val="DBEFCF63"/>
    <w:rsid w:val="DCBBDC9D"/>
    <w:rsid w:val="DD6E1E85"/>
    <w:rsid w:val="DDDD633B"/>
    <w:rsid w:val="DDF75A8F"/>
    <w:rsid w:val="DE1C3673"/>
    <w:rsid w:val="DE477BD8"/>
    <w:rsid w:val="DE7F54A7"/>
    <w:rsid w:val="DEB6664F"/>
    <w:rsid w:val="DEBFE136"/>
    <w:rsid w:val="DEEBB816"/>
    <w:rsid w:val="DF771F4C"/>
    <w:rsid w:val="DFA6C043"/>
    <w:rsid w:val="DFB9E926"/>
    <w:rsid w:val="DFBF2A79"/>
    <w:rsid w:val="DFDBE508"/>
    <w:rsid w:val="DFEDC34B"/>
    <w:rsid w:val="DFEDD845"/>
    <w:rsid w:val="DFF3A05B"/>
    <w:rsid w:val="DFFEBBBD"/>
    <w:rsid w:val="DFFED951"/>
    <w:rsid w:val="DFFF47F0"/>
    <w:rsid w:val="E1BA4C24"/>
    <w:rsid w:val="E336A65C"/>
    <w:rsid w:val="E387DFBB"/>
    <w:rsid w:val="E4FBBB50"/>
    <w:rsid w:val="E73DFEFA"/>
    <w:rsid w:val="E7BFC0B9"/>
    <w:rsid w:val="E7DE6337"/>
    <w:rsid w:val="E7EE7F79"/>
    <w:rsid w:val="E7EF70D9"/>
    <w:rsid w:val="E7EFF183"/>
    <w:rsid w:val="E7F2E45A"/>
    <w:rsid w:val="E7FB5775"/>
    <w:rsid w:val="E7FB5F78"/>
    <w:rsid w:val="E7FBEDE5"/>
    <w:rsid w:val="E7FF14CE"/>
    <w:rsid w:val="E7FF594B"/>
    <w:rsid w:val="E96DC5D8"/>
    <w:rsid w:val="E98F45E8"/>
    <w:rsid w:val="E9FD5D1B"/>
    <w:rsid w:val="EAAA7C65"/>
    <w:rsid w:val="EAD79475"/>
    <w:rsid w:val="EBBF8ED7"/>
    <w:rsid w:val="EBCFF5BD"/>
    <w:rsid w:val="ECDDF1E7"/>
    <w:rsid w:val="ECEF1223"/>
    <w:rsid w:val="ED17B456"/>
    <w:rsid w:val="ED6E172A"/>
    <w:rsid w:val="EDB701B7"/>
    <w:rsid w:val="EDB713A9"/>
    <w:rsid w:val="EDBD0ABC"/>
    <w:rsid w:val="EDEFCBE0"/>
    <w:rsid w:val="EEFB4CC4"/>
    <w:rsid w:val="EEFE2D4E"/>
    <w:rsid w:val="EEFFE05C"/>
    <w:rsid w:val="EF9F7BEF"/>
    <w:rsid w:val="EFABE39E"/>
    <w:rsid w:val="EFAF033E"/>
    <w:rsid w:val="EFAFF248"/>
    <w:rsid w:val="EFB6112A"/>
    <w:rsid w:val="EFB6E106"/>
    <w:rsid w:val="EFBF9577"/>
    <w:rsid w:val="EFDDD4EC"/>
    <w:rsid w:val="EFF77263"/>
    <w:rsid w:val="EFFB7917"/>
    <w:rsid w:val="EFFBD1FE"/>
    <w:rsid w:val="EFFF7A03"/>
    <w:rsid w:val="EFFFA00D"/>
    <w:rsid w:val="F1F379D1"/>
    <w:rsid w:val="F1FF1C16"/>
    <w:rsid w:val="F2F57047"/>
    <w:rsid w:val="F2FC8915"/>
    <w:rsid w:val="F3BF489A"/>
    <w:rsid w:val="F3DF1B42"/>
    <w:rsid w:val="F3EF2A4A"/>
    <w:rsid w:val="F4EF52A4"/>
    <w:rsid w:val="F4EF60D3"/>
    <w:rsid w:val="F4FDD16D"/>
    <w:rsid w:val="F565F4BC"/>
    <w:rsid w:val="F5BA9409"/>
    <w:rsid w:val="F5BE383B"/>
    <w:rsid w:val="F5BF5132"/>
    <w:rsid w:val="F5BF666A"/>
    <w:rsid w:val="F5EF2B6B"/>
    <w:rsid w:val="F5F597D6"/>
    <w:rsid w:val="F65B9864"/>
    <w:rsid w:val="F6CB9E03"/>
    <w:rsid w:val="F6EA1DB5"/>
    <w:rsid w:val="F73B44C4"/>
    <w:rsid w:val="F77EFDCA"/>
    <w:rsid w:val="F783C194"/>
    <w:rsid w:val="F7BEDE0C"/>
    <w:rsid w:val="F7D72143"/>
    <w:rsid w:val="F7E3950E"/>
    <w:rsid w:val="F7EE1C21"/>
    <w:rsid w:val="F7EF7DB4"/>
    <w:rsid w:val="F7FD8284"/>
    <w:rsid w:val="F7FDFE2E"/>
    <w:rsid w:val="F7FE2BA5"/>
    <w:rsid w:val="F7FE5AE9"/>
    <w:rsid w:val="F7FF5146"/>
    <w:rsid w:val="F8332C04"/>
    <w:rsid w:val="F8BE598F"/>
    <w:rsid w:val="F8E4A1A9"/>
    <w:rsid w:val="F8FF9941"/>
    <w:rsid w:val="F9AF6382"/>
    <w:rsid w:val="F9BF0B0E"/>
    <w:rsid w:val="F9C298B5"/>
    <w:rsid w:val="F9FDF0BF"/>
    <w:rsid w:val="F9FF132F"/>
    <w:rsid w:val="F9FF4496"/>
    <w:rsid w:val="FABBBDFC"/>
    <w:rsid w:val="FAFBEBA9"/>
    <w:rsid w:val="FAFF6ADC"/>
    <w:rsid w:val="FAFFEBF8"/>
    <w:rsid w:val="FB731FCD"/>
    <w:rsid w:val="FB7DC29D"/>
    <w:rsid w:val="FB7FFD9B"/>
    <w:rsid w:val="FB896B22"/>
    <w:rsid w:val="FB9B8638"/>
    <w:rsid w:val="FBA7226E"/>
    <w:rsid w:val="FBB49369"/>
    <w:rsid w:val="FBDB680E"/>
    <w:rsid w:val="FBDEFF91"/>
    <w:rsid w:val="FBDF1539"/>
    <w:rsid w:val="FBE7DC08"/>
    <w:rsid w:val="FBF3E8A4"/>
    <w:rsid w:val="FBF7C74A"/>
    <w:rsid w:val="FBFDD234"/>
    <w:rsid w:val="FC3CA9E7"/>
    <w:rsid w:val="FC493151"/>
    <w:rsid w:val="FCBBB6B8"/>
    <w:rsid w:val="FCBF6BE5"/>
    <w:rsid w:val="FD31F546"/>
    <w:rsid w:val="FD332E35"/>
    <w:rsid w:val="FD56AAE1"/>
    <w:rsid w:val="FD75A324"/>
    <w:rsid w:val="FD7925F4"/>
    <w:rsid w:val="FD7B4411"/>
    <w:rsid w:val="FD7F77D3"/>
    <w:rsid w:val="FDC92389"/>
    <w:rsid w:val="FDD897A1"/>
    <w:rsid w:val="FDDF28E5"/>
    <w:rsid w:val="FDDFC0B5"/>
    <w:rsid w:val="FDEFED0F"/>
    <w:rsid w:val="FDF7E820"/>
    <w:rsid w:val="FDFD03E5"/>
    <w:rsid w:val="FDFF1C4F"/>
    <w:rsid w:val="FDFFA0FB"/>
    <w:rsid w:val="FE2D4D7D"/>
    <w:rsid w:val="FE67C534"/>
    <w:rsid w:val="FE6D548B"/>
    <w:rsid w:val="FE7F104F"/>
    <w:rsid w:val="FE971707"/>
    <w:rsid w:val="FE976D63"/>
    <w:rsid w:val="FE9B3047"/>
    <w:rsid w:val="FE9B8E85"/>
    <w:rsid w:val="FE9E67E5"/>
    <w:rsid w:val="FEBFE9C6"/>
    <w:rsid w:val="FED75095"/>
    <w:rsid w:val="FED77936"/>
    <w:rsid w:val="FEDD9A85"/>
    <w:rsid w:val="FEFFB5DD"/>
    <w:rsid w:val="FF1F8D36"/>
    <w:rsid w:val="FF361A70"/>
    <w:rsid w:val="FF3FD270"/>
    <w:rsid w:val="FF5D7A1C"/>
    <w:rsid w:val="FF5DD684"/>
    <w:rsid w:val="FF6F1A2D"/>
    <w:rsid w:val="FF6F5214"/>
    <w:rsid w:val="FF770E53"/>
    <w:rsid w:val="FF7BDBD2"/>
    <w:rsid w:val="FF7E5BEB"/>
    <w:rsid w:val="FF7FCC93"/>
    <w:rsid w:val="FF8A5433"/>
    <w:rsid w:val="FF8EA367"/>
    <w:rsid w:val="FF94652A"/>
    <w:rsid w:val="FFAF48B9"/>
    <w:rsid w:val="FFB2C4A2"/>
    <w:rsid w:val="FFC72589"/>
    <w:rsid w:val="FFCE0654"/>
    <w:rsid w:val="FFCF81C2"/>
    <w:rsid w:val="FFD7D23A"/>
    <w:rsid w:val="FFD9F3D4"/>
    <w:rsid w:val="FFDB1B56"/>
    <w:rsid w:val="FFDFD356"/>
    <w:rsid w:val="FFEA79A6"/>
    <w:rsid w:val="FFEF6A43"/>
    <w:rsid w:val="FFEFB8EC"/>
    <w:rsid w:val="FFF01ED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5:docId w15:val="{4E13360B-03E5-4F5B-9182-6AE1D047A7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qFormat="1"/>
    <w:lsdException w:name="footer" w:uiPriority="99" w:qFormat="1"/>
    <w:lsdException w:name="caption" w:semiHidden="1" w:unhideWhenUsed="1" w:qFormat="1"/>
    <w:lsdException w:name="Title" w:qFormat="1"/>
    <w:lsdException w:name="Default Paragraph Font" w:semiHidden="1" w:qFormat="1"/>
    <w:lsdException w:name="Body Text" w:uiPriority="1" w:qFormat="1"/>
    <w:lsdException w:name="Subtitle" w:qFormat="1"/>
    <w:lsdException w:name="Strong" w:qFormat="1"/>
    <w:lsdException w:name="Emphasis" w:qFormat="1"/>
    <w:lsdException w:name="Plain Text" w:qFormat="1"/>
    <w:lsdException w:name="HTML Top of Form" w:semiHidden="1" w:uiPriority="99" w:unhideWhenUsed="1"/>
    <w:lsdException w:name="HTML Bottom of Form" w:semiHidden="1" w:uiPriority="99" w:unhideWhenUsed="1"/>
    <w:lsdException w:name="Normal (Web)" w:qFormat="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rFonts w:ascii="Calibri" w:hAnsi="Calibri"/>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uiPriority w:val="1"/>
    <w:qFormat/>
    <w:rPr>
      <w:sz w:val="24"/>
    </w:rPr>
  </w:style>
  <w:style w:type="paragraph" w:styleId="a4">
    <w:name w:val="footer"/>
    <w:basedOn w:val="a"/>
    <w:link w:val="Char"/>
    <w:uiPriority w:val="99"/>
    <w:qFormat/>
    <w:pPr>
      <w:tabs>
        <w:tab w:val="center" w:pos="4153"/>
        <w:tab w:val="right" w:pos="8306"/>
      </w:tabs>
      <w:snapToGrid w:val="0"/>
      <w:jc w:val="left"/>
    </w:pPr>
    <w:rPr>
      <w:sz w:val="18"/>
    </w:rPr>
  </w:style>
  <w:style w:type="paragraph" w:styleId="a5">
    <w:name w:val="header"/>
    <w:basedOn w:val="a"/>
    <w:link w:val="Char0"/>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a6">
    <w:name w:val="Normal (Web)"/>
    <w:basedOn w:val="a"/>
    <w:qFormat/>
    <w:pPr>
      <w:spacing w:beforeAutospacing="1" w:afterAutospacing="1"/>
      <w:jc w:val="left"/>
    </w:pPr>
    <w:rPr>
      <w:kern w:val="0"/>
      <w:sz w:val="24"/>
    </w:rPr>
  </w:style>
  <w:style w:type="character" w:styleId="a7">
    <w:name w:val="Strong"/>
    <w:basedOn w:val="a0"/>
    <w:qFormat/>
    <w:rPr>
      <w:b/>
    </w:rPr>
  </w:style>
  <w:style w:type="paragraph" w:customStyle="1" w:styleId="p1">
    <w:name w:val="p1"/>
    <w:basedOn w:val="a"/>
    <w:qFormat/>
    <w:pPr>
      <w:jc w:val="left"/>
    </w:pPr>
    <w:rPr>
      <w:rFonts w:ascii="Helvetica" w:eastAsia="Helvetica" w:hAnsi="Helvetica"/>
      <w:kern w:val="0"/>
      <w:sz w:val="24"/>
    </w:rPr>
  </w:style>
  <w:style w:type="character" w:styleId="a8">
    <w:name w:val="Hyperlink"/>
    <w:unhideWhenUsed/>
    <w:rsid w:val="001A51CE"/>
    <w:rPr>
      <w:color w:val="0000FF"/>
      <w:u w:val="single"/>
    </w:rPr>
  </w:style>
  <w:style w:type="character" w:customStyle="1" w:styleId="Char">
    <w:name w:val="页脚 Char"/>
    <w:basedOn w:val="a0"/>
    <w:link w:val="a4"/>
    <w:uiPriority w:val="99"/>
    <w:rsid w:val="001A51CE"/>
    <w:rPr>
      <w:rFonts w:ascii="Calibri" w:hAnsi="Calibri"/>
      <w:kern w:val="2"/>
      <w:sz w:val="18"/>
      <w:szCs w:val="24"/>
    </w:rPr>
  </w:style>
  <w:style w:type="character" w:customStyle="1" w:styleId="Char0">
    <w:name w:val="页眉 Char"/>
    <w:basedOn w:val="a0"/>
    <w:link w:val="a5"/>
    <w:rsid w:val="001A51CE"/>
    <w:rPr>
      <w:rFonts w:ascii="Calibri" w:hAnsi="Calibri"/>
      <w:kern w:val="2"/>
      <w:sz w:val="18"/>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54931159">
      <w:bodyDiv w:val="1"/>
      <w:marLeft w:val="0"/>
      <w:marRight w:val="0"/>
      <w:marTop w:val="0"/>
      <w:marBottom w:val="0"/>
      <w:divBdr>
        <w:top w:val="none" w:sz="0" w:space="0" w:color="auto"/>
        <w:left w:val="none" w:sz="0" w:space="0" w:color="auto"/>
        <w:bottom w:val="none" w:sz="0" w:space="0" w:color="auto"/>
        <w:right w:val="none" w:sz="0" w:space="0" w:color="auto"/>
      </w:divBdr>
    </w:div>
    <w:div w:id="192336892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hyperlink" Target="http://www.zxls.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22</TotalTime>
  <Pages>6</Pages>
  <Words>4247</Words>
  <Characters>274</Characters>
  <DocSecurity>0</DocSecurity>
  <Lines>2</Lines>
  <Paragraphs>9</Paragraphs>
  <ScaleCrop>false</ScaleCrop>
  <LinksUpToDate>false</LinksUpToDate>
  <CharactersWithSpaces>4512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2024-02-17T00:11:00Z</dcterms:created>
  <dcterms:modified xsi:type="dcterms:W3CDTF">2024-11-12T00:49:00Z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2052-6.5.1.8687</vt:lpwstr>
  </property>
  <property fmtid="{D5CDD505-2E9C-101B-9397-08002B2CF9AE}" pid="3" name="ICV">
    <vt:lpwstr>62DAAE9FFC99770C029D0867269FB5D2_43</vt:lpwstr>
  </property>
</Properties>
</file>