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961" w:rsidRDefault="00DC18E4">
      <w:pPr>
        <w:pStyle w:val="ae"/>
        <w:spacing w:before="0" w:after="0" w:line="360" w:lineRule="auto"/>
        <w:rPr>
          <w:rFonts w:ascii="黑体" w:eastAsia="黑体" w:hAnsi="黑体" w:cs="黑体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11" o:spid="_x0000_s1027" type="#_x0000_t75" style="position:absolute;left:0;text-align:left;margin-left:833pt;margin-top:855pt;width:35pt;height:29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 w:rsidR="00797C39">
        <w:rPr>
          <w:rFonts w:ascii="黑体" w:eastAsia="黑体" w:hAnsi="黑体" w:cs="黑体" w:hint="eastAsia"/>
          <w:szCs w:val="36"/>
        </w:rPr>
        <w:t>4</w:t>
      </w:r>
      <w:r w:rsidR="00797C39">
        <w:rPr>
          <w:rFonts w:ascii="黑体" w:eastAsia="黑体" w:hAnsi="黑体" w:cs="黑体"/>
          <w:szCs w:val="36"/>
        </w:rPr>
        <w:t>.3</w:t>
      </w:r>
      <w:r>
        <w:rPr>
          <w:rFonts w:ascii="黑体" w:eastAsia="黑体" w:hAnsi="黑体" w:cs="黑体" w:hint="eastAsia"/>
          <w:szCs w:val="36"/>
        </w:rPr>
        <w:t>用一元一次方程解决问题</w:t>
      </w:r>
      <w:r w:rsidR="00797C39">
        <w:rPr>
          <w:rFonts w:ascii="黑体" w:eastAsia="黑体" w:hAnsi="黑体" w:cs="黑体" w:hint="eastAsia"/>
          <w:szCs w:val="36"/>
        </w:rPr>
        <w:t>（2）</w:t>
      </w:r>
    </w:p>
    <w:p w:rsidR="00523961" w:rsidRDefault="00797C39">
      <w:pPr>
        <w:rPr>
          <w:rFonts w:ascii="黑体" w:eastAsia="黑体" w:hAnsi="黑体" w:cs="黑体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核心素养</w:t>
      </w:r>
      <w:r w:rsidR="00DC18E4">
        <w:rPr>
          <w:rFonts w:ascii="黑体" w:eastAsia="黑体" w:hAnsi="黑体" w:cs="黑体" w:hint="eastAsia"/>
          <w:b/>
          <w:szCs w:val="21"/>
        </w:rPr>
        <w:t>目标</w:t>
      </w:r>
      <w:r w:rsidR="00DC18E4">
        <w:rPr>
          <w:rFonts w:ascii="黑体" w:eastAsia="黑体" w:hAnsi="黑体" w:cs="黑体" w:hint="eastAsia"/>
          <w:b/>
          <w:szCs w:val="21"/>
        </w:rPr>
        <w:t>:</w:t>
      </w:r>
    </w:p>
    <w:p w:rsidR="00523961" w:rsidRDefault="00DC18E4">
      <w:pPr>
        <w:ind w:firstLineChars="200" w:firstLine="42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.</w:t>
      </w:r>
      <w:r>
        <w:rPr>
          <w:szCs w:val="21"/>
        </w:rPr>
        <w:t>能利用柱状示意图作为建模策略，分析经济类问题中的等量关系列方程解决问题；</w:t>
      </w:r>
    </w:p>
    <w:p w:rsidR="00523961" w:rsidRDefault="00DC18E4">
      <w:pPr>
        <w:ind w:firstLineChars="200" w:firstLine="420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.</w:t>
      </w:r>
      <w:r>
        <w:rPr>
          <w:szCs w:val="21"/>
        </w:rPr>
        <w:t>进一步体会运用方程解决问题的关键是寻找等量关系，提高分析问题、解决问题的能力．</w:t>
      </w:r>
    </w:p>
    <w:p w:rsidR="00523961" w:rsidRDefault="00DC18E4">
      <w:pPr>
        <w:rPr>
          <w:szCs w:val="21"/>
        </w:rPr>
      </w:pPr>
      <w:r>
        <w:rPr>
          <w:rFonts w:ascii="黑体" w:eastAsia="黑体" w:hAnsi="黑体" w:cs="黑体" w:hint="eastAsia"/>
          <w:b/>
          <w:szCs w:val="21"/>
        </w:rPr>
        <w:t>教学重点：</w:t>
      </w:r>
      <w:r>
        <w:rPr>
          <w:szCs w:val="21"/>
        </w:rPr>
        <w:t>能利用柱状示意图分析问题中的数量关系，找出问题中的等量关系．</w:t>
      </w:r>
    </w:p>
    <w:p w:rsidR="00523961" w:rsidRDefault="00DC18E4">
      <w:pPr>
        <w:rPr>
          <w:szCs w:val="21"/>
        </w:rPr>
      </w:pPr>
      <w:r>
        <w:rPr>
          <w:rFonts w:ascii="黑体" w:eastAsia="黑体" w:hAnsi="黑体" w:cs="黑体" w:hint="eastAsia"/>
          <w:b/>
          <w:szCs w:val="21"/>
        </w:rPr>
        <w:t>教学难点：</w:t>
      </w:r>
      <w:r>
        <w:rPr>
          <w:szCs w:val="21"/>
        </w:rPr>
        <w:t>能利用柱状示意图分析问题．</w:t>
      </w:r>
    </w:p>
    <w:p w:rsidR="00523961" w:rsidRDefault="00DC18E4">
      <w:pPr>
        <w:rPr>
          <w:rFonts w:ascii="黑体" w:eastAsia="黑体" w:hAnsi="黑体" w:cs="黑体"/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教学过程</w:t>
      </w:r>
      <w:r>
        <w:rPr>
          <w:rFonts w:ascii="黑体" w:eastAsia="黑体" w:hAnsi="黑体" w:cs="黑体" w:hint="eastAsia"/>
          <w:b/>
          <w:szCs w:val="21"/>
        </w:rPr>
        <w:t>：</w:t>
      </w:r>
    </w:p>
    <w:p w:rsidR="00523961" w:rsidRDefault="00DC18E4">
      <w:pPr>
        <w:rPr>
          <w:b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教学过程</w:t>
      </w:r>
      <w:r>
        <w:rPr>
          <w:b/>
          <w:szCs w:val="21"/>
        </w:rPr>
        <w:t>：</w:t>
      </w:r>
    </w:p>
    <w:p w:rsidR="00523961" w:rsidRDefault="00DC18E4">
      <w:pPr>
        <w:rPr>
          <w:rFonts w:ascii="宋体" w:hAnsi="宋体" w:cs="宋体"/>
          <w:bCs/>
          <w:szCs w:val="21"/>
        </w:rPr>
      </w:pPr>
      <w:r>
        <w:rPr>
          <w:rFonts w:ascii="楷体" w:eastAsia="楷体" w:hAnsi="楷体" w:cs="宋体" w:hint="eastAsia"/>
          <w:b/>
          <w:bCs/>
          <w:sz w:val="24"/>
        </w:rPr>
        <w:t>一、自主先学，温故知新</w:t>
      </w:r>
    </w:p>
    <w:p w:rsidR="00523961" w:rsidRDefault="00DC18E4">
      <w:pPr>
        <w:snapToGrid w:val="0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一件衣服进价</w:t>
      </w:r>
      <w:r>
        <w:rPr>
          <w:rFonts w:ascii="宋体" w:hAnsi="宋体" w:cs="宋体" w:hint="eastAsia"/>
          <w:szCs w:val="21"/>
        </w:rPr>
        <w:t>100</w:t>
      </w:r>
      <w:r>
        <w:rPr>
          <w:rFonts w:ascii="宋体" w:hAnsi="宋体" w:cs="宋体" w:hint="eastAsia"/>
          <w:szCs w:val="21"/>
        </w:rPr>
        <w:t>元，提高</w:t>
      </w:r>
      <w:r>
        <w:rPr>
          <w:rFonts w:ascii="宋体" w:hAnsi="宋体" w:cs="宋体" w:hint="eastAsia"/>
          <w:szCs w:val="21"/>
        </w:rPr>
        <w:t>50%</w:t>
      </w:r>
      <w:r>
        <w:rPr>
          <w:rFonts w:ascii="宋体" w:hAnsi="宋体" w:cs="宋体" w:hint="eastAsia"/>
          <w:szCs w:val="21"/>
        </w:rPr>
        <w:t>标价：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，再按照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折</w:t>
      </w:r>
      <w:r>
        <w:rPr>
          <w:rFonts w:ascii="宋体" w:hAnsi="宋体" w:cs="宋体" w:hint="eastAsia"/>
          <w:szCs w:val="21"/>
        </w:rPr>
        <w:t>（标价的</w:t>
      </w:r>
      <w:r>
        <w:rPr>
          <w:rFonts w:ascii="宋体" w:hAnsi="宋体" w:cs="宋体" w:hint="eastAsia"/>
          <w:szCs w:val="21"/>
        </w:rPr>
        <w:t>80%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出售，售价：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，获得利润为：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，利润率为：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 xml:space="preserve">  </w:t>
      </w:r>
    </w:p>
    <w:p w:rsidR="00523961" w:rsidRDefault="00DC18E4">
      <w:pPr>
        <w:snapToGrid w:val="0"/>
        <w:ind w:firstLineChars="200" w:firstLine="42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利润＝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；商品利润率＝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售价</w: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szCs w:val="21"/>
        </w:rPr>
        <w:t>售价</w: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              </w:t>
      </w:r>
    </w:p>
    <w:p w:rsidR="00523961" w:rsidRDefault="00DC18E4">
      <w:pPr>
        <w:snapToGrid w:val="0"/>
        <w:rPr>
          <w:rFonts w:ascii="楷体" w:eastAsia="楷体" w:hAnsi="楷体" w:cs="宋体"/>
          <w:b/>
          <w:bCs/>
          <w:sz w:val="24"/>
        </w:rPr>
      </w:pPr>
      <w:r>
        <w:rPr>
          <w:rFonts w:ascii="楷体" w:eastAsia="楷体" w:hAnsi="楷体" w:cs="宋体" w:hint="eastAsia"/>
          <w:b/>
          <w:bCs/>
          <w:sz w:val="24"/>
        </w:rPr>
        <w:t>二、</w:t>
      </w:r>
      <w:r>
        <w:rPr>
          <w:rFonts w:ascii="楷体" w:eastAsia="楷体" w:hAnsi="楷体" w:cs="宋体" w:hint="eastAsia"/>
          <w:b/>
          <w:bCs/>
          <w:sz w:val="24"/>
        </w:rPr>
        <w:t>组织互学，巩固提高</w:t>
      </w:r>
    </w:p>
    <w:p w:rsidR="00523961" w:rsidRDefault="00DC18E4">
      <w:pPr>
        <w:ind w:firstLineChars="200" w:firstLine="422"/>
        <w:rPr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例</w:t>
      </w:r>
      <w:r>
        <w:rPr>
          <w:rFonts w:ascii="黑体" w:eastAsia="黑体" w:hAnsi="黑体" w:cs="黑体" w:hint="eastAsia"/>
          <w:b/>
          <w:bCs/>
          <w:szCs w:val="21"/>
        </w:rPr>
        <w:t>1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bCs/>
          <w:szCs w:val="21"/>
        </w:rPr>
        <w:t>一件夹克衫先按成本</w:t>
      </w:r>
      <w:r>
        <w:rPr>
          <w:rFonts w:hint="eastAsia"/>
          <w:bCs/>
          <w:szCs w:val="21"/>
          <w:em w:val="dot"/>
        </w:rPr>
        <w:t>提高</w:t>
      </w:r>
      <w:r>
        <w:rPr>
          <w:bCs/>
          <w:szCs w:val="21"/>
        </w:rPr>
        <w:t>50</w:t>
      </w:r>
      <w:r>
        <w:rPr>
          <w:bCs/>
          <w:szCs w:val="21"/>
        </w:rPr>
        <w:t>％标价，再以</w:t>
      </w:r>
      <w:r>
        <w:rPr>
          <w:bCs/>
          <w:szCs w:val="21"/>
        </w:rPr>
        <w:t>8</w:t>
      </w:r>
      <w:r>
        <w:rPr>
          <w:bCs/>
          <w:szCs w:val="21"/>
        </w:rPr>
        <w:t>折出售，获利</w:t>
      </w:r>
      <w:r>
        <w:rPr>
          <w:bCs/>
          <w:szCs w:val="21"/>
        </w:rPr>
        <w:t>28</w:t>
      </w:r>
      <w:r>
        <w:rPr>
          <w:bCs/>
          <w:szCs w:val="21"/>
        </w:rPr>
        <w:t>元．这件夹克衫的成本是多少元？</w:t>
      </w:r>
    </w:p>
    <w:p w:rsidR="00523961" w:rsidRDefault="00523961">
      <w:pPr>
        <w:ind w:firstLineChars="200" w:firstLine="420"/>
        <w:rPr>
          <w:szCs w:val="21"/>
        </w:rPr>
      </w:pPr>
    </w:p>
    <w:p w:rsidR="00523961" w:rsidRDefault="00DC18E4">
      <w:pPr>
        <w:rPr>
          <w:szCs w:val="21"/>
        </w:rPr>
      </w:pPr>
      <w:r>
        <w:rPr>
          <w:szCs w:val="21"/>
        </w:rPr>
        <w:pict>
          <v:shape id="图片 59" o:spid="_x0000_s1026" type="#_x0000_t75" style="position:absolute;left:0;text-align:left;margin-left:366.55pt;margin-top:401.1pt;width:173.8pt;height:95.7pt;z-index:-1;mso-wrap-style:square;mso-position-horizontal-relative:page;mso-position-vertical-relative:page" wrapcoords="21592 -2 0 0 0 21600 21592 21602 8 21602 21600 21600 21600 0 8 -2 21592 -2">
            <v:fill o:detectmouseclick="t"/>
            <v:imagedata r:id="rId7" o:title=""/>
            <w10:wrap type="through" anchorx="page" anchory="page"/>
          </v:shape>
        </w:pict>
      </w:r>
    </w:p>
    <w:p w:rsidR="00523961" w:rsidRDefault="00523961">
      <w:pPr>
        <w:rPr>
          <w:szCs w:val="21"/>
        </w:rPr>
      </w:pPr>
    </w:p>
    <w:p w:rsidR="00523961" w:rsidRDefault="00523961">
      <w:pPr>
        <w:rPr>
          <w:b/>
          <w:szCs w:val="21"/>
        </w:rPr>
      </w:pPr>
    </w:p>
    <w:p w:rsidR="00523961" w:rsidRDefault="00523961">
      <w:pPr>
        <w:rPr>
          <w:b/>
          <w:szCs w:val="21"/>
        </w:rPr>
      </w:pPr>
    </w:p>
    <w:p w:rsidR="00523961" w:rsidRDefault="00523961">
      <w:pPr>
        <w:rPr>
          <w:b/>
          <w:sz w:val="24"/>
        </w:rPr>
      </w:pPr>
    </w:p>
    <w:p w:rsidR="00523961" w:rsidRDefault="00DC18E4">
      <w:pPr>
        <w:rPr>
          <w:b/>
          <w:sz w:val="24"/>
        </w:rPr>
      </w:pPr>
      <w:r>
        <w:rPr>
          <w:rFonts w:hint="eastAsia"/>
          <w:b/>
          <w:sz w:val="24"/>
        </w:rPr>
        <w:t>变一变：</w:t>
      </w:r>
    </w:p>
    <w:p w:rsidR="00523961" w:rsidRDefault="00DC18E4">
      <w:pPr>
        <w:ind w:firstLineChars="200" w:firstLine="420"/>
        <w:rPr>
          <w:b/>
          <w:sz w:val="24"/>
        </w:rPr>
      </w:pPr>
      <w:r>
        <w:rPr>
          <w:rFonts w:hint="eastAsia"/>
          <w:bCs/>
          <w:szCs w:val="21"/>
        </w:rPr>
        <w:t>一种物品现在的售价是</w:t>
      </w:r>
      <w:r>
        <w:rPr>
          <w:rFonts w:hint="eastAsia"/>
          <w:bCs/>
          <w:szCs w:val="21"/>
        </w:rPr>
        <w:t>51</w:t>
      </w:r>
      <w:r>
        <w:rPr>
          <w:rFonts w:hint="eastAsia"/>
          <w:bCs/>
          <w:szCs w:val="21"/>
        </w:rPr>
        <w:t>元，比原来</w:t>
      </w:r>
      <w:r>
        <w:rPr>
          <w:rFonts w:hint="eastAsia"/>
          <w:bCs/>
          <w:szCs w:val="21"/>
          <w:em w:val="dot"/>
        </w:rPr>
        <w:t>降低</w:t>
      </w:r>
      <w:r>
        <w:rPr>
          <w:rFonts w:hint="eastAsia"/>
          <w:bCs/>
          <w:szCs w:val="21"/>
        </w:rPr>
        <w:t>了</w:t>
      </w:r>
      <w:r>
        <w:rPr>
          <w:rFonts w:hint="eastAsia"/>
          <w:bCs/>
          <w:szCs w:val="21"/>
        </w:rPr>
        <w:t>15%</w:t>
      </w:r>
      <w:r>
        <w:rPr>
          <w:rFonts w:hint="eastAsia"/>
          <w:bCs/>
          <w:szCs w:val="21"/>
        </w:rPr>
        <w:t>，原来的售价是多少？</w:t>
      </w:r>
    </w:p>
    <w:p w:rsidR="00523961" w:rsidRDefault="00523961">
      <w:pPr>
        <w:rPr>
          <w:b/>
          <w:sz w:val="24"/>
        </w:rPr>
      </w:pPr>
    </w:p>
    <w:p w:rsidR="00523961" w:rsidRDefault="00523961">
      <w:pPr>
        <w:rPr>
          <w:b/>
          <w:sz w:val="24"/>
        </w:rPr>
      </w:pPr>
    </w:p>
    <w:p w:rsidR="00523961" w:rsidRDefault="00523961">
      <w:pPr>
        <w:rPr>
          <w:b/>
          <w:sz w:val="24"/>
        </w:rPr>
      </w:pPr>
    </w:p>
    <w:p w:rsidR="00523961" w:rsidRDefault="00DC18E4">
      <w:pPr>
        <w:rPr>
          <w:b/>
          <w:sz w:val="24"/>
        </w:rPr>
      </w:pPr>
      <w:r>
        <w:rPr>
          <w:rFonts w:hint="eastAsia"/>
          <w:b/>
          <w:sz w:val="24"/>
        </w:rPr>
        <w:t>练一练：</w:t>
      </w:r>
    </w:p>
    <w:p w:rsidR="00523961" w:rsidRDefault="00DC18E4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1.</w:t>
      </w:r>
      <w:r>
        <w:rPr>
          <w:rFonts w:ascii="宋体" w:hAnsi="宋体" w:cs="宋体" w:hint="eastAsia"/>
          <w:bCs/>
          <w:szCs w:val="21"/>
        </w:rPr>
        <w:t>一件商品先按成本提高</w:t>
      </w:r>
      <w:r>
        <w:rPr>
          <w:rFonts w:ascii="宋体" w:hAnsi="宋体" w:cs="宋体" w:hint="eastAsia"/>
          <w:bCs/>
          <w:szCs w:val="21"/>
        </w:rPr>
        <w:t>20%</w:t>
      </w:r>
      <w:r>
        <w:rPr>
          <w:rFonts w:ascii="宋体" w:hAnsi="宋体" w:cs="宋体" w:hint="eastAsia"/>
          <w:bCs/>
          <w:szCs w:val="21"/>
        </w:rPr>
        <w:t>标价，再以</w:t>
      </w:r>
      <w:r>
        <w:rPr>
          <w:rFonts w:ascii="宋体" w:hAnsi="宋体" w:cs="宋体" w:hint="eastAsia"/>
          <w:bCs/>
          <w:szCs w:val="21"/>
        </w:rPr>
        <w:t>9</w:t>
      </w:r>
      <w:r>
        <w:rPr>
          <w:rFonts w:ascii="宋体" w:hAnsi="宋体" w:cs="宋体" w:hint="eastAsia"/>
          <w:bCs/>
          <w:szCs w:val="21"/>
        </w:rPr>
        <w:t>折出售，售价为</w:t>
      </w:r>
      <w:r>
        <w:rPr>
          <w:rFonts w:ascii="宋体" w:hAnsi="宋体" w:cs="宋体" w:hint="eastAsia"/>
          <w:bCs/>
          <w:szCs w:val="21"/>
        </w:rPr>
        <w:t>270</w:t>
      </w:r>
      <w:r>
        <w:rPr>
          <w:rFonts w:ascii="宋体" w:hAnsi="宋体" w:cs="宋体" w:hint="eastAsia"/>
          <w:bCs/>
          <w:szCs w:val="21"/>
        </w:rPr>
        <w:t>元</w:t>
      </w:r>
      <w:r>
        <w:rPr>
          <w:rFonts w:ascii="宋体" w:hAnsi="宋体" w:cs="宋体" w:hint="eastAsia"/>
          <w:bCs/>
          <w:szCs w:val="21"/>
        </w:rPr>
        <w:t>.</w:t>
      </w:r>
      <w:r>
        <w:rPr>
          <w:rFonts w:ascii="宋体" w:hAnsi="宋体" w:cs="宋体" w:hint="eastAsia"/>
          <w:bCs/>
          <w:szCs w:val="21"/>
        </w:rPr>
        <w:t>这件商品的成本是多少元？</w:t>
      </w:r>
    </w:p>
    <w:p w:rsidR="00523961" w:rsidRDefault="00523961">
      <w:pPr>
        <w:rPr>
          <w:b/>
          <w:szCs w:val="21"/>
        </w:rPr>
      </w:pPr>
    </w:p>
    <w:p w:rsidR="00523961" w:rsidRDefault="00523961">
      <w:pPr>
        <w:rPr>
          <w:b/>
          <w:szCs w:val="21"/>
        </w:rPr>
      </w:pPr>
    </w:p>
    <w:p w:rsidR="00523961" w:rsidRDefault="00523961">
      <w:pPr>
        <w:ind w:firstLineChars="200" w:firstLine="420"/>
        <w:rPr>
          <w:rFonts w:ascii="宋体" w:hAnsi="宋体" w:cs="宋体"/>
          <w:bCs/>
          <w:szCs w:val="21"/>
        </w:rPr>
      </w:pPr>
    </w:p>
    <w:p w:rsidR="00523961" w:rsidRDefault="00523961">
      <w:pPr>
        <w:ind w:firstLineChars="200" w:firstLine="420"/>
        <w:rPr>
          <w:rFonts w:ascii="宋体" w:hAnsi="宋体" w:cs="宋体"/>
          <w:bCs/>
          <w:szCs w:val="21"/>
        </w:rPr>
      </w:pPr>
    </w:p>
    <w:p w:rsidR="00523961" w:rsidRDefault="00DC18E4">
      <w:pPr>
        <w:ind w:firstLineChars="200" w:firstLine="420"/>
        <w:rPr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2.</w:t>
      </w:r>
      <w:r>
        <w:rPr>
          <w:rFonts w:hint="eastAsia"/>
          <w:bCs/>
          <w:szCs w:val="21"/>
        </w:rPr>
        <w:t>某种商品降价</w:t>
      </w:r>
      <w:r>
        <w:rPr>
          <w:rFonts w:hint="eastAsia"/>
          <w:bCs/>
          <w:szCs w:val="21"/>
        </w:rPr>
        <w:t>10%</w:t>
      </w:r>
      <w:r>
        <w:rPr>
          <w:rFonts w:hint="eastAsia"/>
          <w:bCs/>
          <w:szCs w:val="21"/>
        </w:rPr>
        <w:t>后的价格恰好比原价的一半多</w:t>
      </w:r>
      <w:r>
        <w:rPr>
          <w:rFonts w:hint="eastAsia"/>
          <w:bCs/>
          <w:szCs w:val="21"/>
        </w:rPr>
        <w:t>40</w:t>
      </w:r>
      <w:r>
        <w:rPr>
          <w:rFonts w:hint="eastAsia"/>
          <w:bCs/>
          <w:szCs w:val="21"/>
        </w:rPr>
        <w:t>元，该商品的原价是多少？</w:t>
      </w: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DC18E4">
      <w:pPr>
        <w:spacing w:line="360" w:lineRule="auto"/>
        <w:rPr>
          <w:bCs/>
          <w:sz w:val="24"/>
        </w:rPr>
      </w:pPr>
      <w:r>
        <w:rPr>
          <w:rFonts w:ascii="楷体" w:eastAsia="楷体" w:hAnsi="楷体" w:cs="宋体" w:hint="eastAsia"/>
          <w:b/>
          <w:bCs/>
          <w:sz w:val="24"/>
        </w:rPr>
        <w:lastRenderedPageBreak/>
        <w:t>三、</w:t>
      </w:r>
      <w:r>
        <w:rPr>
          <w:rFonts w:ascii="楷体" w:eastAsia="楷体" w:hAnsi="楷体" w:cs="宋体" w:hint="eastAsia"/>
          <w:b/>
          <w:bCs/>
          <w:sz w:val="24"/>
        </w:rPr>
        <w:t>提升研学，适度强化</w:t>
      </w:r>
    </w:p>
    <w:p w:rsidR="00523961" w:rsidRDefault="00DC18E4">
      <w:pPr>
        <w:ind w:firstLineChars="200" w:firstLine="422"/>
        <w:rPr>
          <w:rFonts w:ascii="宋体" w:hAnsi="宋体" w:cs="宋体"/>
          <w:szCs w:val="21"/>
        </w:rPr>
      </w:pPr>
      <w:r>
        <w:rPr>
          <w:rFonts w:ascii="黑体" w:eastAsia="黑体" w:hAnsi="黑体" w:cs="黑体" w:hint="eastAsia"/>
          <w:b/>
          <w:bCs/>
          <w:szCs w:val="21"/>
        </w:rPr>
        <w:t>例</w:t>
      </w:r>
      <w:r>
        <w:rPr>
          <w:rFonts w:ascii="黑体" w:eastAsia="黑体" w:hAnsi="黑体" w:cs="黑体" w:hint="eastAsia"/>
          <w:b/>
          <w:bCs/>
          <w:szCs w:val="21"/>
        </w:rPr>
        <w:t>2</w:t>
      </w:r>
      <w:r>
        <w:rPr>
          <w:rFonts w:ascii="楷体" w:eastAsia="楷体" w:hAnsi="楷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某商店以</w:t>
      </w:r>
      <w:r>
        <w:rPr>
          <w:rFonts w:ascii="宋体" w:hAnsi="宋体" w:cs="宋体" w:hint="eastAsia"/>
          <w:szCs w:val="21"/>
        </w:rPr>
        <w:t>90</w:t>
      </w:r>
      <w:r>
        <w:rPr>
          <w:rFonts w:ascii="宋体" w:hAnsi="宋体" w:cs="宋体" w:hint="eastAsia"/>
          <w:szCs w:val="21"/>
        </w:rPr>
        <w:t>元相同的售价卖出两件</w:t>
      </w:r>
      <w:r>
        <w:rPr>
          <w:rFonts w:ascii="宋体" w:hAnsi="宋体" w:cs="宋体" w:hint="eastAsia"/>
          <w:szCs w:val="21"/>
          <w:em w:val="dot"/>
        </w:rPr>
        <w:t>不同</w:t>
      </w:r>
      <w:r>
        <w:rPr>
          <w:rFonts w:ascii="宋体" w:hAnsi="宋体" w:cs="宋体" w:hint="eastAsia"/>
          <w:szCs w:val="21"/>
        </w:rPr>
        <w:t>的衬衫，其中一件盈利</w:t>
      </w:r>
      <w:r>
        <w:rPr>
          <w:rFonts w:ascii="宋体" w:hAnsi="宋体" w:cs="宋体" w:hint="eastAsia"/>
          <w:szCs w:val="21"/>
        </w:rPr>
        <w:t>25%</w:t>
      </w:r>
      <w:r>
        <w:rPr>
          <w:rFonts w:ascii="宋体" w:hAnsi="宋体" w:cs="宋体" w:hint="eastAsia"/>
          <w:szCs w:val="21"/>
        </w:rPr>
        <w:t>，另一件亏损</w:t>
      </w:r>
      <w:r>
        <w:rPr>
          <w:rFonts w:ascii="宋体" w:hAnsi="宋体" w:cs="宋体" w:hint="eastAsia"/>
          <w:szCs w:val="21"/>
        </w:rPr>
        <w:t>25%.</w:t>
      </w:r>
      <w:r>
        <w:rPr>
          <w:rFonts w:ascii="宋体" w:hAnsi="宋体" w:cs="宋体" w:hint="eastAsia"/>
          <w:szCs w:val="21"/>
        </w:rPr>
        <w:t>商店卖出这两件衬衫是盈利了，还是亏损了？</w:t>
      </w: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spacing w:line="360" w:lineRule="auto"/>
        <w:rPr>
          <w:rFonts w:ascii="楷体" w:eastAsia="楷体" w:hAnsi="楷体" w:cs="宋体"/>
          <w:b/>
          <w:bCs/>
          <w:sz w:val="24"/>
        </w:rPr>
      </w:pPr>
    </w:p>
    <w:p w:rsidR="00523961" w:rsidRDefault="00DC18E4">
      <w:pPr>
        <w:spacing w:line="360" w:lineRule="auto"/>
        <w:rPr>
          <w:rFonts w:ascii="楷体" w:eastAsia="楷体" w:hAnsi="楷体" w:cs="宋体"/>
          <w:b/>
          <w:bCs/>
          <w:sz w:val="24"/>
        </w:rPr>
      </w:pPr>
      <w:r>
        <w:rPr>
          <w:rFonts w:ascii="楷体" w:eastAsia="楷体" w:hAnsi="楷体" w:cs="宋体" w:hint="eastAsia"/>
          <w:b/>
          <w:bCs/>
          <w:sz w:val="24"/>
        </w:rPr>
        <w:t>四、</w:t>
      </w:r>
      <w:r>
        <w:rPr>
          <w:rFonts w:ascii="楷体" w:eastAsia="楷体" w:hAnsi="楷体" w:cs="宋体" w:hint="eastAsia"/>
          <w:b/>
          <w:bCs/>
          <w:sz w:val="24"/>
        </w:rPr>
        <w:t>迁移再学，拓展延申</w:t>
      </w:r>
    </w:p>
    <w:p w:rsidR="00523961" w:rsidRDefault="00DC18E4" w:rsidP="00797C39">
      <w:pPr>
        <w:widowControl/>
        <w:ind w:firstLineChars="200" w:firstLine="422"/>
        <w:jc w:val="left"/>
      </w:pPr>
      <w:r>
        <w:rPr>
          <w:rFonts w:ascii="黑体" w:eastAsia="黑体" w:hAnsi="黑体" w:cs="黑体" w:hint="eastAsia"/>
          <w:b/>
          <w:bCs/>
          <w:szCs w:val="21"/>
        </w:rPr>
        <w:t>例</w:t>
      </w:r>
      <w:r>
        <w:rPr>
          <w:rFonts w:ascii="黑体" w:eastAsia="黑体" w:hAnsi="黑体" w:cs="黑体" w:hint="eastAsia"/>
          <w:b/>
          <w:bCs/>
          <w:szCs w:val="21"/>
        </w:rPr>
        <w:t>3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/>
          <w:kern w:val="0"/>
          <w:szCs w:val="21"/>
          <w:lang w:bidi="ar"/>
        </w:rPr>
        <w:t>平价商场经销的甲、乙两种商品，甲种商品每件售价</w:t>
      </w:r>
      <w:r>
        <w:rPr>
          <w:rFonts w:ascii="宋体" w:hAnsi="宋体" w:cs="宋体"/>
          <w:kern w:val="0"/>
          <w:szCs w:val="21"/>
          <w:lang w:bidi="ar"/>
        </w:rPr>
        <w:t>90</w:t>
      </w:r>
      <w:r>
        <w:rPr>
          <w:rFonts w:ascii="宋体" w:hAnsi="宋体" w:cs="宋体"/>
          <w:kern w:val="0"/>
          <w:szCs w:val="21"/>
          <w:lang w:bidi="ar"/>
        </w:rPr>
        <w:t>元，利润率为</w:t>
      </w:r>
      <w:r>
        <w:rPr>
          <w:rFonts w:ascii="宋体" w:hAnsi="宋体" w:cs="宋体"/>
          <w:kern w:val="0"/>
          <w:szCs w:val="21"/>
          <w:lang w:bidi="ar"/>
        </w:rPr>
        <w:t>50%</w:t>
      </w:r>
      <w:r>
        <w:rPr>
          <w:rFonts w:ascii="宋体" w:hAnsi="宋体" w:cs="宋体"/>
          <w:kern w:val="0"/>
          <w:szCs w:val="21"/>
          <w:lang w:bidi="ar"/>
        </w:rPr>
        <w:t>；乙种商品每件进价</w:t>
      </w:r>
      <w:r>
        <w:rPr>
          <w:rFonts w:ascii="宋体" w:hAnsi="宋体" w:cs="宋体"/>
          <w:kern w:val="0"/>
          <w:szCs w:val="21"/>
          <w:lang w:bidi="ar"/>
        </w:rPr>
        <w:t>50</w:t>
      </w:r>
      <w:r>
        <w:rPr>
          <w:rFonts w:ascii="宋体" w:hAnsi="宋体" w:cs="宋体"/>
          <w:kern w:val="0"/>
          <w:szCs w:val="21"/>
          <w:lang w:bidi="ar"/>
        </w:rPr>
        <w:t>元，售价</w:t>
      </w:r>
      <w:r>
        <w:rPr>
          <w:rFonts w:ascii="宋体" w:hAnsi="宋体" w:cs="宋体"/>
          <w:kern w:val="0"/>
          <w:szCs w:val="21"/>
          <w:lang w:bidi="ar"/>
        </w:rPr>
        <w:t>80</w:t>
      </w:r>
      <w:r>
        <w:rPr>
          <w:rFonts w:ascii="宋体" w:hAnsi="宋体" w:cs="宋体"/>
          <w:kern w:val="0"/>
          <w:szCs w:val="21"/>
          <w:lang w:bidi="ar"/>
        </w:rPr>
        <w:t>元</w:t>
      </w:r>
      <w:r>
        <w:rPr>
          <w:rFonts w:ascii="宋体" w:hAnsi="宋体" w:cs="宋体" w:hint="eastAsia"/>
          <w:kern w:val="0"/>
          <w:szCs w:val="21"/>
          <w:lang w:bidi="ar"/>
        </w:rPr>
        <w:t>.</w:t>
      </w:r>
      <w:r>
        <w:rPr>
          <w:rFonts w:ascii="宋体" w:hAnsi="宋体" w:cs="宋体"/>
          <w:kern w:val="0"/>
          <w:szCs w:val="21"/>
          <w:lang w:bidi="ar"/>
        </w:rPr>
        <w:br/>
      </w:r>
      <w:r>
        <w:rPr>
          <w:rFonts w:ascii="宋体" w:hAnsi="宋体" w:cs="宋体" w:hint="eastAsia"/>
          <w:kern w:val="0"/>
          <w:szCs w:val="21"/>
          <w:lang w:bidi="ar"/>
        </w:rPr>
        <w:t xml:space="preserve">    </w:t>
      </w:r>
      <w:r>
        <w:rPr>
          <w:rFonts w:ascii="宋体" w:hAnsi="宋体" w:cs="宋体"/>
          <w:kern w:val="0"/>
          <w:szCs w:val="21"/>
          <w:lang w:bidi="ar"/>
        </w:rPr>
        <w:t>(1)</w:t>
      </w:r>
      <w:r>
        <w:rPr>
          <w:rFonts w:ascii="宋体" w:hAnsi="宋体" w:cs="宋体"/>
          <w:kern w:val="0"/>
          <w:szCs w:val="21"/>
          <w:lang w:bidi="ar"/>
        </w:rPr>
        <w:t>甲种商品每件进价为</w:t>
      </w:r>
      <w:r>
        <w:rPr>
          <w:rFonts w:ascii="宋体" w:hAnsi="宋体" w:cs="宋体" w:hint="eastAsia"/>
          <w:kern w:val="0"/>
          <w:szCs w:val="21"/>
          <w:u w:val="single"/>
          <w:lang w:bidi="ar"/>
        </w:rPr>
        <w:t xml:space="preserve">         </w:t>
      </w:r>
      <w:r>
        <w:rPr>
          <w:rFonts w:ascii="宋体" w:hAnsi="宋体" w:cs="宋体"/>
          <w:kern w:val="0"/>
          <w:szCs w:val="21"/>
          <w:lang w:bidi="ar"/>
        </w:rPr>
        <w:t>元，每件乙种商品利润率为</w:t>
      </w:r>
      <w:r>
        <w:rPr>
          <w:rFonts w:ascii="宋体" w:hAnsi="宋体" w:cs="宋体" w:hint="eastAsia"/>
          <w:kern w:val="0"/>
          <w:szCs w:val="21"/>
          <w:u w:val="single"/>
          <w:lang w:bidi="ar"/>
        </w:rPr>
        <w:t xml:space="preserve">            </w:t>
      </w:r>
      <w:r>
        <w:rPr>
          <w:rFonts w:ascii="宋体" w:hAnsi="宋体" w:cs="宋体"/>
          <w:kern w:val="0"/>
          <w:szCs w:val="21"/>
          <w:lang w:bidi="ar"/>
        </w:rPr>
        <w:t>．</w:t>
      </w:r>
      <w:r>
        <w:rPr>
          <w:rFonts w:ascii="宋体" w:hAnsi="宋体" w:cs="宋体"/>
          <w:kern w:val="0"/>
          <w:szCs w:val="21"/>
          <w:lang w:bidi="ar"/>
        </w:rPr>
        <w:br/>
      </w:r>
      <w:r>
        <w:rPr>
          <w:rFonts w:ascii="宋体" w:hAnsi="宋体" w:cs="宋体" w:hint="eastAsia"/>
          <w:kern w:val="0"/>
          <w:szCs w:val="21"/>
          <w:lang w:bidi="ar"/>
        </w:rPr>
        <w:t xml:space="preserve">    </w:t>
      </w:r>
      <w:r>
        <w:rPr>
          <w:rFonts w:ascii="宋体" w:hAnsi="宋体" w:cs="宋体"/>
          <w:kern w:val="0"/>
          <w:szCs w:val="21"/>
          <w:lang w:bidi="ar"/>
        </w:rPr>
        <w:t>(2)</w:t>
      </w:r>
      <w:r>
        <w:rPr>
          <w:rFonts w:ascii="宋体" w:hAnsi="宋体" w:cs="宋体"/>
          <w:kern w:val="0"/>
          <w:szCs w:val="21"/>
          <w:lang w:bidi="ar"/>
        </w:rPr>
        <w:t>若该商场同时购进甲、乙两种商品共</w:t>
      </w:r>
      <w:r>
        <w:rPr>
          <w:rFonts w:ascii="宋体" w:hAnsi="宋体" w:cs="宋体"/>
          <w:kern w:val="0"/>
          <w:szCs w:val="21"/>
          <w:lang w:bidi="ar"/>
        </w:rPr>
        <w:t>50</w:t>
      </w:r>
      <w:r>
        <w:rPr>
          <w:rFonts w:ascii="宋体" w:hAnsi="宋体" w:cs="宋体"/>
          <w:kern w:val="0"/>
          <w:szCs w:val="21"/>
          <w:lang w:bidi="ar"/>
        </w:rPr>
        <w:t>件，恰好总进价为</w:t>
      </w:r>
      <w:r>
        <w:rPr>
          <w:rFonts w:ascii="宋体" w:hAnsi="宋体" w:cs="宋体"/>
          <w:kern w:val="0"/>
          <w:szCs w:val="21"/>
          <w:lang w:bidi="ar"/>
        </w:rPr>
        <w:t>2800</w:t>
      </w:r>
      <w:r>
        <w:rPr>
          <w:rFonts w:ascii="宋体" w:hAnsi="宋体" w:cs="宋体"/>
          <w:kern w:val="0"/>
          <w:szCs w:val="21"/>
          <w:lang w:bidi="ar"/>
        </w:rPr>
        <w:t>元，求购进乙种商品多少件？</w:t>
      </w:r>
      <w:r>
        <w:rPr>
          <w:rFonts w:ascii="宋体" w:hAnsi="宋体" w:cs="宋体"/>
          <w:kern w:val="0"/>
          <w:szCs w:val="21"/>
          <w:lang w:bidi="ar"/>
        </w:rPr>
        <w:br/>
      </w:r>
      <w:r>
        <w:rPr>
          <w:rFonts w:ascii="宋体" w:hAnsi="宋体" w:cs="宋体" w:hint="eastAsia"/>
          <w:kern w:val="0"/>
          <w:szCs w:val="21"/>
          <w:lang w:bidi="ar"/>
        </w:rPr>
        <w:t xml:space="preserve"> </w:t>
      </w:r>
    </w:p>
    <w:p w:rsidR="00523961" w:rsidRDefault="00523961">
      <w:pPr>
        <w:ind w:firstLineChars="200" w:firstLine="420"/>
        <w:jc w:val="left"/>
        <w:textAlignment w:val="center"/>
        <w:rPr>
          <w:bCs/>
        </w:rPr>
      </w:pPr>
    </w:p>
    <w:p w:rsidR="00523961" w:rsidRDefault="00523961">
      <w:pPr>
        <w:spacing w:line="360" w:lineRule="auto"/>
        <w:rPr>
          <w:sz w:val="24"/>
        </w:rPr>
      </w:pPr>
    </w:p>
    <w:p w:rsidR="00523961" w:rsidRDefault="00523961">
      <w:pPr>
        <w:spacing w:line="360" w:lineRule="auto"/>
        <w:rPr>
          <w:rFonts w:ascii="楷体" w:eastAsia="楷体" w:hAnsi="楷体" w:cs="宋体" w:hint="eastAsia"/>
          <w:b/>
          <w:bCs/>
          <w:sz w:val="24"/>
        </w:rPr>
      </w:pPr>
    </w:p>
    <w:p w:rsidR="00523961" w:rsidRDefault="00DC18E4">
      <w:pPr>
        <w:spacing w:line="360" w:lineRule="auto"/>
        <w:rPr>
          <w:sz w:val="24"/>
        </w:rPr>
      </w:pPr>
      <w:r>
        <w:rPr>
          <w:rFonts w:ascii="楷体" w:eastAsia="楷体" w:hAnsi="楷体" w:cs="宋体" w:hint="eastAsia"/>
          <w:b/>
          <w:bCs/>
          <w:sz w:val="24"/>
        </w:rPr>
        <w:t>五、</w:t>
      </w:r>
      <w:r>
        <w:rPr>
          <w:rFonts w:ascii="楷体" w:eastAsia="楷体" w:hAnsi="楷体" w:cs="宋体" w:hint="eastAsia"/>
          <w:b/>
          <w:bCs/>
          <w:sz w:val="24"/>
        </w:rPr>
        <w:t>当堂训练，及时反馈</w:t>
      </w:r>
    </w:p>
    <w:p w:rsidR="00523961" w:rsidRDefault="00DC18E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ascii="宋体" w:hAnsi="宋体" w:cs="宋体" w:hint="eastAsia"/>
          <w:bCs/>
          <w:szCs w:val="21"/>
        </w:rPr>
        <w:t>某件家具的标价为</w:t>
      </w:r>
      <w:r>
        <w:rPr>
          <w:rFonts w:ascii="宋体" w:hAnsi="宋体" w:cs="宋体" w:hint="eastAsia"/>
          <w:bCs/>
          <w:szCs w:val="21"/>
        </w:rPr>
        <w:t>1320</w:t>
      </w:r>
      <w:r>
        <w:rPr>
          <w:rFonts w:ascii="宋体" w:hAnsi="宋体" w:cs="宋体" w:hint="eastAsia"/>
          <w:bCs/>
          <w:szCs w:val="21"/>
        </w:rPr>
        <w:t>元，</w:t>
      </w:r>
      <w:r>
        <w:rPr>
          <w:rFonts w:ascii="宋体" w:hAnsi="宋体" w:cs="宋体" w:hint="eastAsia"/>
          <w:bCs/>
          <w:szCs w:val="21"/>
        </w:rPr>
        <w:t>如果以</w:t>
      </w:r>
      <w:r>
        <w:rPr>
          <w:rFonts w:ascii="宋体" w:hAnsi="宋体" w:cs="宋体" w:hint="eastAsia"/>
          <w:bCs/>
          <w:szCs w:val="21"/>
        </w:rPr>
        <w:t>9</w:t>
      </w:r>
      <w:r>
        <w:rPr>
          <w:rFonts w:ascii="宋体" w:hAnsi="宋体" w:cs="宋体" w:hint="eastAsia"/>
          <w:bCs/>
          <w:szCs w:val="21"/>
        </w:rPr>
        <w:t>折出售，</w:t>
      </w:r>
      <w:r>
        <w:rPr>
          <w:rFonts w:ascii="宋体" w:hAnsi="宋体" w:cs="宋体" w:hint="eastAsia"/>
          <w:bCs/>
          <w:szCs w:val="21"/>
        </w:rPr>
        <w:t>那么售价比进货价高</w:t>
      </w:r>
      <w:r>
        <w:rPr>
          <w:rFonts w:ascii="宋体" w:hAnsi="宋体" w:cs="宋体" w:hint="eastAsia"/>
          <w:bCs/>
          <w:szCs w:val="21"/>
        </w:rPr>
        <w:t>10%.</w:t>
      </w:r>
      <w:r>
        <w:rPr>
          <w:rFonts w:ascii="宋体" w:hAnsi="宋体" w:cs="宋体" w:hint="eastAsia"/>
          <w:bCs/>
          <w:szCs w:val="21"/>
        </w:rPr>
        <w:t>求这件家具的进货价</w:t>
      </w:r>
      <w:r>
        <w:rPr>
          <w:rFonts w:ascii="宋体" w:hAnsi="宋体" w:cs="宋体" w:hint="eastAsia"/>
          <w:bCs/>
          <w:szCs w:val="21"/>
        </w:rPr>
        <w:t>.</w:t>
      </w:r>
    </w:p>
    <w:p w:rsidR="00523961" w:rsidRDefault="00523961">
      <w:pPr>
        <w:ind w:firstLineChars="200" w:firstLine="420"/>
        <w:rPr>
          <w:szCs w:val="21"/>
        </w:rPr>
      </w:pPr>
    </w:p>
    <w:p w:rsidR="00797C39" w:rsidRDefault="00797C39">
      <w:pPr>
        <w:ind w:firstLineChars="200" w:firstLine="420"/>
        <w:rPr>
          <w:szCs w:val="21"/>
        </w:rPr>
      </w:pPr>
    </w:p>
    <w:p w:rsidR="00797C39" w:rsidRDefault="00797C39">
      <w:pPr>
        <w:ind w:firstLineChars="200" w:firstLine="420"/>
        <w:rPr>
          <w:szCs w:val="21"/>
        </w:rPr>
      </w:pPr>
    </w:p>
    <w:p w:rsidR="00797C39" w:rsidRDefault="00797C39">
      <w:pPr>
        <w:ind w:firstLineChars="200" w:firstLine="420"/>
        <w:rPr>
          <w:szCs w:val="21"/>
        </w:rPr>
      </w:pPr>
    </w:p>
    <w:p w:rsidR="00797C39" w:rsidRDefault="00797C39">
      <w:pPr>
        <w:ind w:firstLineChars="200" w:firstLine="420"/>
        <w:rPr>
          <w:rFonts w:hint="eastAsia"/>
          <w:szCs w:val="21"/>
        </w:rPr>
      </w:pPr>
      <w:bookmarkStart w:id="0" w:name="_GoBack"/>
      <w:bookmarkEnd w:id="0"/>
    </w:p>
    <w:p w:rsidR="00797C39" w:rsidRDefault="00797C39">
      <w:pPr>
        <w:ind w:firstLineChars="200" w:firstLine="420"/>
        <w:rPr>
          <w:rFonts w:hint="eastAsia"/>
          <w:szCs w:val="21"/>
        </w:rPr>
      </w:pPr>
    </w:p>
    <w:p w:rsidR="00523961" w:rsidRDefault="00523961">
      <w:pPr>
        <w:ind w:firstLineChars="200" w:firstLine="420"/>
        <w:rPr>
          <w:szCs w:val="21"/>
        </w:rPr>
      </w:pPr>
    </w:p>
    <w:p w:rsidR="00523961" w:rsidRDefault="00DC18E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一家商店因换季将某种服装打折销售，如果每件服装按标价的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折出售将亏损</w:t>
      </w:r>
      <w:r>
        <w:rPr>
          <w:rFonts w:hint="eastAsia"/>
          <w:szCs w:val="21"/>
        </w:rPr>
        <w:t>20</w:t>
      </w:r>
      <w:r>
        <w:rPr>
          <w:rFonts w:hint="eastAsia"/>
          <w:szCs w:val="21"/>
        </w:rPr>
        <w:t>元，而按标价的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折出售将赚</w:t>
      </w:r>
      <w:r>
        <w:rPr>
          <w:rFonts w:hint="eastAsia"/>
          <w:szCs w:val="21"/>
        </w:rPr>
        <w:t>40</w:t>
      </w:r>
      <w:r>
        <w:rPr>
          <w:rFonts w:hint="eastAsia"/>
          <w:szCs w:val="21"/>
        </w:rPr>
        <w:t>元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问：</w:t>
      </w:r>
    </w:p>
    <w:p w:rsidR="00523961" w:rsidRDefault="00DC18E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）每件服装的标价、成本各多少元？</w:t>
      </w:r>
    </w:p>
    <w:p w:rsidR="00523961" w:rsidRDefault="00DC18E4">
      <w:pPr>
        <w:ind w:firstLineChars="200" w:firstLine="420"/>
        <w:rPr>
          <w:sz w:val="24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）为保证不亏本，最多能打几折？</w:t>
      </w:r>
    </w:p>
    <w:p w:rsidR="00523961" w:rsidRDefault="00523961">
      <w:pPr>
        <w:ind w:leftChars="-4" w:left="-1" w:hangingChars="3" w:hanging="7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ind w:leftChars="-4" w:left="-1" w:hangingChars="3" w:hanging="7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ind w:leftChars="-4" w:left="-1" w:hangingChars="3" w:hanging="7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ind w:leftChars="-4" w:left="-1" w:hangingChars="3" w:hanging="7"/>
        <w:rPr>
          <w:rFonts w:ascii="楷体" w:eastAsia="楷体" w:hAnsi="楷体" w:cs="宋体"/>
          <w:b/>
          <w:bCs/>
          <w:sz w:val="24"/>
        </w:rPr>
      </w:pPr>
    </w:p>
    <w:p w:rsidR="00523961" w:rsidRDefault="00523961">
      <w:pPr>
        <w:ind w:leftChars="-4" w:left="-1" w:hangingChars="3" w:hanging="7"/>
        <w:rPr>
          <w:b/>
          <w:sz w:val="24"/>
        </w:rPr>
      </w:pPr>
    </w:p>
    <w:sectPr w:rsidR="00523961">
      <w:headerReference w:type="default" r:id="rId8"/>
      <w:footerReference w:type="default" r:id="rId9"/>
      <w:pgSz w:w="11907" w:h="16839"/>
      <w:pgMar w:top="1383" w:right="1123" w:bottom="1383" w:left="1123" w:header="708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8E4" w:rsidRDefault="00DC18E4">
      <w:r>
        <w:separator/>
      </w:r>
    </w:p>
  </w:endnote>
  <w:endnote w:type="continuationSeparator" w:id="0">
    <w:p w:rsidR="00DC18E4" w:rsidRDefault="00DC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DC18E4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8E4" w:rsidRDefault="00DC18E4">
      <w:r>
        <w:separator/>
      </w:r>
    </w:p>
  </w:footnote>
  <w:footnote w:type="continuationSeparator" w:id="0">
    <w:p w:rsidR="00DC18E4" w:rsidRDefault="00DC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61" w:rsidRDefault="00523961">
    <w:pPr>
      <w:pStyle w:val="ab"/>
      <w:pBdr>
        <w:bottom w:val="none" w:sz="0" w:space="0" w:color="auto"/>
      </w:pBdr>
      <w:jc w:val="both"/>
    </w:pPr>
  </w:p>
  <w:p w:rsidR="004151FC" w:rsidRDefault="00DC18E4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bordersDoNotSurroundHeader/>
  <w:bordersDoNotSurroundFooter/>
  <w:doNotTrackMoves/>
  <w:defaultTabStop w:val="720"/>
  <w:drawingGridHorizontalSpacing w:val="10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BmNzFhNTE2ODA4NWNjMzY3MDUyM2Q1MGJjODVmODYifQ=="/>
  </w:docVars>
  <w:rsids>
    <w:rsidRoot w:val="00C85414"/>
    <w:rsid w:val="00015E52"/>
    <w:rsid w:val="00020432"/>
    <w:rsid w:val="00093195"/>
    <w:rsid w:val="000B2CE5"/>
    <w:rsid w:val="000B48DC"/>
    <w:rsid w:val="000D3862"/>
    <w:rsid w:val="001453F9"/>
    <w:rsid w:val="001800BB"/>
    <w:rsid w:val="001B67C8"/>
    <w:rsid w:val="001E6C1C"/>
    <w:rsid w:val="00257FEA"/>
    <w:rsid w:val="002626A0"/>
    <w:rsid w:val="00272FC5"/>
    <w:rsid w:val="00281BE4"/>
    <w:rsid w:val="002A04CC"/>
    <w:rsid w:val="002A56DA"/>
    <w:rsid w:val="002B3F14"/>
    <w:rsid w:val="002C5A67"/>
    <w:rsid w:val="00323B43"/>
    <w:rsid w:val="003467A8"/>
    <w:rsid w:val="003806A1"/>
    <w:rsid w:val="003A1634"/>
    <w:rsid w:val="003B22C7"/>
    <w:rsid w:val="003D37D8"/>
    <w:rsid w:val="003E228E"/>
    <w:rsid w:val="003E7C91"/>
    <w:rsid w:val="003F4D81"/>
    <w:rsid w:val="004151FC"/>
    <w:rsid w:val="004358AB"/>
    <w:rsid w:val="00441893"/>
    <w:rsid w:val="00453635"/>
    <w:rsid w:val="0045410D"/>
    <w:rsid w:val="004A1285"/>
    <w:rsid w:val="004A6AA2"/>
    <w:rsid w:val="004B384E"/>
    <w:rsid w:val="004B6EC2"/>
    <w:rsid w:val="004C0A5F"/>
    <w:rsid w:val="004C2139"/>
    <w:rsid w:val="004E3E6B"/>
    <w:rsid w:val="00523961"/>
    <w:rsid w:val="00540496"/>
    <w:rsid w:val="00542FB2"/>
    <w:rsid w:val="005675AE"/>
    <w:rsid w:val="005D437E"/>
    <w:rsid w:val="00603278"/>
    <w:rsid w:val="006276CE"/>
    <w:rsid w:val="00627E4C"/>
    <w:rsid w:val="006529E6"/>
    <w:rsid w:val="00682AA2"/>
    <w:rsid w:val="00697A96"/>
    <w:rsid w:val="006B28AB"/>
    <w:rsid w:val="006C6890"/>
    <w:rsid w:val="00715B48"/>
    <w:rsid w:val="007244F6"/>
    <w:rsid w:val="007318C2"/>
    <w:rsid w:val="0076379F"/>
    <w:rsid w:val="00765E32"/>
    <w:rsid w:val="00797C39"/>
    <w:rsid w:val="008028D4"/>
    <w:rsid w:val="00841A15"/>
    <w:rsid w:val="008461BB"/>
    <w:rsid w:val="0086097C"/>
    <w:rsid w:val="008765F8"/>
    <w:rsid w:val="00880BB2"/>
    <w:rsid w:val="00885DB6"/>
    <w:rsid w:val="0089132E"/>
    <w:rsid w:val="008B7726"/>
    <w:rsid w:val="008D4604"/>
    <w:rsid w:val="008F38AB"/>
    <w:rsid w:val="008F4139"/>
    <w:rsid w:val="00904CDB"/>
    <w:rsid w:val="00947369"/>
    <w:rsid w:val="00965723"/>
    <w:rsid w:val="009731B2"/>
    <w:rsid w:val="009B3566"/>
    <w:rsid w:val="009D40D6"/>
    <w:rsid w:val="009D7549"/>
    <w:rsid w:val="009E6E3C"/>
    <w:rsid w:val="00A01A3C"/>
    <w:rsid w:val="00A92FAD"/>
    <w:rsid w:val="00AE256A"/>
    <w:rsid w:val="00B47AD4"/>
    <w:rsid w:val="00B90E39"/>
    <w:rsid w:val="00BA5B86"/>
    <w:rsid w:val="00BE29E2"/>
    <w:rsid w:val="00C02FC6"/>
    <w:rsid w:val="00C0334C"/>
    <w:rsid w:val="00C705AF"/>
    <w:rsid w:val="00C83B6C"/>
    <w:rsid w:val="00C85414"/>
    <w:rsid w:val="00CA2C9B"/>
    <w:rsid w:val="00CB0010"/>
    <w:rsid w:val="00CD54E8"/>
    <w:rsid w:val="00CF12CF"/>
    <w:rsid w:val="00D628E8"/>
    <w:rsid w:val="00D7427B"/>
    <w:rsid w:val="00DC05C2"/>
    <w:rsid w:val="00DC18E4"/>
    <w:rsid w:val="00DD30C8"/>
    <w:rsid w:val="00E1686F"/>
    <w:rsid w:val="00E317E9"/>
    <w:rsid w:val="00E40CCA"/>
    <w:rsid w:val="00E44F9A"/>
    <w:rsid w:val="00E62E45"/>
    <w:rsid w:val="00EA2B34"/>
    <w:rsid w:val="00EA3D30"/>
    <w:rsid w:val="00EB584A"/>
    <w:rsid w:val="00EC29A1"/>
    <w:rsid w:val="00F14635"/>
    <w:rsid w:val="00FA5703"/>
    <w:rsid w:val="00FB0078"/>
    <w:rsid w:val="027127BD"/>
    <w:rsid w:val="027F23E3"/>
    <w:rsid w:val="02CB110A"/>
    <w:rsid w:val="04503C47"/>
    <w:rsid w:val="062E156F"/>
    <w:rsid w:val="07563B91"/>
    <w:rsid w:val="07BA70F1"/>
    <w:rsid w:val="0822711E"/>
    <w:rsid w:val="088E329A"/>
    <w:rsid w:val="0AA5412F"/>
    <w:rsid w:val="0CF023FD"/>
    <w:rsid w:val="0F1A3780"/>
    <w:rsid w:val="0FC04B19"/>
    <w:rsid w:val="0FEC3FCC"/>
    <w:rsid w:val="10BE08BA"/>
    <w:rsid w:val="119D1757"/>
    <w:rsid w:val="12454284"/>
    <w:rsid w:val="12482081"/>
    <w:rsid w:val="13BD2D95"/>
    <w:rsid w:val="13C44A6D"/>
    <w:rsid w:val="141324B6"/>
    <w:rsid w:val="1458672A"/>
    <w:rsid w:val="14C17384"/>
    <w:rsid w:val="159457E3"/>
    <w:rsid w:val="15D037CD"/>
    <w:rsid w:val="17203A3E"/>
    <w:rsid w:val="17A96F7B"/>
    <w:rsid w:val="17C35AC1"/>
    <w:rsid w:val="186A2F7A"/>
    <w:rsid w:val="19064EB8"/>
    <w:rsid w:val="1A513546"/>
    <w:rsid w:val="1AE754BE"/>
    <w:rsid w:val="1B8752B0"/>
    <w:rsid w:val="1BFA7633"/>
    <w:rsid w:val="1CA5286C"/>
    <w:rsid w:val="1D10751F"/>
    <w:rsid w:val="1DBA3B7A"/>
    <w:rsid w:val="1EE313BB"/>
    <w:rsid w:val="1F385C4B"/>
    <w:rsid w:val="1F735EFE"/>
    <w:rsid w:val="200D3B1E"/>
    <w:rsid w:val="21CD6346"/>
    <w:rsid w:val="23AF5DE1"/>
    <w:rsid w:val="23EE4988"/>
    <w:rsid w:val="24C53F37"/>
    <w:rsid w:val="261B4918"/>
    <w:rsid w:val="28EA31F1"/>
    <w:rsid w:val="2A2D52F9"/>
    <w:rsid w:val="2AFD6C9C"/>
    <w:rsid w:val="2C285A5F"/>
    <w:rsid w:val="2C75368E"/>
    <w:rsid w:val="2DA02B4A"/>
    <w:rsid w:val="2DEE7279"/>
    <w:rsid w:val="2EDB4C5D"/>
    <w:rsid w:val="3086375A"/>
    <w:rsid w:val="31022D71"/>
    <w:rsid w:val="311D4918"/>
    <w:rsid w:val="313B4CFB"/>
    <w:rsid w:val="327A2F29"/>
    <w:rsid w:val="342C58E2"/>
    <w:rsid w:val="35385106"/>
    <w:rsid w:val="35B005DE"/>
    <w:rsid w:val="35F73275"/>
    <w:rsid w:val="36A95813"/>
    <w:rsid w:val="374055CC"/>
    <w:rsid w:val="38BC2566"/>
    <w:rsid w:val="39474731"/>
    <w:rsid w:val="3961538B"/>
    <w:rsid w:val="39CB0955"/>
    <w:rsid w:val="3A1B6A6B"/>
    <w:rsid w:val="3A9A48EC"/>
    <w:rsid w:val="3AA7216D"/>
    <w:rsid w:val="3C307C14"/>
    <w:rsid w:val="3C9D3008"/>
    <w:rsid w:val="3D020697"/>
    <w:rsid w:val="3D080C30"/>
    <w:rsid w:val="3D901D5C"/>
    <w:rsid w:val="3EED1963"/>
    <w:rsid w:val="40982760"/>
    <w:rsid w:val="44CB587D"/>
    <w:rsid w:val="45182621"/>
    <w:rsid w:val="45A51AB2"/>
    <w:rsid w:val="464F7443"/>
    <w:rsid w:val="46822B0B"/>
    <w:rsid w:val="46E72BFE"/>
    <w:rsid w:val="48735EBF"/>
    <w:rsid w:val="49371BD3"/>
    <w:rsid w:val="49516FF6"/>
    <w:rsid w:val="4958339F"/>
    <w:rsid w:val="4A3C68F0"/>
    <w:rsid w:val="4D7B0285"/>
    <w:rsid w:val="4DBA6CF6"/>
    <w:rsid w:val="4FE15AFC"/>
    <w:rsid w:val="500E6CA8"/>
    <w:rsid w:val="51742508"/>
    <w:rsid w:val="52864EF7"/>
    <w:rsid w:val="52AF7BF8"/>
    <w:rsid w:val="54DF2B9D"/>
    <w:rsid w:val="5621438E"/>
    <w:rsid w:val="578F344B"/>
    <w:rsid w:val="57E45F92"/>
    <w:rsid w:val="584615DB"/>
    <w:rsid w:val="59712812"/>
    <w:rsid w:val="59945E0F"/>
    <w:rsid w:val="59F061B4"/>
    <w:rsid w:val="5A993A46"/>
    <w:rsid w:val="5BE90E0C"/>
    <w:rsid w:val="5BF47678"/>
    <w:rsid w:val="5D8013DB"/>
    <w:rsid w:val="5DB94A80"/>
    <w:rsid w:val="5E816929"/>
    <w:rsid w:val="60931687"/>
    <w:rsid w:val="62595CC7"/>
    <w:rsid w:val="62FF23FA"/>
    <w:rsid w:val="63526BDE"/>
    <w:rsid w:val="63973660"/>
    <w:rsid w:val="64C6616F"/>
    <w:rsid w:val="64F546D1"/>
    <w:rsid w:val="65FA4DE8"/>
    <w:rsid w:val="66595732"/>
    <w:rsid w:val="66C17047"/>
    <w:rsid w:val="675F75F7"/>
    <w:rsid w:val="676A6758"/>
    <w:rsid w:val="679F7475"/>
    <w:rsid w:val="68C6336C"/>
    <w:rsid w:val="68D61CF4"/>
    <w:rsid w:val="69C07723"/>
    <w:rsid w:val="69F0391A"/>
    <w:rsid w:val="6A87168C"/>
    <w:rsid w:val="6BD9129D"/>
    <w:rsid w:val="6C474CB5"/>
    <w:rsid w:val="6C6571CE"/>
    <w:rsid w:val="6C8E23B5"/>
    <w:rsid w:val="6D6917DA"/>
    <w:rsid w:val="6DBB606F"/>
    <w:rsid w:val="6DEC3EDB"/>
    <w:rsid w:val="6E857B6D"/>
    <w:rsid w:val="720855FD"/>
    <w:rsid w:val="744225EB"/>
    <w:rsid w:val="74E84E30"/>
    <w:rsid w:val="77345329"/>
    <w:rsid w:val="7873525C"/>
    <w:rsid w:val="788D0D79"/>
    <w:rsid w:val="79533C31"/>
    <w:rsid w:val="798E0A2D"/>
    <w:rsid w:val="7A6D5F38"/>
    <w:rsid w:val="7B7A385A"/>
    <w:rsid w:val="7BFE4123"/>
    <w:rsid w:val="7CB631C9"/>
    <w:rsid w:val="7CEA60B0"/>
    <w:rsid w:val="7DCB16F6"/>
    <w:rsid w:val="7DE2689F"/>
    <w:rsid w:val="7E43420D"/>
    <w:rsid w:val="7EF9708B"/>
    <w:rsid w:val="7F081309"/>
    <w:rsid w:val="7FD1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D4C1E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/>
    <w:lsdException w:name="Body Text First Indent 2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character" w:customStyle="1" w:styleId="a4">
    <w:name w:val="正文文本 字符"/>
    <w:link w:val="a3"/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unhideWhenUsed/>
    <w:pPr>
      <w:spacing w:after="120"/>
      <w:ind w:leftChars="200" w:left="420"/>
    </w:pPr>
  </w:style>
  <w:style w:type="character" w:customStyle="1" w:styleId="a6">
    <w:name w:val="正文文本缩进 字符"/>
    <w:link w:val="a5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List 2"/>
    <w:basedOn w:val="a"/>
    <w:pPr>
      <w:ind w:leftChars="200" w:left="100" w:hangingChars="200" w:hanging="200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aa">
    <w:name w:val="页脚 字符"/>
    <w:link w:val="a9"/>
    <w:uiPriority w:val="99"/>
    <w:rPr>
      <w:rFonts w:ascii="Tahoma" w:hAnsi="Tahoma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ac">
    <w:name w:val="页眉 字符"/>
    <w:link w:val="ab"/>
    <w:uiPriority w:val="99"/>
    <w:semiHidden/>
    <w:rPr>
      <w:rFonts w:ascii="Tahoma" w:hAnsi="Tahoma"/>
      <w:sz w:val="18"/>
      <w:szCs w:val="18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f">
    <w:name w:val="标题 字符"/>
    <w:link w:val="ae"/>
    <w:uiPriority w:val="10"/>
    <w:rPr>
      <w:rFonts w:ascii="Cambria" w:eastAsia="宋体" w:hAnsi="Cambria" w:cs="Times New Roman"/>
      <w:b/>
      <w:bCs/>
      <w:kern w:val="2"/>
      <w:sz w:val="32"/>
      <w:szCs w:val="32"/>
    </w:rPr>
  </w:style>
  <w:style w:type="paragraph" w:styleId="af0">
    <w:name w:val="Body Text First Indent"/>
    <w:basedOn w:val="a3"/>
    <w:link w:val="af1"/>
    <w:pPr>
      <w:ind w:firstLineChars="100" w:firstLine="420"/>
    </w:pPr>
  </w:style>
  <w:style w:type="character" w:customStyle="1" w:styleId="af1">
    <w:name w:val="正文首行缩进 字符"/>
    <w:basedOn w:val="a4"/>
    <w:link w:val="af0"/>
    <w:rPr>
      <w:rFonts w:ascii="Times New Roman" w:eastAsia="宋体" w:hAnsi="Times New Roman" w:cs="Times New Roman"/>
      <w:kern w:val="2"/>
      <w:sz w:val="21"/>
      <w:szCs w:val="24"/>
    </w:rPr>
  </w:style>
  <w:style w:type="paragraph" w:styleId="20">
    <w:name w:val="Body Text First Indent 2"/>
    <w:basedOn w:val="a5"/>
    <w:link w:val="21"/>
    <w:pPr>
      <w:ind w:firstLineChars="200" w:firstLine="420"/>
    </w:pPr>
  </w:style>
  <w:style w:type="character" w:customStyle="1" w:styleId="21">
    <w:name w:val="正文首行缩进 2 字符"/>
    <w:basedOn w:val="a6"/>
    <w:link w:val="20"/>
    <w:rPr>
      <w:rFonts w:ascii="Times New Roman" w:eastAsia="宋体" w:hAnsi="Times New Roman" w:cs="Times New Roman"/>
      <w:kern w:val="2"/>
      <w:sz w:val="21"/>
      <w:szCs w:val="24"/>
    </w:rPr>
  </w:style>
  <w:style w:type="table" w:styleId="af2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157457760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www.czsx.com.cn</dc:title>
  <dc:subject>www.czsx.com.cn</dc:subject>
  <cp:keywords>www.czsx.com.cn</cp:keywords>
  <dc:description>www.czsx.com.cn</dc:description>
  <cp:lastModifiedBy/>
  <cp:revision>2</cp:revision>
  <cp:lastPrinted>2023-11-15T05:37:00Z</cp:lastPrinted>
  <dcterms:created xsi:type="dcterms:W3CDTF">2013-12-31T00:38:00Z</dcterms:created>
  <dcterms:modified xsi:type="dcterms:W3CDTF">2024-11-12T06:40:00Z</dcterms:modified>
  <cp:category>www.czsx.com.cn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