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31" w:rsidRDefault="00F40E31" w:rsidP="00F40E31">
      <w:pPr>
        <w:spacing w:line="49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6</w:t>
      </w:r>
      <w:r>
        <w:rPr>
          <w:rFonts w:ascii="宋体" w:hAnsi="宋体" w:cs="宋体"/>
          <w:b/>
          <w:bCs/>
          <w:sz w:val="32"/>
          <w:szCs w:val="32"/>
        </w:rPr>
        <w:t xml:space="preserve">.3 </w:t>
      </w:r>
      <w:r>
        <w:rPr>
          <w:rFonts w:ascii="宋体" w:hAnsi="宋体" w:cs="宋体" w:hint="eastAsia"/>
          <w:b/>
          <w:bCs/>
          <w:sz w:val="32"/>
          <w:szCs w:val="32"/>
        </w:rPr>
        <w:t>相交线（1）</w:t>
      </w:r>
    </w:p>
    <w:p w:rsidR="008F474D" w:rsidRDefault="00F40E31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【核心素养</w:t>
      </w:r>
      <w:r w:rsidR="00A84A5E">
        <w:rPr>
          <w:rFonts w:hint="eastAsia"/>
          <w:b/>
          <w:bCs/>
          <w:sz w:val="24"/>
          <w:szCs w:val="24"/>
        </w:rPr>
        <w:t>目标】</w:t>
      </w:r>
    </w:p>
    <w:p w:rsidR="008F474D" w:rsidRDefault="00A84A5E">
      <w:pPr>
        <w:rPr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在现实生活中认识对顶角，理解对顶角的性质；会画出对顶角，能利用对顶角相等的性质进行简单推理和计算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. </w:t>
      </w:r>
    </w:p>
    <w:p w:rsidR="008F474D" w:rsidRDefault="00A84A5E">
      <w:pPr>
        <w:rPr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经历观察、操作、推理、交流等活动，发展学生的空间观念，培养学生的推理能力和有条理的表达能力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8F474D" w:rsidRDefault="00A84A5E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体验数学知识的发生、发展过程，敢于面对数学活动中的困难，建立学好数学的自信心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8F474D" w:rsidRDefault="00A84A5E">
      <w:pPr>
        <w:snapToGrid w:val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【重点与难点】</w:t>
      </w:r>
    </w:p>
    <w:p w:rsidR="008F474D" w:rsidRDefault="00A84A5E">
      <w:pPr>
        <w:rPr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对顶角的概念及性质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F474D" w:rsidRDefault="00A84A5E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利用对顶角的性质进行简单推理和计算，在复杂的图形中确定对顶角的组数</w:t>
      </w:r>
      <w:r>
        <w:rPr>
          <w:rFonts w:ascii="宋体" w:hAnsi="宋体" w:cs="宋体" w:hint="eastAsia"/>
          <w:sz w:val="24"/>
          <w:szCs w:val="24"/>
        </w:rPr>
        <w:t>.</w:t>
      </w:r>
    </w:p>
    <w:p w:rsidR="008F474D" w:rsidRDefault="00A84A5E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创设情境</w:t>
      </w:r>
      <w:r>
        <w:rPr>
          <w:rFonts w:hint="eastAsia"/>
          <w:b/>
          <w:bCs/>
          <w:sz w:val="24"/>
          <w:szCs w:val="24"/>
        </w:rPr>
        <w:t>】</w:t>
      </w:r>
    </w:p>
    <w:p w:rsidR="008F474D" w:rsidRDefault="00A84A5E">
      <w:pPr>
        <w:spacing w:line="49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382270</wp:posOffset>
            </wp:positionV>
            <wp:extent cx="1047750" cy="1073150"/>
            <wp:effectExtent l="0" t="0" r="6350" b="6350"/>
            <wp:wrapNone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小学里，我们已经认识了相交线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过一点可以画出无数条相交的直线，那么，如何描述这些相交线的位置关系呢？</w:t>
      </w:r>
    </w:p>
    <w:p w:rsidR="008F474D" w:rsidRDefault="008F474D">
      <w:pPr>
        <w:spacing w:line="490" w:lineRule="exact"/>
        <w:rPr>
          <w:sz w:val="24"/>
          <w:szCs w:val="24"/>
        </w:rPr>
      </w:pPr>
    </w:p>
    <w:p w:rsidR="008F474D" w:rsidRDefault="00A84A5E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讲授新课</w:t>
      </w:r>
      <w:r>
        <w:rPr>
          <w:rFonts w:hint="eastAsia"/>
          <w:b/>
          <w:bCs/>
          <w:sz w:val="24"/>
          <w:szCs w:val="24"/>
        </w:rPr>
        <w:t>】</w:t>
      </w:r>
    </w:p>
    <w:p w:rsidR="008F474D" w:rsidRDefault="00A84A5E">
      <w:pPr>
        <w:spacing w:line="490" w:lineRule="exact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210820</wp:posOffset>
            </wp:positionV>
            <wp:extent cx="1225550" cy="876300"/>
            <wp:effectExtent l="0" t="0" r="6350" b="0"/>
            <wp:wrapNone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探究活动一</w:t>
      </w:r>
    </w:p>
    <w:p w:rsidR="008F474D" w:rsidRDefault="00A84A5E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将两根细木条钉在一起，可以形成哪些角？这些角之间有什么关系？</w:t>
      </w:r>
    </w:p>
    <w:p w:rsidR="008F474D" w:rsidRDefault="00A84A5E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对顶角的概念：</w:t>
      </w:r>
    </w:p>
    <w:p w:rsidR="008F474D" w:rsidRDefault="00A84A5E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两条直线相交所成的四个角中，有公共顶点没有公共边的两个角叫作对顶角</w:t>
      </w:r>
      <w:r>
        <w:rPr>
          <w:rFonts w:hint="eastAsia"/>
          <w:sz w:val="24"/>
          <w:szCs w:val="24"/>
        </w:rPr>
        <w:t>.</w:t>
      </w:r>
    </w:p>
    <w:p w:rsidR="008F474D" w:rsidRDefault="00A84A5E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巩固练习：下列各图中，∠</w:t>
      </w:r>
      <w:r>
        <w:rPr>
          <w:rFonts w:ascii="宋体" w:hAnsi="宋体" w:cs="宋体" w:hint="eastAsia"/>
          <w:kern w:val="0"/>
          <w:sz w:val="24"/>
          <w:szCs w:val="24"/>
        </w:rPr>
        <w:t>l</w:t>
      </w:r>
      <w:r>
        <w:rPr>
          <w:rFonts w:ascii="宋体" w:hAnsi="宋体" w:cs="宋体" w:hint="eastAsia"/>
          <w:kern w:val="0"/>
          <w:sz w:val="24"/>
          <w:szCs w:val="24"/>
        </w:rPr>
        <w:t>和∠</w:t>
      </w:r>
      <w:r>
        <w:rPr>
          <w:rFonts w:ascii="宋体" w:hAnsi="宋体" w:cs="宋体" w:hint="eastAsia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是对顶角吗？为什么？</w:t>
      </w:r>
    </w:p>
    <w:p w:rsidR="008F474D" w:rsidRDefault="00A84A5E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inline distT="0" distB="0" distL="114300" distR="114300">
            <wp:extent cx="3983355" cy="1717675"/>
            <wp:effectExtent l="0" t="0" r="4445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3355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F474D" w:rsidRDefault="00A84A5E">
      <w:pPr>
        <w:widowControl/>
        <w:spacing w:line="360" w:lineRule="auto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你能举出生活中对顶角的实例吗？</w:t>
      </w:r>
    </w:p>
    <w:p w:rsidR="008F474D" w:rsidRDefault="00A84A5E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找一找：如图，直线</w:t>
      </w:r>
      <w:r>
        <w:rPr>
          <w:rFonts w:ascii="宋体" w:hAnsi="宋体" w:cs="宋体" w:hint="eastAsia"/>
          <w:bCs/>
          <w:sz w:val="24"/>
          <w:szCs w:val="24"/>
        </w:rPr>
        <w:t>AB</w:t>
      </w:r>
      <w:r>
        <w:rPr>
          <w:rFonts w:ascii="宋体" w:hAnsi="宋体" w:cs="宋体" w:hint="eastAsia"/>
          <w:bCs/>
          <w:sz w:val="24"/>
          <w:szCs w:val="24"/>
        </w:rPr>
        <w:t>、</w:t>
      </w:r>
      <w:r>
        <w:rPr>
          <w:rFonts w:ascii="宋体" w:hAnsi="宋体" w:cs="宋体" w:hint="eastAsia"/>
          <w:bCs/>
          <w:sz w:val="24"/>
          <w:szCs w:val="24"/>
        </w:rPr>
        <w:t>CD</w:t>
      </w:r>
      <w:r>
        <w:rPr>
          <w:rFonts w:ascii="宋体" w:hAnsi="宋体" w:cs="宋体" w:hint="eastAsia"/>
          <w:bCs/>
          <w:sz w:val="24"/>
          <w:szCs w:val="24"/>
        </w:rPr>
        <w:t>、</w:t>
      </w:r>
      <w:r>
        <w:rPr>
          <w:rFonts w:ascii="宋体" w:hAnsi="宋体" w:cs="宋体" w:hint="eastAsia"/>
          <w:bCs/>
          <w:sz w:val="24"/>
          <w:szCs w:val="24"/>
        </w:rPr>
        <w:t>EF</w:t>
      </w:r>
      <w:r>
        <w:rPr>
          <w:rFonts w:ascii="宋体" w:hAnsi="宋体" w:cs="宋体" w:hint="eastAsia"/>
          <w:bCs/>
          <w:sz w:val="24"/>
          <w:szCs w:val="24"/>
        </w:rPr>
        <w:t>相交于点</w:t>
      </w:r>
      <w:r>
        <w:rPr>
          <w:rFonts w:ascii="宋体" w:hAnsi="宋体" w:cs="宋体" w:hint="eastAsia"/>
          <w:bCs/>
          <w:sz w:val="24"/>
          <w:szCs w:val="24"/>
        </w:rPr>
        <w:t>O.</w:t>
      </w:r>
      <w:r>
        <w:rPr>
          <w:rFonts w:ascii="宋体" w:hAnsi="宋体" w:cs="宋体" w:hint="eastAsia"/>
          <w:bCs/>
          <w:sz w:val="24"/>
          <w:szCs w:val="24"/>
        </w:rPr>
        <w:t>图中有多少对对顶角</w:t>
      </w:r>
      <w:r>
        <w:rPr>
          <w:rFonts w:ascii="宋体" w:hAnsi="宋体" w:cs="宋体" w:hint="eastAsia"/>
          <w:bCs/>
          <w:sz w:val="24"/>
          <w:szCs w:val="24"/>
        </w:rPr>
        <w:t>?</w:t>
      </w:r>
      <w:r>
        <w:rPr>
          <w:rFonts w:ascii="宋体" w:hAnsi="宋体" w:cs="宋体" w:hint="eastAsia"/>
          <w:bCs/>
          <w:sz w:val="24"/>
          <w:szCs w:val="24"/>
        </w:rPr>
        <w:t>请分别把它们表示出来</w:t>
      </w:r>
      <w:r>
        <w:rPr>
          <w:rFonts w:ascii="宋体" w:hAnsi="宋体" w:cs="宋体" w:hint="eastAsia"/>
          <w:bCs/>
          <w:sz w:val="24"/>
          <w:szCs w:val="24"/>
        </w:rPr>
        <w:t>.</w:t>
      </w:r>
    </w:p>
    <w:p w:rsidR="008F474D" w:rsidRDefault="00A84A5E">
      <w:pPr>
        <w:widowControl/>
        <w:spacing w:line="360" w:lineRule="auto"/>
        <w:jc w:val="right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noProof/>
          <w:kern w:val="0"/>
          <w:sz w:val="24"/>
          <w:szCs w:val="24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24130</wp:posOffset>
            </wp:positionV>
            <wp:extent cx="1289050" cy="854710"/>
            <wp:effectExtent l="0" t="0" r="6350" b="8890"/>
            <wp:wrapTight wrapText="bothSides">
              <wp:wrapPolygon edited="0">
                <wp:start x="0" y="0"/>
                <wp:lineTo x="0" y="21183"/>
                <wp:lineTo x="21494" y="21183"/>
                <wp:lineTo x="21494" y="0"/>
                <wp:lineTo x="0" y="0"/>
              </wp:wrapPolygon>
            </wp:wrapTight>
            <wp:docPr id="1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F474D" w:rsidRDefault="008F474D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:rsidR="00F40E31" w:rsidRDefault="00F40E31">
      <w:pPr>
        <w:spacing w:line="490" w:lineRule="exact"/>
        <w:rPr>
          <w:b/>
          <w:bCs/>
          <w:sz w:val="24"/>
          <w:szCs w:val="24"/>
        </w:rPr>
      </w:pPr>
    </w:p>
    <w:p w:rsidR="00F40E31" w:rsidRDefault="00F40E31">
      <w:pPr>
        <w:spacing w:line="490" w:lineRule="exact"/>
        <w:rPr>
          <w:b/>
          <w:bCs/>
          <w:sz w:val="24"/>
          <w:szCs w:val="24"/>
        </w:rPr>
      </w:pPr>
    </w:p>
    <w:p w:rsidR="008F474D" w:rsidRDefault="00A84A5E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探究活动二</w:t>
      </w:r>
    </w:p>
    <w:p w:rsidR="008F474D" w:rsidRDefault="00A84A5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4885690</wp:posOffset>
            </wp:positionH>
            <wp:positionV relativeFrom="paragraph">
              <wp:posOffset>74930</wp:posOffset>
            </wp:positionV>
            <wp:extent cx="1327785" cy="821690"/>
            <wp:effectExtent l="0" t="0" r="5715" b="3810"/>
            <wp:wrapTight wrapText="bothSides">
              <wp:wrapPolygon edited="0">
                <wp:start x="0" y="0"/>
                <wp:lineTo x="0" y="21366"/>
                <wp:lineTo x="21486" y="21366"/>
                <wp:lineTo x="21486" y="0"/>
                <wp:lineTo x="0" y="0"/>
              </wp:wrapPolygon>
            </wp:wrapTight>
            <wp:docPr id="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821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将两根木条钉在一起，如下图，你可以把它想象成直线</w:t>
      </w:r>
      <w:r>
        <w:rPr>
          <w:rFonts w:ascii="宋体" w:hAnsi="宋体" w:cs="宋体" w:hint="eastAsia"/>
          <w:sz w:val="24"/>
          <w:szCs w:val="24"/>
        </w:rPr>
        <w:t>.</w:t>
      </w:r>
    </w:p>
    <w:p w:rsidR="008F474D" w:rsidRDefault="00A84A5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如果∠</w:t>
      </w:r>
      <w:r>
        <w:rPr>
          <w:rFonts w:ascii="宋体" w:hAnsi="宋体" w:cs="宋体" w:hint="eastAsia"/>
          <w:sz w:val="24"/>
          <w:szCs w:val="24"/>
        </w:rPr>
        <w:t>1=50</w:t>
      </w:r>
      <w:r>
        <w:rPr>
          <w:rFonts w:ascii="宋体" w:hAnsi="宋体" w:cs="宋体" w:hint="eastAsia"/>
          <w:sz w:val="24"/>
          <w:szCs w:val="24"/>
        </w:rPr>
        <w:t>°，那么其余三个角各为多少度？由此，你发现了什么？</w:t>
      </w:r>
    </w:p>
    <w:p w:rsidR="008F474D" w:rsidRDefault="00A84A5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>转动木条，结论成立吗？</w:t>
      </w:r>
    </w:p>
    <w:p w:rsidR="008F474D" w:rsidRDefault="00A84A5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 xml:space="preserve">  </w:t>
      </w:r>
    </w:p>
    <w:p w:rsidR="008F474D" w:rsidRDefault="00A84A5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对顶角的性质：（符号语言）</w:t>
      </w:r>
    </w:p>
    <w:p w:rsidR="008F474D" w:rsidRDefault="008F474D">
      <w:pPr>
        <w:spacing w:line="360" w:lineRule="auto"/>
        <w:rPr>
          <w:rFonts w:ascii="宋体" w:hAnsi="宋体" w:cs="宋体"/>
          <w:bCs/>
          <w:sz w:val="24"/>
          <w:szCs w:val="24"/>
        </w:rPr>
      </w:pPr>
    </w:p>
    <w:p w:rsidR="00F40E31" w:rsidRDefault="00F40E31">
      <w:pPr>
        <w:spacing w:line="360" w:lineRule="auto"/>
        <w:rPr>
          <w:rFonts w:ascii="宋体" w:hAnsi="宋体" w:cs="宋体"/>
          <w:bCs/>
          <w:sz w:val="24"/>
          <w:szCs w:val="24"/>
        </w:rPr>
      </w:pPr>
    </w:p>
    <w:p w:rsidR="008F474D" w:rsidRDefault="00A84A5E"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思考：“对顶角相等，相等的角是对顶角”这句话对吗？为什么？</w:t>
      </w:r>
    </w:p>
    <w:p w:rsidR="008F474D" w:rsidRDefault="00A84A5E">
      <w:pPr>
        <w:snapToGrid w:val="0"/>
        <w:spacing w:line="384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例题分析</w:t>
      </w:r>
      <w:r>
        <w:rPr>
          <w:rFonts w:hint="eastAsia"/>
          <w:b/>
          <w:bCs/>
          <w:sz w:val="24"/>
          <w:szCs w:val="24"/>
        </w:rPr>
        <w:t>】</w:t>
      </w:r>
    </w:p>
    <w:p w:rsidR="008F474D" w:rsidRPr="00F40E31" w:rsidRDefault="00A84A5E" w:rsidP="00F40E31">
      <w:pPr>
        <w:snapToGrid w:val="0"/>
        <w:spacing w:line="384" w:lineRule="auto"/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455930</wp:posOffset>
            </wp:positionV>
            <wp:extent cx="1726565" cy="1102360"/>
            <wp:effectExtent l="0" t="0" r="635" b="2540"/>
            <wp:wrapNone/>
            <wp:docPr id="2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6565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例</w:t>
      </w:r>
      <w:r w:rsidR="00F40E31"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直线</w:t>
      </w:r>
      <w:r>
        <w:rPr>
          <w:rFonts w:hint="eastAsia"/>
          <w:sz w:val="24"/>
          <w:szCs w:val="24"/>
        </w:rPr>
        <w:t>AB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CD</w:t>
      </w:r>
      <w:r>
        <w:rPr>
          <w:rFonts w:hint="eastAsia"/>
          <w:sz w:val="24"/>
          <w:szCs w:val="24"/>
        </w:rPr>
        <w:t>相交于点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OE</w:t>
      </w:r>
      <w:r>
        <w:rPr>
          <w:rFonts w:hint="eastAsia"/>
          <w:sz w:val="24"/>
          <w:szCs w:val="24"/>
        </w:rPr>
        <w:t>平分∠</w:t>
      </w:r>
      <w:r>
        <w:rPr>
          <w:rFonts w:hint="eastAsia"/>
          <w:sz w:val="24"/>
          <w:szCs w:val="24"/>
        </w:rPr>
        <w:t>AOC.OE</w:t>
      </w:r>
      <w:r>
        <w:rPr>
          <w:rFonts w:hint="eastAsia"/>
          <w:sz w:val="24"/>
          <w:szCs w:val="24"/>
        </w:rPr>
        <w:t>的反向延长线</w:t>
      </w:r>
      <w:r>
        <w:rPr>
          <w:rFonts w:hint="eastAsia"/>
          <w:sz w:val="24"/>
          <w:szCs w:val="24"/>
        </w:rPr>
        <w:t>OF</w:t>
      </w:r>
      <w:r>
        <w:rPr>
          <w:rFonts w:hint="eastAsia"/>
          <w:sz w:val="24"/>
          <w:szCs w:val="24"/>
        </w:rPr>
        <w:t>平分∠</w:t>
      </w:r>
      <w:r>
        <w:rPr>
          <w:rFonts w:hint="eastAsia"/>
          <w:sz w:val="24"/>
          <w:szCs w:val="24"/>
        </w:rPr>
        <w:t>BOD</w:t>
      </w:r>
      <w:r>
        <w:rPr>
          <w:rFonts w:hint="eastAsia"/>
          <w:sz w:val="24"/>
          <w:szCs w:val="24"/>
        </w:rPr>
        <w:t>吗？为什么？</w:t>
      </w:r>
    </w:p>
    <w:p w:rsidR="008F474D" w:rsidRDefault="008F474D">
      <w:pPr>
        <w:spacing w:line="360" w:lineRule="auto"/>
        <w:jc w:val="right"/>
        <w:rPr>
          <w:rFonts w:ascii="宋体" w:hAnsi="宋体" w:cs="宋体"/>
          <w:sz w:val="24"/>
          <w:szCs w:val="24"/>
        </w:rPr>
      </w:pPr>
    </w:p>
    <w:p w:rsidR="008F474D" w:rsidRDefault="008F474D">
      <w:pPr>
        <w:spacing w:line="490" w:lineRule="exact"/>
        <w:rPr>
          <w:b/>
          <w:bCs/>
          <w:sz w:val="24"/>
          <w:szCs w:val="24"/>
        </w:rPr>
      </w:pPr>
    </w:p>
    <w:p w:rsidR="008F474D" w:rsidRDefault="008F474D">
      <w:pPr>
        <w:spacing w:line="490" w:lineRule="exact"/>
        <w:rPr>
          <w:b/>
          <w:sz w:val="24"/>
          <w:szCs w:val="24"/>
        </w:rPr>
      </w:pPr>
    </w:p>
    <w:p w:rsidR="008F474D" w:rsidRDefault="00A84A5E">
      <w:pPr>
        <w:spacing w:line="490" w:lineRule="exact"/>
        <w:rPr>
          <w:rFonts w:ascii="宋体" w:hAnsi="宋体"/>
          <w:szCs w:val="21"/>
        </w:rPr>
      </w:pPr>
      <w:r>
        <w:rPr>
          <w:rFonts w:hint="eastAsia"/>
          <w:b/>
          <w:sz w:val="24"/>
          <w:szCs w:val="24"/>
        </w:rPr>
        <w:t>【课后作业】</w:t>
      </w:r>
    </w:p>
    <w:p w:rsidR="008F474D" w:rsidRDefault="00A84A5E">
      <w:pPr>
        <w:numPr>
          <w:ilvl w:val="0"/>
          <w:numId w:val="1"/>
        </w:numPr>
        <w:spacing w:line="36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下列图中，∠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是对顶角的图是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 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4"/>
          <w:szCs w:val="24"/>
        </w:rPr>
        <w:t xml:space="preserve">  </w:t>
      </w:r>
    </w:p>
    <w:p w:rsidR="008F474D" w:rsidRDefault="00A84A5E">
      <w:pPr>
        <w:spacing w:line="36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80010</wp:posOffset>
            </wp:positionV>
            <wp:extent cx="4110990" cy="768985"/>
            <wp:effectExtent l="0" t="0" r="3810" b="5715"/>
            <wp:wrapNone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0990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F474D" w:rsidRDefault="008F474D">
      <w:pPr>
        <w:tabs>
          <w:tab w:val="left" w:pos="362"/>
          <w:tab w:val="left" w:pos="2236"/>
          <w:tab w:val="left" w:pos="3932"/>
          <w:tab w:val="left" w:pos="5656"/>
        </w:tabs>
        <w:spacing w:line="360" w:lineRule="exact"/>
        <w:ind w:leftChars="-150" w:left="-315"/>
        <w:rPr>
          <w:rFonts w:asciiTheme="minorEastAsia" w:eastAsiaTheme="minorEastAsia" w:hAnsiTheme="minorEastAsia" w:cstheme="minorEastAsia"/>
          <w:sz w:val="24"/>
          <w:szCs w:val="24"/>
        </w:rPr>
      </w:pPr>
    </w:p>
    <w:p w:rsidR="008F474D" w:rsidRDefault="008F474D">
      <w:pPr>
        <w:pStyle w:val="DefaultParagraph0"/>
        <w:rPr>
          <w:rFonts w:asciiTheme="minorEastAsia" w:hAnsiTheme="minorEastAsia" w:cstheme="minorEastAsia"/>
          <w:szCs w:val="21"/>
        </w:rPr>
      </w:pPr>
    </w:p>
    <w:p w:rsidR="008F474D" w:rsidRDefault="008F474D">
      <w:pPr>
        <w:pStyle w:val="DefaultParagraph0"/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:rsidR="008F474D" w:rsidRDefault="00A84A5E">
      <w:pPr>
        <w:pStyle w:val="DefaultParagraph0"/>
        <w:spacing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</w:t>
      </w:r>
      <w:r>
        <w:rPr>
          <w:rFonts w:asciiTheme="minorEastAsia" w:hAnsiTheme="minorEastAsia" w:cstheme="minorEastAsia" w:hint="eastAsia"/>
          <w:sz w:val="24"/>
          <w:szCs w:val="24"/>
        </w:rPr>
        <w:t>下列说法中，正确的是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                               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（　　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）</w:t>
      </w:r>
    </w:p>
    <w:p w:rsidR="008F474D" w:rsidRDefault="00A84A5E">
      <w:pPr>
        <w:pStyle w:val="DefaultParagraph0"/>
        <w:spacing w:line="360" w:lineRule="auto"/>
        <w:ind w:firstLineChars="100" w:firstLine="24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①对顶角相等；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   </w:t>
      </w:r>
      <w:r>
        <w:rPr>
          <w:rFonts w:asciiTheme="minorEastAsia" w:hAnsiTheme="minorEastAsia" w:cstheme="minorEastAsia" w:hint="eastAsia"/>
          <w:sz w:val="24"/>
          <w:szCs w:val="24"/>
        </w:rPr>
        <w:t>②相等的角是对顶角；</w:t>
      </w:r>
    </w:p>
    <w:p w:rsidR="008F474D" w:rsidRDefault="00A84A5E">
      <w:pPr>
        <w:pStyle w:val="DefaultParagraph0"/>
        <w:spacing w:line="360" w:lineRule="auto"/>
        <w:ind w:firstLineChars="100" w:firstLine="24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③不是对顶角的两个角就不相等；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cstheme="minorEastAsia" w:hint="eastAsia"/>
          <w:sz w:val="24"/>
          <w:szCs w:val="24"/>
        </w:rPr>
        <w:t>④不相等的角不是对顶角．</w:t>
      </w:r>
    </w:p>
    <w:p w:rsidR="008F474D" w:rsidRDefault="00A84A5E">
      <w:pPr>
        <w:pStyle w:val="DefaultParagraph0"/>
        <w:spacing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A. </w:t>
      </w:r>
      <w:r>
        <w:rPr>
          <w:rFonts w:asciiTheme="minorEastAsia" w:hAnsiTheme="minorEastAsia" w:cstheme="minorEastAsia" w:hint="eastAsia"/>
          <w:sz w:val="24"/>
          <w:szCs w:val="24"/>
        </w:rPr>
        <w:t>①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             B. </w:t>
      </w:r>
      <w:r>
        <w:rPr>
          <w:rFonts w:asciiTheme="minorEastAsia" w:hAnsiTheme="minorEastAsia" w:cstheme="minorEastAsia" w:hint="eastAsia"/>
          <w:sz w:val="24"/>
          <w:szCs w:val="24"/>
        </w:rPr>
        <w:t>①②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      C. </w:t>
      </w:r>
      <w:r>
        <w:rPr>
          <w:rFonts w:asciiTheme="minorEastAsia" w:hAnsiTheme="minorEastAsia" w:cstheme="minorEastAsia" w:hint="eastAsia"/>
          <w:sz w:val="24"/>
          <w:szCs w:val="24"/>
        </w:rPr>
        <w:t>①③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       D.</w:t>
      </w:r>
      <w:r>
        <w:rPr>
          <w:rFonts w:asciiTheme="minorEastAsia" w:hAnsiTheme="minorEastAsia" w:cstheme="minorEastAsia" w:hint="eastAsia"/>
          <w:sz w:val="24"/>
          <w:szCs w:val="24"/>
        </w:rPr>
        <w:t>①④</w:t>
      </w:r>
    </w:p>
    <w:p w:rsidR="008F474D" w:rsidRDefault="00A84A5E" w:rsidP="00F40E31">
      <w:pPr>
        <w:tabs>
          <w:tab w:val="left" w:pos="362"/>
          <w:tab w:val="left" w:pos="2236"/>
          <w:tab w:val="left" w:pos="3932"/>
          <w:tab w:val="left" w:pos="5656"/>
        </w:tabs>
        <w:spacing w:line="360" w:lineRule="exact"/>
        <w:ind w:leftChars="-150" w:left="-315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</w:t>
      </w:r>
      <w:r w:rsidR="00F40E31">
        <w:rPr>
          <w:rFonts w:asciiTheme="minorEastAsia" w:eastAsiaTheme="minorEastAsia" w:hAnsiTheme="minorEastAsia" w:cstheme="minorEastAsia"/>
          <w:sz w:val="24"/>
          <w:szCs w:val="24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．如图，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直线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、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CD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相交于点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，∠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AOC=60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°，∠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1=15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°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.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求∠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的度数</w:t>
      </w:r>
      <w:r>
        <w:rPr>
          <w:rFonts w:asciiTheme="minorEastAsia" w:eastAsiaTheme="minorEastAsia" w:hAnsiTheme="minorEastAsia" w:cstheme="minorEastAsia" w:hint="eastAsia"/>
          <w:bCs/>
          <w:sz w:val="24"/>
          <w:szCs w:val="24"/>
        </w:rPr>
        <w:t>.</w:t>
      </w:r>
    </w:p>
    <w:p w:rsidR="008F474D" w:rsidRDefault="00A84A5E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183515</wp:posOffset>
            </wp:positionV>
            <wp:extent cx="1483360" cy="1078230"/>
            <wp:effectExtent l="0" t="0" r="0" b="0"/>
            <wp:wrapSquare wrapText="bothSides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F474D" w:rsidRDefault="008F474D">
      <w:pPr>
        <w:spacing w:line="360" w:lineRule="auto"/>
        <w:rPr>
          <w:rFonts w:asciiTheme="minorEastAsia" w:hAnsiTheme="minorEastAsia"/>
          <w:szCs w:val="21"/>
        </w:rPr>
      </w:pPr>
    </w:p>
    <w:p w:rsidR="008F474D" w:rsidRDefault="008F474D">
      <w:pPr>
        <w:spacing w:line="360" w:lineRule="auto"/>
        <w:rPr>
          <w:rFonts w:asciiTheme="minorEastAsia" w:hAnsiTheme="minorEastAsia"/>
          <w:szCs w:val="21"/>
        </w:rPr>
      </w:pPr>
    </w:p>
    <w:p w:rsidR="008F474D" w:rsidRDefault="008F474D">
      <w:pPr>
        <w:pStyle w:val="DefaultParagraph0"/>
        <w:rPr>
          <w:rFonts w:asciiTheme="minorEastAsia" w:hAnsiTheme="minorEastAsia" w:cstheme="minorEastAsia"/>
          <w:sz w:val="24"/>
          <w:szCs w:val="24"/>
        </w:rPr>
      </w:pPr>
    </w:p>
    <w:p w:rsidR="00F40E31" w:rsidRDefault="00F40E31">
      <w:pPr>
        <w:pStyle w:val="DefaultParagraph0"/>
        <w:rPr>
          <w:rFonts w:asciiTheme="minorEastAsia" w:hAnsiTheme="minorEastAsia" w:cstheme="minorEastAsia" w:hint="eastAsia"/>
          <w:sz w:val="24"/>
          <w:szCs w:val="24"/>
        </w:rPr>
      </w:pPr>
    </w:p>
    <w:p w:rsidR="008F474D" w:rsidRDefault="00A84A5E">
      <w:pPr>
        <w:snapToGrid w:val="0"/>
        <w:spacing w:line="360" w:lineRule="auto"/>
        <w:rPr>
          <w:rFonts w:hint="eastAsi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7185025</wp:posOffset>
            </wp:positionV>
            <wp:extent cx="2628265" cy="1025525"/>
            <wp:effectExtent l="0" t="0" r="0" b="0"/>
            <wp:wrapNone/>
            <wp:docPr id="6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1"/>
                    <pic:cNvPicPr/>
                  </pic:nvPicPr>
                  <pic:blipFill>
                    <a:blip r:embed="rId16"/>
                    <a:srcRect l="-4738" t="-10977" r="-6937" b="-567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F474D">
      <w:headerReference w:type="default" r:id="rId17"/>
      <w:footerReference w:type="default" r:id="rId18"/>
      <w:pgSz w:w="11906" w:h="16838"/>
      <w:pgMar w:top="1440" w:right="1080" w:bottom="1020" w:left="1080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A5E" w:rsidRDefault="00A84A5E">
      <w:r>
        <w:separator/>
      </w:r>
    </w:p>
  </w:endnote>
  <w:endnote w:type="continuationSeparator" w:id="0">
    <w:p w:rsidR="00A84A5E" w:rsidRDefault="00A84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84A5E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A5E" w:rsidRDefault="00A84A5E">
      <w:r>
        <w:separator/>
      </w:r>
    </w:p>
  </w:footnote>
  <w:footnote w:type="continuationSeparator" w:id="0">
    <w:p w:rsidR="00A84A5E" w:rsidRDefault="00A84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84A5E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65FA4"/>
    <w:multiLevelType w:val="singleLevel"/>
    <w:tmpl w:val="5A365FA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8"/>
  <w:displayHorizontalDrawingGridEvery w:val="2"/>
  <w:displayVerticalDrawingGridEvery w:val="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ZGU0MzVhM2NhMjkzZjJhZmNjZjlmZWU0MzE2YzEifQ=="/>
  </w:docVars>
  <w:rsids>
    <w:rsidRoot w:val="27EE2E51"/>
    <w:rsid w:val="0036304F"/>
    <w:rsid w:val="004151FC"/>
    <w:rsid w:val="00587DAA"/>
    <w:rsid w:val="005B51F8"/>
    <w:rsid w:val="00812CA3"/>
    <w:rsid w:val="0084349F"/>
    <w:rsid w:val="008F474D"/>
    <w:rsid w:val="00977914"/>
    <w:rsid w:val="00A84A5E"/>
    <w:rsid w:val="00C02FC6"/>
    <w:rsid w:val="00C15343"/>
    <w:rsid w:val="00C93BD2"/>
    <w:rsid w:val="00D83124"/>
    <w:rsid w:val="00E40281"/>
    <w:rsid w:val="00E46230"/>
    <w:rsid w:val="00F40E31"/>
    <w:rsid w:val="06C25D7F"/>
    <w:rsid w:val="0A3E51A1"/>
    <w:rsid w:val="0E1050B5"/>
    <w:rsid w:val="14F21237"/>
    <w:rsid w:val="18372C89"/>
    <w:rsid w:val="199A5A97"/>
    <w:rsid w:val="1C117B3D"/>
    <w:rsid w:val="1D715D73"/>
    <w:rsid w:val="27EE2E51"/>
    <w:rsid w:val="2DD721AA"/>
    <w:rsid w:val="332D20E2"/>
    <w:rsid w:val="39CD3591"/>
    <w:rsid w:val="3BF56254"/>
    <w:rsid w:val="411E40CE"/>
    <w:rsid w:val="41ED4BB7"/>
    <w:rsid w:val="42CE54C2"/>
    <w:rsid w:val="43803098"/>
    <w:rsid w:val="43961D6E"/>
    <w:rsid w:val="46555BEB"/>
    <w:rsid w:val="46AC2F88"/>
    <w:rsid w:val="484B4E1F"/>
    <w:rsid w:val="4973442B"/>
    <w:rsid w:val="4B6B4ED3"/>
    <w:rsid w:val="4EDD4276"/>
    <w:rsid w:val="4F163B33"/>
    <w:rsid w:val="51F202DB"/>
    <w:rsid w:val="52011C95"/>
    <w:rsid w:val="6497160C"/>
    <w:rsid w:val="679877D3"/>
    <w:rsid w:val="76693B2A"/>
    <w:rsid w:val="7C10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1BB2D9F1"/>
  <w15:docId w15:val="{E9971E4A-2CEB-4650-A36A-36D56EE5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DefaultParagraph">
    <w:name w:val="DefaultParagraph"/>
    <w:qFormat/>
    <w:rPr>
      <w:kern w:val="2"/>
      <w:sz w:val="21"/>
      <w:szCs w:val="22"/>
      <w:lang w:eastAsia="zh-CN"/>
    </w:rPr>
  </w:style>
  <w:style w:type="paragraph" w:customStyle="1" w:styleId="p0">
    <w:name w:val="p0"/>
    <w:basedOn w:val="a"/>
    <w:pPr>
      <w:widowControl/>
    </w:pPr>
    <w:rPr>
      <w:kern w:val="0"/>
      <w:szCs w:val="21"/>
    </w:rPr>
  </w:style>
  <w:style w:type="paragraph" w:customStyle="1" w:styleId="DefaultParagraph0">
    <w:name w:val="DefaultParagraph_0"/>
    <w:qFormat/>
    <w:rPr>
      <w:rFonts w:asciiTheme="minorHAnsi" w:eastAsiaTheme="minorEastAsia" w:hAnsiTheme="minorHAnsi" w:cstheme="minorBidi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2021-11-28T10:52:00Z</dcterms:created>
  <dcterms:modified xsi:type="dcterms:W3CDTF">2024-11-25T06:27:00Z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