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7A27B">
      <w:pPr>
        <w:spacing w:before="183" w:line="219" w:lineRule="auto"/>
        <w:rPr>
          <w:rFonts w:ascii="Arial"/>
          <w:sz w:val="21"/>
        </w:rPr>
      </w:pPr>
      <w:r>
        <w:rPr>
          <w:rFonts w:ascii="宋体" w:hAnsi="宋体" w:eastAsia="宋体" w:cs="宋体"/>
          <w:spacing w:val="-10"/>
          <w:sz w:val="28"/>
          <w:szCs w:val="28"/>
        </w:rPr>
        <w:t>附件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2</w:t>
      </w:r>
      <w:r>
        <w:rPr>
          <w:rFonts w:ascii="宋体" w:hAnsi="宋体" w:eastAsia="宋体" w:cs="宋体"/>
          <w:spacing w:val="-10"/>
          <w:sz w:val="28"/>
          <w:szCs w:val="28"/>
        </w:rPr>
        <w:t>：</w:t>
      </w:r>
    </w:p>
    <w:p w14:paraId="2FE001D3">
      <w:pPr>
        <w:pStyle w:val="2"/>
        <w:spacing w:before="150" w:line="253" w:lineRule="auto"/>
        <w:ind w:left="3379" w:right="1855" w:hanging="1545"/>
        <w:rPr>
          <w:rFonts w:hint="eastAsia" w:eastAsia="微软雅黑"/>
          <w:lang w:eastAsia="zh-CN"/>
        </w:rPr>
      </w:pPr>
      <w:r>
        <w:rPr>
          <w:rFonts w:ascii="微软雅黑" w:hAnsi="微软雅黑" w:eastAsia="微软雅黑" w:cs="微软雅黑"/>
          <w:spacing w:val="9"/>
          <w:sz w:val="35"/>
          <w:szCs w:val="35"/>
        </w:rPr>
        <w:t>计算思维类活动任务说明</w:t>
      </w:r>
    </w:p>
    <w:p w14:paraId="7F9A29AE">
      <w:pPr>
        <w:spacing w:line="258" w:lineRule="auto"/>
        <w:rPr>
          <w:rFonts w:ascii="Arial"/>
          <w:sz w:val="21"/>
        </w:rPr>
      </w:pPr>
    </w:p>
    <w:p w14:paraId="09DC87A1">
      <w:pPr>
        <w:spacing w:line="259" w:lineRule="auto"/>
        <w:rPr>
          <w:rFonts w:ascii="Arial"/>
          <w:sz w:val="21"/>
        </w:rPr>
      </w:pPr>
    </w:p>
    <w:p w14:paraId="788FF6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一、任务描述</w:t>
      </w:r>
    </w:p>
    <w:p w14:paraId="0894B8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jc w:val="both"/>
        <w:textAlignment w:val="baseline"/>
      </w:pPr>
      <w:r>
        <w:rPr>
          <w:rFonts w:hint="eastAsia" w:ascii="仿宋" w:hAnsi="仿宋" w:eastAsia="仿宋" w:cs="仿宋"/>
          <w:spacing w:val="-4"/>
        </w:rPr>
        <w:t>指南中小学、初中、高中（含中职）所有项目的任务主题要求将于活动现场任务书中公布。</w:t>
      </w:r>
    </w:p>
    <w:p w14:paraId="2A9BD1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二、器材准备</w:t>
      </w:r>
    </w:p>
    <w:p w14:paraId="65FCFB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</w:pPr>
      <w:r>
        <w:rPr>
          <w:rFonts w:hint="eastAsia" w:ascii="仿宋" w:hAnsi="仿宋" w:eastAsia="仿宋" w:cs="仿宋"/>
          <w:spacing w:val="-1"/>
        </w:rPr>
        <w:t>携带笔记本电脑等创作设备，提前安装好所需软件。</w:t>
      </w:r>
    </w:p>
    <w:p w14:paraId="63BF02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三、现场提交内容</w:t>
      </w:r>
    </w:p>
    <w:p w14:paraId="07AF648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"/>
        </w:rPr>
        <w:t>1.软件作品（源代码、源文件、可执行文</w:t>
      </w:r>
      <w:r>
        <w:rPr>
          <w:rFonts w:hint="eastAsia" w:ascii="仿宋" w:hAnsi="仿宋" w:eastAsia="仿宋" w:cs="仿宋"/>
          <w:spacing w:val="-2"/>
        </w:rPr>
        <w:t>件或应用程序等</w:t>
      </w:r>
      <w:r>
        <w:rPr>
          <w:rFonts w:hint="eastAsia" w:ascii="仿宋" w:hAnsi="仿宋" w:eastAsia="仿宋" w:cs="仿宋"/>
          <w:spacing w:val="-67"/>
          <w:w w:val="85"/>
        </w:rPr>
        <w:t>）</w:t>
      </w:r>
      <w:r>
        <w:rPr>
          <w:rFonts w:hint="eastAsia" w:ascii="仿宋" w:hAnsi="仿宋" w:eastAsia="仿宋" w:cs="仿宋"/>
          <w:spacing w:val="-1"/>
        </w:rPr>
        <w:t>2.软件设计相关文档；</w:t>
      </w:r>
    </w:p>
    <w:p w14:paraId="61EEDC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"/>
        </w:rPr>
        <w:t>3.软件安装部署、账号信息等使用文档；</w:t>
      </w:r>
    </w:p>
    <w:p w14:paraId="76E755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"/>
        </w:rPr>
        <w:t>4.功能演示视频，文件不超过300MB，时长不超过5分钟。</w:t>
      </w:r>
    </w:p>
    <w:p w14:paraId="4380D0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4"/>
        </w:rPr>
        <w:t>运行在单台计算机的软件需编译成可执行程序，原则上应配有相</w:t>
      </w:r>
      <w:r>
        <w:rPr>
          <w:rFonts w:hint="eastAsia" w:ascii="仿宋" w:hAnsi="仿宋" w:eastAsia="仿宋" w:cs="仿宋"/>
          <w:spacing w:val="-2"/>
        </w:rPr>
        <w:t>应的安装和卸载程序。面向互联网的应用服务需提供部署所需程</w:t>
      </w:r>
      <w:r>
        <w:rPr>
          <w:rFonts w:hint="eastAsia" w:ascii="仿宋" w:hAnsi="仿宋" w:eastAsia="仿宋" w:cs="仿宋"/>
          <w:spacing w:val="-3"/>
        </w:rPr>
        <w:t>序、</w:t>
      </w:r>
      <w:r>
        <w:rPr>
          <w:rFonts w:hint="eastAsia" w:ascii="仿宋" w:hAnsi="仿宋" w:eastAsia="仿宋" w:cs="仿宋"/>
          <w:spacing w:val="-4"/>
        </w:rPr>
        <w:t>部署环境和部署指南，可考虑提供作品部署后的虚拟机镜像。智能手</w:t>
      </w:r>
      <w:r>
        <w:rPr>
          <w:rFonts w:hint="eastAsia" w:ascii="仿宋" w:hAnsi="仿宋" w:eastAsia="仿宋" w:cs="仿宋"/>
          <w:spacing w:val="2"/>
        </w:rPr>
        <w:t>机或平板电脑的</w:t>
      </w:r>
      <w:r>
        <w:rPr>
          <w:rFonts w:hint="eastAsia" w:ascii="仿宋" w:hAnsi="仿宋" w:eastAsia="仿宋" w:cs="仿宋"/>
        </w:rPr>
        <w:t>APP</w:t>
      </w:r>
      <w:r>
        <w:rPr>
          <w:rFonts w:hint="eastAsia" w:ascii="仿宋" w:hAnsi="仿宋" w:eastAsia="仿宋" w:cs="仿宋"/>
          <w:spacing w:val="2"/>
        </w:rPr>
        <w:t>应用需编译发行为可安装程序，明确注明作品</w:t>
      </w:r>
      <w:r>
        <w:rPr>
          <w:rFonts w:hint="eastAsia" w:ascii="仿宋" w:hAnsi="仿宋" w:eastAsia="仿宋" w:cs="仿宋"/>
          <w:spacing w:val="-4"/>
        </w:rPr>
        <w:t>所需要的系统环境和硬件需求。具有人工智能特性的智能应用应提供数据集、模型和训练过程视频演示，建议发布为智能服务接口等以便</w:t>
      </w:r>
      <w:r>
        <w:rPr>
          <w:rFonts w:hint="eastAsia" w:ascii="仿宋" w:hAnsi="仿宋" w:eastAsia="仿宋" w:cs="仿宋"/>
          <w:spacing w:val="-3"/>
        </w:rPr>
        <w:t>于测试。</w:t>
      </w:r>
    </w:p>
    <w:p w14:paraId="631FDB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"/>
        </w:rPr>
        <w:t>其他要求请按照现场活动发布的任务书完成。</w:t>
      </w:r>
    </w:p>
    <w:p w14:paraId="724068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四、现场分组说明</w:t>
      </w:r>
    </w:p>
    <w:p w14:paraId="455F56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2"/>
        </w:rPr>
        <w:t>以各级报送的学生队伍名单为准，不再进行现场分组。</w:t>
      </w:r>
    </w:p>
    <w:p w14:paraId="5D6A2E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20" w:firstLineChars="200"/>
        <w:textAlignment w:val="baseline"/>
        <w:rPr>
          <w:rFonts w:hint="eastAsia" w:ascii="仿宋" w:hAnsi="仿宋" w:eastAsia="仿宋" w:cs="仿宋"/>
        </w:rPr>
        <w:sectPr>
          <w:pgSz w:w="11906" w:h="16839"/>
          <w:pgMar w:top="1431" w:right="1758" w:bottom="1163" w:left="1785" w:header="0" w:footer="1001" w:gutter="0"/>
          <w:cols w:space="720" w:num="1"/>
        </w:sectPr>
      </w:pPr>
    </w:p>
    <w:p w14:paraId="03EF57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五、作品创作导向</w:t>
      </w:r>
    </w:p>
    <w:p w14:paraId="732737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4" w:firstLineChars="200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（一）思想性、科学性、规范性</w:t>
      </w:r>
    </w:p>
    <w:p w14:paraId="09C763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6"/>
        </w:rPr>
        <w:t>1.紧扣主题要求，符合场景特性，内容健康向上。</w:t>
      </w:r>
      <w:r>
        <w:rPr>
          <w:rFonts w:hint="eastAsia" w:ascii="仿宋" w:hAnsi="仿宋" w:eastAsia="仿宋" w:cs="仿宋"/>
          <w:spacing w:val="-1"/>
        </w:rPr>
        <w:t>2.科学严谨，无常识性错误。</w:t>
      </w:r>
    </w:p>
    <w:p w14:paraId="22DB9A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5"/>
        </w:rPr>
        <w:t>3.文字内容通顺，采用国家通用语言文字（特殊需要除外）。</w:t>
      </w:r>
    </w:p>
    <w:p w14:paraId="19D05E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3"/>
        </w:rPr>
        <w:t>4.非原创素材（含音乐）及内容应注明来源和出处，尊重版权，符合法律要求。</w:t>
      </w:r>
    </w:p>
    <w:p w14:paraId="1B6952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jc w:val="both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3"/>
        </w:rPr>
        <w:t>5.引用文献时，应遵循时效性、相关性、代表性、可靠性和客观</w:t>
      </w:r>
      <w:r>
        <w:rPr>
          <w:rFonts w:hint="eastAsia" w:ascii="仿宋" w:hAnsi="仿宋" w:eastAsia="仿宋" w:cs="仿宋"/>
          <w:spacing w:val="-4"/>
        </w:rPr>
        <w:t>性的原则，须确保所引用的信息准确无误，并详尽地提供所有必要的参考信息。</w:t>
      </w:r>
    </w:p>
    <w:p w14:paraId="2B6C42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4" w:firstLineChars="200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（二）创新性</w:t>
      </w:r>
    </w:p>
    <w:p w14:paraId="707115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jc w:val="both"/>
        <w:textAlignment w:val="baseline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6"/>
        </w:rPr>
        <w:t>1.主题切合实际，表达方式恰当。</w:t>
      </w:r>
      <w:r>
        <w:rPr>
          <w:rFonts w:hint="eastAsia" w:ascii="仿宋" w:hAnsi="仿宋" w:eastAsia="仿宋" w:cs="仿宋"/>
          <w:spacing w:val="-4"/>
        </w:rPr>
        <w:t>2.软件构思独特，设计创意巧妙</w:t>
      </w:r>
      <w:r>
        <w:rPr>
          <w:rFonts w:hint="eastAsia" w:ascii="仿宋" w:hAnsi="仿宋" w:eastAsia="仿宋" w:cs="仿宋"/>
          <w:spacing w:val="-4"/>
          <w:lang w:eastAsia="zh-CN"/>
        </w:rPr>
        <w:t>。</w:t>
      </w:r>
      <w:r>
        <w:rPr>
          <w:rFonts w:hint="eastAsia" w:ascii="仿宋" w:hAnsi="仿宋" w:eastAsia="仿宋" w:cs="仿宋"/>
          <w:spacing w:val="-4"/>
        </w:rPr>
        <w:t>3.注重自主开发，功能切实可用</w:t>
      </w:r>
      <w:r>
        <w:rPr>
          <w:rFonts w:hint="eastAsia" w:ascii="仿宋" w:hAnsi="仿宋" w:eastAsia="仿宋" w:cs="仿宋"/>
          <w:spacing w:val="-4"/>
          <w:lang w:eastAsia="zh-CN"/>
        </w:rPr>
        <w:t>。</w:t>
      </w:r>
    </w:p>
    <w:p w14:paraId="103B8E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spacing w:val="-5"/>
        </w:rPr>
        <w:t>4.具有想象力及个性表现力。5.恰当应用人工智能等技术</w:t>
      </w:r>
      <w:r>
        <w:rPr>
          <w:rFonts w:hint="eastAsia" w:ascii="仿宋" w:hAnsi="仿宋" w:eastAsia="仿宋" w:cs="仿宋"/>
          <w:spacing w:val="-5"/>
          <w:lang w:eastAsia="zh-CN"/>
        </w:rPr>
        <w:t>。</w:t>
      </w:r>
    </w:p>
    <w:p w14:paraId="3C5FF0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14" w:firstLineChars="200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12"/>
          <w:sz w:val="28"/>
          <w:szCs w:val="28"/>
        </w:rPr>
        <w:t>（三）艺术性</w:t>
      </w:r>
    </w:p>
    <w:p w14:paraId="31654D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4"/>
        </w:rPr>
        <w:t>1.命名恰当，含义表述准确，与功能符合度高</w:t>
      </w:r>
      <w:r>
        <w:rPr>
          <w:rFonts w:hint="eastAsia" w:ascii="仿宋" w:hAnsi="仿宋" w:eastAsia="仿宋" w:cs="仿宋"/>
          <w:spacing w:val="-4"/>
          <w:lang w:eastAsia="zh-CN"/>
        </w:rPr>
        <w:t>。</w:t>
      </w:r>
      <w:r>
        <w:rPr>
          <w:rFonts w:hint="eastAsia" w:ascii="仿宋" w:hAnsi="仿宋" w:eastAsia="仿宋" w:cs="仿宋"/>
          <w:spacing w:val="-1"/>
        </w:rPr>
        <w:t>2.界面美观，设计风格和主题一致。</w:t>
      </w:r>
    </w:p>
    <w:p w14:paraId="7DCCDC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"/>
        </w:rPr>
        <w:t>3.功能布局合理，用户体验好。</w:t>
      </w:r>
    </w:p>
    <w:p w14:paraId="0824FB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06" w:firstLineChars="200"/>
        <w:textAlignment w:val="baseline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14"/>
          <w:sz w:val="28"/>
          <w:szCs w:val="28"/>
        </w:rPr>
        <w:t>（四）技术性</w:t>
      </w:r>
    </w:p>
    <w:p w14:paraId="7BAB0E6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4"/>
        </w:rPr>
        <w:t>1.软件架构完整，体系设计清晰，技术路线合理</w:t>
      </w:r>
      <w:r>
        <w:rPr>
          <w:rFonts w:hint="eastAsia" w:ascii="仿宋" w:hAnsi="仿宋" w:eastAsia="仿宋" w:cs="仿宋"/>
          <w:spacing w:val="-4"/>
          <w:lang w:eastAsia="zh-CN"/>
        </w:rPr>
        <w:t>。</w:t>
      </w:r>
      <w:r>
        <w:rPr>
          <w:rFonts w:hint="eastAsia" w:ascii="仿宋" w:hAnsi="仿宋" w:eastAsia="仿宋" w:cs="仿宋"/>
          <w:spacing w:val="-1"/>
        </w:rPr>
        <w:t>2.程序逻辑严谨，代码算法准确。</w:t>
      </w:r>
    </w:p>
    <w:p w14:paraId="2DBD3B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  <w:spacing w:val="-1"/>
        </w:rPr>
      </w:pPr>
      <w:r>
        <w:rPr>
          <w:rFonts w:hint="eastAsia" w:ascii="仿宋" w:hAnsi="仿宋" w:eastAsia="仿宋" w:cs="仿宋"/>
          <w:spacing w:val="-1"/>
        </w:rPr>
        <w:t>3.功能完整，运行稳定可靠。</w:t>
      </w:r>
    </w:p>
    <w:p w14:paraId="4A97358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"/>
        </w:rPr>
        <w:t>4.部署安装简便，升级维护灵活。</w:t>
      </w:r>
    </w:p>
    <w:p w14:paraId="135B5D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"/>
        </w:rPr>
        <w:t>5.成熟度高，实现设计预期，完整解决问题。</w:t>
      </w:r>
    </w:p>
    <w:p w14:paraId="78FAD09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hint="eastAsia" w:ascii="仿宋" w:hAnsi="仿宋" w:eastAsia="仿宋" w:cs="仿宋"/>
          <w:spacing w:val="-11"/>
          <w:sz w:val="28"/>
          <w:szCs w:val="28"/>
          <w:lang w:eastAsia="zh-CN"/>
        </w:rPr>
        <w:sectPr>
          <w:footerReference r:id="rId5" w:type="default"/>
          <w:pgSz w:w="11906" w:h="16839"/>
          <w:pgMar w:top="1431" w:right="1724" w:bottom="1163" w:left="1785" w:header="0" w:footer="1001" w:gutter="0"/>
          <w:cols w:space="720" w:num="1"/>
        </w:sectPr>
      </w:pPr>
      <w:r>
        <w:rPr>
          <w:rFonts w:hint="eastAsia" w:ascii="仿宋" w:hAnsi="仿宋" w:eastAsia="仿宋" w:cs="仿宋"/>
          <w:spacing w:val="-5"/>
        </w:rPr>
        <w:t>6.兼容性好，适配主流环境</w:t>
      </w:r>
      <w:r>
        <w:rPr>
          <w:rFonts w:hint="eastAsia" w:ascii="仿宋" w:hAnsi="仿宋" w:eastAsia="仿宋" w:cs="仿宋"/>
          <w:spacing w:val="-5"/>
          <w:lang w:eastAsia="zh-CN"/>
        </w:rPr>
        <w:t>。</w:t>
      </w:r>
      <w:r>
        <w:rPr>
          <w:rFonts w:hint="eastAsia" w:ascii="仿宋" w:hAnsi="仿宋" w:eastAsia="仿宋" w:cs="仿宋"/>
          <w:spacing w:val="-1"/>
        </w:rPr>
        <w:t>7.具有一定的技术探索性</w:t>
      </w:r>
      <w:r>
        <w:rPr>
          <w:rFonts w:hint="eastAsia" w:ascii="仿宋" w:hAnsi="仿宋" w:eastAsia="仿宋" w:cs="仿宋"/>
          <w:spacing w:val="-1"/>
          <w:lang w:eastAsia="zh-CN"/>
        </w:rPr>
        <w:t>。</w:t>
      </w:r>
    </w:p>
    <w:p w14:paraId="5ECBD622">
      <w:pP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</w:p>
    <w:p w14:paraId="263E2E62">
      <w:pPr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附件3：</w:t>
      </w:r>
    </w:p>
    <w:p w14:paraId="62A595E7">
      <w:pPr>
        <w:jc w:val="center"/>
        <w:rPr>
          <w:rFonts w:hint="eastAsia" w:ascii="微软雅黑" w:hAnsi="微软雅黑" w:eastAsia="微软雅黑" w:cs="微软雅黑"/>
          <w:snapToGrid w:val="0"/>
          <w:color w:val="000000"/>
          <w:spacing w:val="9"/>
          <w:kern w:val="0"/>
          <w:sz w:val="35"/>
          <w:szCs w:val="35"/>
          <w:lang w:val="en-US" w:eastAsia="en-US" w:bidi="ar-SA"/>
        </w:rPr>
      </w:pPr>
    </w:p>
    <w:p w14:paraId="034BE35C">
      <w:pPr>
        <w:jc w:val="center"/>
        <w:rPr>
          <w:rFonts w:ascii="方正小标宋简体" w:hAnsi="仿宋" w:eastAsia="方正小标宋简体"/>
          <w:b/>
          <w:bCs/>
          <w:color w:val="000000"/>
          <w:sz w:val="44"/>
          <w:szCs w:val="44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spacing w:val="9"/>
          <w:kern w:val="0"/>
          <w:sz w:val="35"/>
          <w:szCs w:val="35"/>
          <w:lang w:val="en-US" w:eastAsia="en-US" w:bidi="ar-SA"/>
        </w:rPr>
        <w:t>创意编程（专项）免费课程内容简介</w:t>
      </w:r>
    </w:p>
    <w:p w14:paraId="5C13A2C7">
      <w:pPr>
        <w:widowControl/>
        <w:spacing w:before="240" w:line="560" w:lineRule="exact"/>
        <w:jc w:val="left"/>
        <w:rPr>
          <w:rFonts w:ascii="仿宋" w:hAnsi="仿宋" w:eastAsia="仿宋" w:cs="黑体"/>
          <w:b/>
          <w:bCs/>
          <w:spacing w:val="-10"/>
          <w:sz w:val="32"/>
          <w:szCs w:val="32"/>
        </w:rPr>
      </w:pPr>
      <w:r>
        <w:rPr>
          <w:rFonts w:ascii="仿宋" w:hAnsi="仿宋" w:eastAsia="仿宋" w:cs="黑体"/>
          <w:b/>
          <w:bCs/>
          <w:spacing w:val="-10"/>
          <w:sz w:val="32"/>
          <w:szCs w:val="32"/>
        </w:rPr>
        <w:t>一</w:t>
      </w:r>
      <w:r>
        <w:rPr>
          <w:rFonts w:hint="eastAsia" w:ascii="仿宋" w:hAnsi="仿宋" w:eastAsia="仿宋" w:cs="黑体"/>
          <w:b/>
          <w:bCs/>
          <w:spacing w:val="-10"/>
          <w:sz w:val="32"/>
          <w:szCs w:val="32"/>
        </w:rPr>
        <w:t>、参与对象</w:t>
      </w:r>
    </w:p>
    <w:p w14:paraId="543FF270">
      <w:pPr>
        <w:widowControl/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全区</w:t>
      </w:r>
      <w:r>
        <w:rPr>
          <w:rFonts w:ascii="仿宋" w:hAnsi="仿宋" w:eastAsia="仿宋"/>
          <w:sz w:val="32"/>
          <w:szCs w:val="32"/>
        </w:rPr>
        <w:t>1-6年级学生</w:t>
      </w:r>
    </w:p>
    <w:p w14:paraId="46A3BE2B">
      <w:pPr>
        <w:widowControl/>
        <w:spacing w:before="240"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黑体"/>
          <w:b/>
          <w:bCs/>
          <w:spacing w:val="-10"/>
          <w:sz w:val="32"/>
          <w:szCs w:val="32"/>
        </w:rPr>
        <w:t>二</w:t>
      </w:r>
      <w:r>
        <w:rPr>
          <w:rFonts w:hint="eastAsia" w:ascii="仿宋" w:hAnsi="仿宋" w:eastAsia="仿宋" w:cs="黑体"/>
          <w:b/>
          <w:bCs/>
          <w:spacing w:val="-10"/>
          <w:sz w:val="32"/>
          <w:szCs w:val="32"/>
        </w:rPr>
        <w:t>、</w:t>
      </w:r>
      <w:r>
        <w:rPr>
          <w:rFonts w:ascii="仿宋" w:hAnsi="仿宋" w:eastAsia="仿宋" w:cs="黑体"/>
          <w:b/>
          <w:bCs/>
          <w:spacing w:val="-10"/>
          <w:sz w:val="32"/>
          <w:szCs w:val="32"/>
        </w:rPr>
        <w:t>课程</w:t>
      </w:r>
      <w:r>
        <w:rPr>
          <w:rFonts w:hint="eastAsia" w:ascii="仿宋" w:hAnsi="仿宋" w:eastAsia="仿宋" w:cs="黑体"/>
          <w:b/>
          <w:bCs/>
          <w:spacing w:val="-10"/>
          <w:sz w:val="32"/>
          <w:szCs w:val="32"/>
        </w:rPr>
        <w:t>内容</w:t>
      </w:r>
    </w:p>
    <w:p w14:paraId="305DFC22">
      <w:pPr>
        <w:widowControl/>
        <w:shd w:val="clear" w:color="auto" w:fill="FFFFFF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每一个课程为一个知识点，采用体验式的教学方法，5分钟的讲解+40分钟的实践操作=熟练编程技能。</w:t>
      </w:r>
    </w:p>
    <w:p w14:paraId="6E0AC972"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一年级课程安排：</w:t>
      </w:r>
    </w:p>
    <w:tbl>
      <w:tblPr>
        <w:tblStyle w:val="10"/>
        <w:tblW w:w="0" w:type="auto"/>
        <w:tblInd w:w="134" w:type="dxa"/>
        <w:tblBorders>
          <w:top w:val="single" w:color="D6D6D6" w:sz="6" w:space="0"/>
          <w:left w:val="single" w:color="D6D6D6" w:sz="6" w:space="0"/>
          <w:bottom w:val="single" w:color="D6D6D6" w:sz="6" w:space="0"/>
          <w:right w:val="single" w:color="D6D6D6" w:sz="6" w:space="0"/>
          <w:insideH w:val="single" w:color="D6D6D6" w:sz="6" w:space="0"/>
          <w:insideV w:val="single" w:color="D6D6D6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8"/>
        <w:gridCol w:w="5861"/>
      </w:tblGrid>
      <w:tr w14:paraId="79102DBE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092" w:type="dxa"/>
            <w:vAlign w:val="center"/>
          </w:tcPr>
          <w:p w14:paraId="44B251D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课程安排</w:t>
            </w:r>
          </w:p>
        </w:tc>
        <w:tc>
          <w:tcPr>
            <w:tcW w:w="7413" w:type="dxa"/>
            <w:vAlign w:val="center"/>
          </w:tcPr>
          <w:p w14:paraId="5524C30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知识点</w:t>
            </w:r>
          </w:p>
        </w:tc>
      </w:tr>
      <w:tr w14:paraId="3C73BD93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3092" w:type="dxa"/>
            <w:vAlign w:val="center"/>
          </w:tcPr>
          <w:p w14:paraId="5124442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第一课</w:t>
            </w:r>
          </w:p>
          <w:p w14:paraId="36663B9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羿射九日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13" w:type="dxa"/>
            <w:vAlign w:val="center"/>
          </w:tcPr>
          <w:p w14:paraId="085228B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语文：记叙文框架</w:t>
            </w:r>
          </w:p>
          <w:p w14:paraId="4807120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编程：编程工具的基础操作</w:t>
            </w:r>
          </w:p>
        </w:tc>
      </w:tr>
      <w:tr w14:paraId="3FE5CD14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092" w:type="dxa"/>
            <w:vAlign w:val="center"/>
          </w:tcPr>
          <w:p w14:paraId="3E86611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第二课</w:t>
            </w:r>
          </w:p>
          <w:p w14:paraId="0E7D630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算式娃娃机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13" w:type="dxa"/>
            <w:vAlign w:val="center"/>
          </w:tcPr>
          <w:p w14:paraId="382A5C2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数学：加法运算，识别空间方位</w:t>
            </w:r>
          </w:p>
          <w:p w14:paraId="4B7885B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编程：程序的顺序结构</w:t>
            </w:r>
          </w:p>
        </w:tc>
      </w:tr>
      <w:tr w14:paraId="5692F5C9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92" w:type="dxa"/>
            <w:vAlign w:val="center"/>
          </w:tcPr>
          <w:p w14:paraId="706A44E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第三课</w:t>
            </w:r>
          </w:p>
          <w:p w14:paraId="78948E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智能家居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13" w:type="dxa"/>
            <w:vAlign w:val="center"/>
          </w:tcPr>
          <w:p w14:paraId="0F3C093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数学：两点之间的距离</w:t>
            </w:r>
          </w:p>
          <w:p w14:paraId="3E7E0BB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科学：语音识别原理</w:t>
            </w:r>
          </w:p>
          <w:p w14:paraId="2AAEBAE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编程：参数调试</w:t>
            </w:r>
          </w:p>
        </w:tc>
      </w:tr>
      <w:tr w14:paraId="6570BF13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3092" w:type="dxa"/>
            <w:vAlign w:val="center"/>
          </w:tcPr>
          <w:p w14:paraId="296DD4E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第四课</w:t>
            </w:r>
          </w:p>
          <w:p w14:paraId="7C6EBF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追梦航天员</w:t>
            </w: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13" w:type="dxa"/>
            <w:vAlign w:val="center"/>
          </w:tcPr>
          <w:p w14:paraId="673C49E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数学：比较数字大小</w:t>
            </w:r>
          </w:p>
          <w:p w14:paraId="744F5E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科学：航天员选拔</w:t>
            </w:r>
          </w:p>
          <w:p w14:paraId="2CC4B7A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222328"/>
                <w:sz w:val="24"/>
                <w:szCs w:val="24"/>
              </w:rPr>
              <w:t>编程：程序debug</w:t>
            </w:r>
          </w:p>
        </w:tc>
      </w:tr>
      <w:tr w14:paraId="63D53D61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092" w:type="dxa"/>
            <w:vAlign w:val="center"/>
          </w:tcPr>
          <w:p w14:paraId="4F3B725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编程科普讲座</w:t>
            </w:r>
          </w:p>
        </w:tc>
        <w:tc>
          <w:tcPr>
            <w:tcW w:w="7413" w:type="dxa"/>
            <w:vAlign w:val="center"/>
          </w:tcPr>
          <w:p w14:paraId="2F11272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帮助家长了解编程的教育价值、未来前景</w:t>
            </w:r>
          </w:p>
        </w:tc>
      </w:tr>
      <w:tr w14:paraId="6D63B6E9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92" w:type="dxa"/>
            <w:vAlign w:val="center"/>
          </w:tcPr>
          <w:p w14:paraId="35D8D5F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三节拓展课</w:t>
            </w:r>
          </w:p>
          <w:p w14:paraId="700094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猴王出世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eastAsia="zh-CN"/>
              </w:rPr>
              <w:t>》</w:t>
            </w:r>
          </w:p>
          <w:p w14:paraId="11905F7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龟兔赛跑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eastAsia="zh-CN"/>
              </w:rPr>
              <w:t>》</w:t>
            </w:r>
          </w:p>
          <w:p w14:paraId="077BF58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智能扫地机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13" w:type="dxa"/>
            <w:vAlign w:val="center"/>
          </w:tcPr>
          <w:p w14:paraId="484A6DA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故事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要素：时间、地点、事件、人物</w:t>
            </w:r>
          </w:p>
          <w:p w14:paraId="1CB27C4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逻辑分析：起因、经过、结果</w:t>
            </w:r>
          </w:p>
          <w:p w14:paraId="1AA1D80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人工智能：扫地机器人工作原理</w:t>
            </w:r>
          </w:p>
        </w:tc>
      </w:tr>
    </w:tbl>
    <w:p w14:paraId="55874ED7"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0E0F9D19"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二至四年级课程安排：</w:t>
      </w:r>
    </w:p>
    <w:tbl>
      <w:tblPr>
        <w:tblStyle w:val="10"/>
        <w:tblW w:w="0" w:type="auto"/>
        <w:tblInd w:w="106" w:type="dxa"/>
        <w:tblBorders>
          <w:top w:val="single" w:color="D6D6D6" w:sz="6" w:space="0"/>
          <w:left w:val="single" w:color="D6D6D6" w:sz="6" w:space="0"/>
          <w:bottom w:val="single" w:color="D6D6D6" w:sz="6" w:space="0"/>
          <w:right w:val="single" w:color="D6D6D6" w:sz="6" w:space="0"/>
          <w:insideH w:val="single" w:color="D6D6D6" w:sz="6" w:space="0"/>
          <w:insideV w:val="single" w:color="D6D6D6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7"/>
        <w:gridCol w:w="5820"/>
      </w:tblGrid>
      <w:tr w14:paraId="7CAB4325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3120" w:type="dxa"/>
            <w:vAlign w:val="center"/>
          </w:tcPr>
          <w:p w14:paraId="0241DB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课程安排</w:t>
            </w:r>
          </w:p>
        </w:tc>
        <w:tc>
          <w:tcPr>
            <w:tcW w:w="7433" w:type="dxa"/>
            <w:vAlign w:val="center"/>
          </w:tcPr>
          <w:p w14:paraId="6977EE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知识点</w:t>
            </w:r>
          </w:p>
        </w:tc>
      </w:tr>
      <w:tr w14:paraId="7B670F45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120" w:type="dxa"/>
            <w:vAlign w:val="center"/>
          </w:tcPr>
          <w:p w14:paraId="0BCE323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</w:rPr>
              <w:t>课</w:t>
            </w:r>
          </w:p>
          <w:p w14:paraId="22A91CD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</w:rPr>
              <w:t>《杜甫教我学唐诗》</w:t>
            </w:r>
          </w:p>
        </w:tc>
        <w:tc>
          <w:tcPr>
            <w:tcW w:w="7433" w:type="dxa"/>
            <w:vAlign w:val="center"/>
          </w:tcPr>
          <w:p w14:paraId="27D322CF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  <w:lang w:val="en-US" w:eastAsia="zh-CN"/>
              </w:rPr>
              <w:t>语文：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</w:rPr>
              <w:t>《绝句》古诗</w:t>
            </w:r>
          </w:p>
          <w:p w14:paraId="33E5EECE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  <w:lang w:val="en-US" w:eastAsia="zh-CN"/>
              </w:rPr>
              <w:t>编程：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</w:rPr>
              <w:t>编程三要素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4"/>
                <w:szCs w:val="24"/>
              </w:rPr>
              <w:t>AI绘图</w:t>
            </w:r>
          </w:p>
        </w:tc>
      </w:tr>
      <w:tr w14:paraId="3FD26387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3120" w:type="dxa"/>
            <w:vAlign w:val="center"/>
          </w:tcPr>
          <w:p w14:paraId="76BE888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</w:t>
            </w:r>
          </w:p>
          <w:p w14:paraId="1F18AA3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《百分数人机大战》</w:t>
            </w:r>
          </w:p>
        </w:tc>
        <w:tc>
          <w:tcPr>
            <w:tcW w:w="7433" w:type="dxa"/>
            <w:vAlign w:val="center"/>
          </w:tcPr>
          <w:p w14:paraId="05B82D1D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数学：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百分数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由线成面</w:t>
            </w:r>
          </w:p>
          <w:p w14:paraId="3C815C1C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编程：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顺序执行</w:t>
            </w:r>
          </w:p>
        </w:tc>
      </w:tr>
      <w:tr w14:paraId="55B589A1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3120" w:type="dxa"/>
            <w:vAlign w:val="center"/>
          </w:tcPr>
          <w:p w14:paraId="4804504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</w:t>
            </w:r>
          </w:p>
          <w:p w14:paraId="4C3782E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《智能翻译器》</w:t>
            </w:r>
          </w:p>
        </w:tc>
        <w:tc>
          <w:tcPr>
            <w:tcW w:w="7433" w:type="dxa"/>
            <w:vAlign w:val="center"/>
          </w:tcPr>
          <w:p w14:paraId="79B1C099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编程：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语音识别技术</w:t>
            </w:r>
          </w:p>
          <w:p w14:paraId="74516BA2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英语：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英语中的问路句式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常见地点的英语单词</w:t>
            </w:r>
          </w:p>
        </w:tc>
      </w:tr>
      <w:tr w14:paraId="5DE39FA1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3120" w:type="dxa"/>
            <w:vAlign w:val="center"/>
          </w:tcPr>
          <w:p w14:paraId="7BDCCAF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</w:t>
            </w:r>
          </w:p>
          <w:p w14:paraId="0183379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《航天员，变身！》</w:t>
            </w:r>
          </w:p>
        </w:tc>
        <w:tc>
          <w:tcPr>
            <w:tcW w:w="7433" w:type="dxa"/>
            <w:vAlign w:val="center"/>
          </w:tcPr>
          <w:p w14:paraId="36CAFAC6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编程：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人脸识别技术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循环结构</w:t>
            </w:r>
          </w:p>
          <w:p w14:paraId="13D69438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科学：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太空失重</w:t>
            </w:r>
          </w:p>
        </w:tc>
      </w:tr>
      <w:tr w14:paraId="6210BB2B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3120" w:type="dxa"/>
            <w:vAlign w:val="center"/>
          </w:tcPr>
          <w:p w14:paraId="5A3FFA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编程科普讲座</w:t>
            </w:r>
          </w:p>
        </w:tc>
        <w:tc>
          <w:tcPr>
            <w:tcW w:w="7433" w:type="dxa"/>
            <w:vAlign w:val="center"/>
          </w:tcPr>
          <w:p w14:paraId="5C89CD6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帮助家长理解编程的教育价值、未来前景</w:t>
            </w:r>
          </w:p>
        </w:tc>
      </w:tr>
      <w:tr w14:paraId="2F183DF1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120" w:type="dxa"/>
            <w:vAlign w:val="center"/>
          </w:tcPr>
          <w:p w14:paraId="64807C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三节拓展课</w:t>
            </w:r>
          </w:p>
          <w:p w14:paraId="7721813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《我的太空生活》</w:t>
            </w:r>
          </w:p>
          <w:p w14:paraId="40DE575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《智能无人驾驶》</w:t>
            </w:r>
          </w:p>
          <w:p w14:paraId="548E3FE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《智能家居》</w:t>
            </w:r>
          </w:p>
        </w:tc>
        <w:tc>
          <w:tcPr>
            <w:tcW w:w="7433" w:type="dxa"/>
            <w:vAlign w:val="center"/>
          </w:tcPr>
          <w:p w14:paraId="2CCE9687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编程：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角色外观</w:t>
            </w:r>
          </w:p>
          <w:p w14:paraId="24029084">
            <w:pPr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数学：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随机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旋转和角度</w:t>
            </w:r>
          </w:p>
        </w:tc>
      </w:tr>
    </w:tbl>
    <w:p w14:paraId="4100115C">
      <w:pPr>
        <w:spacing w:line="560" w:lineRule="exact"/>
        <w:jc w:val="center"/>
        <w:rPr>
          <w:rFonts w:ascii="仿宋" w:hAnsi="仿宋" w:eastAsia="仿宋" w:cs="黑体"/>
          <w:b/>
          <w:bCs/>
          <w:spacing w:val="-1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五至六年级课程安排：</w:t>
      </w:r>
    </w:p>
    <w:tbl>
      <w:tblPr>
        <w:tblStyle w:val="10"/>
        <w:tblpPr w:leftFromText="180" w:rightFromText="180" w:vertAnchor="text" w:horzAnchor="page" w:tblpX="1649" w:tblpY="814"/>
        <w:tblOverlap w:val="never"/>
        <w:tblW w:w="0" w:type="auto"/>
        <w:tblInd w:w="0" w:type="dxa"/>
        <w:tblBorders>
          <w:top w:val="single" w:color="D6D6D6" w:sz="6" w:space="0"/>
          <w:left w:val="single" w:color="D6D6D6" w:sz="6" w:space="0"/>
          <w:bottom w:val="single" w:color="D6D6D6" w:sz="6" w:space="0"/>
          <w:right w:val="single" w:color="D6D6D6" w:sz="6" w:space="0"/>
          <w:insideH w:val="single" w:color="D6D6D6" w:sz="6" w:space="0"/>
          <w:insideV w:val="single" w:color="D6D6D6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5986"/>
      </w:tblGrid>
      <w:tr w14:paraId="4B4ADA08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</w:tblPrEx>
        <w:trPr>
          <w:trHeight w:val="621" w:hRule="atLeast"/>
        </w:trPr>
        <w:tc>
          <w:tcPr>
            <w:tcW w:w="3072" w:type="dxa"/>
            <w:vAlign w:val="center"/>
          </w:tcPr>
          <w:p w14:paraId="20CD4E6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课程安排</w:t>
            </w:r>
          </w:p>
        </w:tc>
        <w:tc>
          <w:tcPr>
            <w:tcW w:w="7453" w:type="dxa"/>
            <w:vAlign w:val="center"/>
          </w:tcPr>
          <w:p w14:paraId="1CB9F9B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知识点</w:t>
            </w:r>
          </w:p>
        </w:tc>
      </w:tr>
      <w:tr w14:paraId="6CBB3C69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3072" w:type="dxa"/>
            <w:vAlign w:val="center"/>
          </w:tcPr>
          <w:p w14:paraId="50C538E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第一课</w:t>
            </w:r>
          </w:p>
          <w:p w14:paraId="2B85058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文学盲盒机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53" w:type="dxa"/>
            <w:vAlign w:val="center"/>
          </w:tcPr>
          <w:p w14:paraId="6CC8A49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编程：调用方法、调参</w:t>
            </w:r>
          </w:p>
          <w:p w14:paraId="0754A3E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学科：语文、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shd w:val="clear" w:color="auto" w:fill="FFFFFF"/>
              </w:rPr>
              <w:t>坐标系、概率</w:t>
            </w:r>
          </w:p>
          <w:p w14:paraId="47AFB51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shd w:val="clear" w:color="auto" w:fill="FFFFFF"/>
              </w:rPr>
              <w:t>思维：问题拆解、分治算法</w:t>
            </w:r>
          </w:p>
        </w:tc>
      </w:tr>
      <w:tr w14:paraId="6D1B96F4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3072" w:type="dxa"/>
            <w:shd w:val="clear" w:color="auto" w:fill="FFFFFF"/>
            <w:vAlign w:val="center"/>
          </w:tcPr>
          <w:p w14:paraId="2925834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第二课</w:t>
            </w:r>
          </w:p>
          <w:p w14:paraId="52471A0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宇宙通讯系统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53" w:type="dxa"/>
            <w:shd w:val="clear" w:color="auto" w:fill="FFFFFF"/>
            <w:vAlign w:val="center"/>
          </w:tcPr>
          <w:p w14:paraId="0D0C0FC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编程：多参数调用方法</w:t>
            </w:r>
          </w:p>
          <w:p w14:paraId="40A49A5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学科：数对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shd w:val="clear" w:color="auto" w:fill="FFFFFF"/>
              </w:rPr>
              <w:t>、旋转、光的传播及反射</w:t>
            </w:r>
          </w:p>
          <w:p w14:paraId="651CEA1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思维：调试思维</w:t>
            </w:r>
          </w:p>
        </w:tc>
      </w:tr>
      <w:tr w14:paraId="2F2B0F11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072" w:type="dxa"/>
            <w:vAlign w:val="center"/>
          </w:tcPr>
          <w:p w14:paraId="3DCE0D0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第三课</w:t>
            </w:r>
          </w:p>
          <w:p w14:paraId="12E32E7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语音智能家居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53" w:type="dxa"/>
            <w:vAlign w:val="center"/>
          </w:tcPr>
          <w:p w14:paraId="625EBBD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编程：数据类型、语音识别</w:t>
            </w:r>
          </w:p>
          <w:p w14:paraId="53823C4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学科：人工智能、智能家居</w:t>
            </w:r>
          </w:p>
          <w:p w14:paraId="7032629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思维：创造性思维</w:t>
            </w:r>
          </w:p>
        </w:tc>
      </w:tr>
      <w:tr w14:paraId="3FAD7E4A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3072" w:type="dxa"/>
            <w:vAlign w:val="center"/>
          </w:tcPr>
          <w:p w14:paraId="227BC11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第四课</w:t>
            </w:r>
          </w:p>
          <w:p w14:paraId="217A45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AR大作战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53" w:type="dxa"/>
            <w:vAlign w:val="center"/>
          </w:tcPr>
          <w:p w14:paraId="7C1286E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编程：图文识别</w:t>
            </w:r>
          </w:p>
          <w:p w14:paraId="27F4E0C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学科：AR（增强现实）技术的应用</w:t>
            </w:r>
          </w:p>
          <w:p w14:paraId="72FDD39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思维：应用迁移</w:t>
            </w:r>
          </w:p>
        </w:tc>
      </w:tr>
      <w:tr w14:paraId="44C4053A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072" w:type="dxa"/>
            <w:vAlign w:val="center"/>
          </w:tcPr>
          <w:p w14:paraId="3AB8694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编程科普讲座</w:t>
            </w:r>
          </w:p>
        </w:tc>
        <w:tc>
          <w:tcPr>
            <w:tcW w:w="7453" w:type="dxa"/>
            <w:vAlign w:val="center"/>
          </w:tcPr>
          <w:p w14:paraId="50F720A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帮助家长了解编程的教育价值、未来前景</w:t>
            </w:r>
          </w:p>
        </w:tc>
      </w:tr>
      <w:tr w14:paraId="33DEB76C">
        <w:tblPrEx>
          <w:tblBorders>
            <w:top w:val="single" w:color="D6D6D6" w:sz="6" w:space="0"/>
            <w:left w:val="single" w:color="D6D6D6" w:sz="6" w:space="0"/>
            <w:bottom w:val="single" w:color="D6D6D6" w:sz="6" w:space="0"/>
            <w:right w:val="single" w:color="D6D6D6" w:sz="6" w:space="0"/>
            <w:insideH w:val="single" w:color="D6D6D6" w:sz="6" w:space="0"/>
            <w:insideV w:val="single" w:color="D6D6D6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3072" w:type="dxa"/>
            <w:vAlign w:val="center"/>
          </w:tcPr>
          <w:p w14:paraId="7A731C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三节拓展课</w:t>
            </w:r>
          </w:p>
          <w:p w14:paraId="64E1815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日月星河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</w:p>
          <w:p w14:paraId="669EC12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二维码之谜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</w:p>
          <w:p w14:paraId="5CF0588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AI头像设计师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7453" w:type="dxa"/>
            <w:vAlign w:val="center"/>
          </w:tcPr>
          <w:p w14:paraId="3C401EF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编程：库、导入库</w:t>
            </w:r>
          </w:p>
          <w:p w14:paraId="4100AB3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学科：二维码的原理（编码）、人工智能的概念、应用及学习流程</w:t>
            </w:r>
          </w:p>
          <w:p w14:paraId="75DDF6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思维：计算思维</w:t>
            </w:r>
          </w:p>
        </w:tc>
      </w:tr>
    </w:tbl>
    <w:p w14:paraId="09006B42">
      <w:pPr>
        <w:pStyle w:val="2"/>
        <w:spacing w:before="42" w:line="381" w:lineRule="auto"/>
        <w:jc w:val="both"/>
        <w:rPr>
          <w:rFonts w:hint="default"/>
          <w:spacing w:val="-1"/>
          <w:lang w:val="en-US" w:eastAsia="zh-CN"/>
        </w:rPr>
      </w:pPr>
      <w:bookmarkStart w:id="0" w:name="_GoBack"/>
      <w:bookmarkEnd w:id="0"/>
    </w:p>
    <w:sectPr>
      <w:headerReference r:id="rId6" w:type="default"/>
      <w:footerReference r:id="rId7" w:type="default"/>
      <w:pgSz w:w="11907" w:h="16839"/>
      <w:pgMar w:top="1440" w:right="1800" w:bottom="1440" w:left="1800" w:header="0" w:footer="123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ECA62">
    <w:pPr>
      <w:spacing w:line="176" w:lineRule="auto"/>
      <w:ind w:left="4024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019EB">
    <w:pPr>
      <w:spacing w:line="173" w:lineRule="auto"/>
      <w:ind w:left="4248"/>
      <w:rPr>
        <w:rFonts w:ascii="等线" w:hAnsi="等线" w:eastAsia="等线" w:cs="等线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E2733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0314944"/>
    <w:rsid w:val="10E03636"/>
    <w:rsid w:val="18AE7C99"/>
    <w:rsid w:val="20D77E90"/>
    <w:rsid w:val="22B9345A"/>
    <w:rsid w:val="2D33131E"/>
    <w:rsid w:val="30526467"/>
    <w:rsid w:val="34853C50"/>
    <w:rsid w:val="3F6FDFD9"/>
    <w:rsid w:val="40CF5234"/>
    <w:rsid w:val="52CA50F4"/>
    <w:rsid w:val="5333FC1B"/>
    <w:rsid w:val="53997C6E"/>
    <w:rsid w:val="5FFF1DD8"/>
    <w:rsid w:val="60806A67"/>
    <w:rsid w:val="76DEA08C"/>
    <w:rsid w:val="79E3D041"/>
    <w:rsid w:val="79F7A1EA"/>
    <w:rsid w:val="7FEF16BB"/>
    <w:rsid w:val="7FEF8728"/>
    <w:rsid w:val="99FF1F38"/>
    <w:rsid w:val="AE339C41"/>
    <w:rsid w:val="B6DFB0F1"/>
    <w:rsid w:val="BFFF2BD0"/>
    <w:rsid w:val="CDAFEB81"/>
    <w:rsid w:val="D94F4D63"/>
    <w:rsid w:val="E7F7D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_Style 4"/>
    <w:basedOn w:val="11"/>
    <w:qFormat/>
    <w:uiPriority w:val="0"/>
    <w:tblStylePr w:type="firstRow">
      <w:tcPr>
        <w:shd w:val="clear" w:color="auto" w:fill="F8F8F8"/>
      </w:tcPr>
    </w:tblStylePr>
    <w:tblStylePr w:type="firstCol">
      <w:tcPr>
        <w:shd w:val="clear" w:color="auto" w:fill="F8F8F8"/>
      </w:tcPr>
    </w:tblStylePr>
  </w:style>
  <w:style w:type="table" w:customStyle="1" w:styleId="11">
    <w:name w:val="_Style 3"/>
    <w:qFormat/>
    <w:uiPriority w:val="0"/>
    <w:tblPr>
      <w:tblBorders>
        <w:top w:val="single" w:color="D6D6D6" w:sz="6" w:space="0"/>
        <w:left w:val="single" w:color="D6D6D6" w:sz="6" w:space="0"/>
        <w:bottom w:val="single" w:color="D6D6D6" w:sz="6" w:space="0"/>
        <w:right w:val="single" w:color="D6D6D6" w:sz="6" w:space="0"/>
        <w:insideH w:val="single" w:color="D6D6D6" w:sz="6" w:space="0"/>
        <w:insideV w:val="single" w:color="D6D6D6" w:sz="6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6985</Words>
  <Characters>7152</Characters>
  <TotalTime>1</TotalTime>
  <ScaleCrop>false</ScaleCrop>
  <LinksUpToDate>false</LinksUpToDate>
  <CharactersWithSpaces>7152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2025-02-19T02:06:00Z</dcterms:created>
  <dc:creator>Kingsoft-PDF</dc:creator>
  <cp:lastModifiedBy>wangwei</cp:lastModifiedBy>
  <cp:lastPrinted>2025-02-17T03:21:00Z</cp:lastPrinted>
  <dcterms:modified xsi:type="dcterms:W3CDTF">2025-02-19T05:45:01Z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2025-02-17T10:06:42Z</vt:filetime>
  </property>
  <property fmtid="{D5CDD505-2E9C-101B-9397-08002B2CF9AE}" pid="4" name="UsrData">
    <vt:lpwstr>67b299af37872c001f4f7023wl</vt:lpwstr>
  </property>
  <property fmtid="{D5CDD505-2E9C-101B-9397-08002B2CF9AE}" pid="5" name="KSOProductBuildVer">
    <vt:lpwstr>2052-12.1.0.19770</vt:lpwstr>
  </property>
  <property fmtid="{D5CDD505-2E9C-101B-9397-08002B2CF9AE}" pid="6" name="ICV">
    <vt:lpwstr>51B2995D132242C282CFDC1CEF806ACD_13</vt:lpwstr>
  </property>
  <property fmtid="{D5CDD505-2E9C-101B-9397-08002B2CF9AE}" pid="7" name="KSOTemplateDocerSaveRecord">
    <vt:lpwstr>eyJoZGlkIjoiN2VhYTFlZDhhOTBmZDU4OGQxNzVhZTcxNmQ3N2Y2MTMiLCJ1c2VySWQiOiIxNTUxMjgxODE4In0=</vt:lpwstr>
  </property>
</Properties>
</file>