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0"/>
          <w:szCs w:val="30"/>
          <w:lang w:val="en-US" w:eastAsia="zh-CN"/>
        </w:rPr>
      </w:pPr>
      <w:r>
        <w:rPr>
          <w:rFonts w:hint="eastAsia" w:asciiTheme="majorEastAsia" w:hAnsiTheme="majorEastAsia" w:eastAsiaTheme="majorEastAsia" w:cstheme="majorEastAsia"/>
          <w:b/>
          <w:bCs/>
          <w:sz w:val="30"/>
          <w:szCs w:val="30"/>
          <w:lang w:val="en-US" w:eastAsia="zh-CN"/>
        </w:rPr>
        <w:t>3.4 用方程解决问题(2)</w:t>
      </w:r>
    </w:p>
    <w:p>
      <w:pPr>
        <w:ind w:firstLine="3920" w:firstLineChars="1400"/>
        <w:jc w:val="both"/>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洛阳初中   徐慧</w:t>
      </w:r>
    </w:p>
    <w:p>
      <w:pPr>
        <w:jc w:val="both"/>
        <w:rPr>
          <w:rFonts w:hint="eastAsia"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w:t>
      </w:r>
      <w:r>
        <w:rPr>
          <w:rFonts w:hint="eastAsia" w:asciiTheme="minorEastAsia" w:hAnsiTheme="minorEastAsia" w:cstheme="minorEastAsia"/>
          <w:b/>
          <w:bCs/>
          <w:sz w:val="28"/>
          <w:szCs w:val="28"/>
          <w:lang w:val="en-US" w:eastAsia="zh-CN"/>
        </w:rPr>
        <w:t>学习目标</w:t>
      </w:r>
      <w:r>
        <w:rPr>
          <w:rFonts w:hint="eastAsia" w:asciiTheme="minorEastAsia" w:hAnsiTheme="minorEastAsia" w:cstheme="minorEastAsia"/>
          <w:b w:val="0"/>
          <w:bCs w:val="0"/>
          <w:sz w:val="28"/>
          <w:szCs w:val="28"/>
          <w:lang w:val="en-US" w:eastAsia="zh-CN"/>
        </w:rPr>
        <w:t>】</w:t>
      </w:r>
    </w:p>
    <w:p>
      <w:pPr>
        <w:numPr>
          <w:ilvl w:val="0"/>
          <w:numId w:val="1"/>
        </w:numPr>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能用一元一次方程解决简单的实际问题,并能根据实际问题的意义检验所得结果是否合理,提高分析问题和解决问题的能力.</w:t>
      </w:r>
    </w:p>
    <w:p>
      <w:pPr>
        <w:numPr>
          <w:ilvl w:val="0"/>
          <w:numId w:val="1"/>
        </w:numPr>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理解表格在分析较复杂的实际问题的数量关系时的作用和运用表格构建数学模型的过程,体会数学的应用价值.</w:t>
      </w:r>
    </w:p>
    <w:p>
      <w:pPr>
        <w:numPr>
          <w:ilvl w:val="0"/>
          <w:numId w:val="0"/>
        </w:numPr>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w:t>
      </w:r>
      <w:r>
        <w:rPr>
          <w:rFonts w:hint="eastAsia" w:asciiTheme="minorEastAsia" w:hAnsiTheme="minorEastAsia" w:cstheme="minorEastAsia"/>
          <w:b/>
          <w:bCs/>
          <w:sz w:val="24"/>
          <w:szCs w:val="24"/>
          <w:lang w:val="en-US" w:eastAsia="zh-CN"/>
        </w:rPr>
        <w:t>复习引入</w:t>
      </w:r>
      <w:r>
        <w:rPr>
          <w:rFonts w:hint="eastAsia" w:asciiTheme="minorEastAsia" w:hAnsiTheme="minorEastAsia" w:cstheme="minorEastAsia"/>
          <w:b w:val="0"/>
          <w:bCs w:val="0"/>
          <w:sz w:val="24"/>
          <w:szCs w:val="24"/>
          <w:lang w:val="en-US" w:eastAsia="zh-CN"/>
        </w:rPr>
        <w:t>】</w:t>
      </w:r>
    </w:p>
    <w:p>
      <w:pPr>
        <w:numPr>
          <w:ilvl w:val="0"/>
          <w:numId w:val="2"/>
        </w:numPr>
        <w:tabs>
          <w:tab w:val="clear" w:pos="312"/>
        </w:tabs>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用方程解应用题的一般步骤:</w:t>
      </w:r>
    </w:p>
    <w:p>
      <w:pPr>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lang w:val="en-US" w:eastAsia="zh-CN"/>
        </w:rPr>
        <w:t>⑴</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u w:val="none"/>
          <w:lang w:val="en-US" w:eastAsia="zh-CN"/>
        </w:rPr>
        <w:t>；</w:t>
      </w:r>
      <w:r>
        <w:rPr>
          <w:rFonts w:hint="eastAsia" w:ascii="宋体" w:hAnsi="宋体" w:eastAsia="宋体" w:cs="宋体"/>
          <w:b w:val="0"/>
          <w:bCs w:val="0"/>
          <w:sz w:val="24"/>
          <w:szCs w:val="24"/>
          <w:u w:val="none"/>
          <w:lang w:val="en-US" w:eastAsia="zh-CN"/>
        </w:rPr>
        <w:t>⑵</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(注意：有单位的要带单位)；⑶</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w:t>
      </w:r>
    </w:p>
    <w:p>
      <w:pPr>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⑷</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；⑸</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；⑹</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；⑺</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w:t>
      </w:r>
    </w:p>
    <w:p>
      <w:pPr>
        <w:numPr>
          <w:ilvl w:val="0"/>
          <w:numId w:val="2"/>
        </w:numPr>
        <w:tabs>
          <w:tab w:val="clear" w:pos="312"/>
        </w:tabs>
        <w:ind w:left="0" w:leftChars="0" w:firstLine="0" w:firstLineChars="0"/>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某饮料店的A种果汁的单价比B种果汁的单价贵1元,小明和他的四位朋友共要了2杯A种果汁和3杯B种果汁,一共花了17元,求这两种果汁的单价.</w:t>
      </w:r>
    </w:p>
    <w:p>
      <w:pPr>
        <w:numPr>
          <w:ilvl w:val="0"/>
          <w:numId w:val="0"/>
        </w:numPr>
        <w:ind w:leftChars="0"/>
        <w:jc w:val="both"/>
        <w:rPr>
          <w:rFonts w:hint="eastAsia" w:ascii="宋体" w:hAnsi="宋体" w:eastAsia="宋体" w:cs="宋体"/>
          <w:b w:val="0"/>
          <w:bCs w:val="0"/>
          <w:sz w:val="24"/>
          <w:szCs w:val="24"/>
          <w:u w:val="none"/>
          <w:lang w:val="en-US" w:eastAsia="zh-CN"/>
        </w:rPr>
      </w:pPr>
    </w:p>
    <w:p>
      <w:pPr>
        <w:numPr>
          <w:ilvl w:val="0"/>
          <w:numId w:val="0"/>
        </w:numPr>
        <w:ind w:leftChars="0"/>
        <w:jc w:val="both"/>
        <w:rPr>
          <w:rFonts w:hint="eastAsia" w:ascii="宋体" w:hAnsi="宋体" w:eastAsia="宋体" w:cs="宋体"/>
          <w:b w:val="0"/>
          <w:bCs w:val="0"/>
          <w:sz w:val="24"/>
          <w:szCs w:val="24"/>
          <w:u w:val="none"/>
          <w:lang w:val="en-US" w:eastAsia="zh-CN"/>
        </w:rPr>
      </w:pPr>
    </w:p>
    <w:p>
      <w:pPr>
        <w:numPr>
          <w:ilvl w:val="0"/>
          <w:numId w:val="0"/>
        </w:numPr>
        <w:ind w:leftChars="0"/>
        <w:jc w:val="both"/>
        <w:rPr>
          <w:rFonts w:hint="eastAsia" w:ascii="宋体" w:hAnsi="宋体" w:eastAsia="宋体" w:cs="宋体"/>
          <w:b w:val="0"/>
          <w:bCs w:val="0"/>
          <w:sz w:val="24"/>
          <w:szCs w:val="24"/>
          <w:u w:val="none"/>
          <w:lang w:val="en-US" w:eastAsia="zh-CN"/>
        </w:rPr>
      </w:pPr>
    </w:p>
    <w:p>
      <w:pPr>
        <w:numPr>
          <w:ilvl w:val="0"/>
          <w:numId w:val="0"/>
        </w:numPr>
        <w:ind w:leftChars="0"/>
        <w:jc w:val="both"/>
        <w:rPr>
          <w:rFonts w:hint="eastAsia" w:ascii="宋体" w:hAnsi="宋体" w:eastAsia="宋体" w:cs="宋体"/>
          <w:b w:val="0"/>
          <w:bCs w:val="0"/>
          <w:sz w:val="24"/>
          <w:szCs w:val="24"/>
          <w:u w:val="none"/>
          <w:lang w:val="en-US" w:eastAsia="zh-CN"/>
        </w:rPr>
      </w:pPr>
    </w:p>
    <w:p>
      <w:pPr>
        <w:numPr>
          <w:ilvl w:val="0"/>
          <w:numId w:val="0"/>
        </w:numPr>
        <w:ind w:leftChars="0"/>
        <w:jc w:val="both"/>
        <w:rPr>
          <w:rFonts w:hint="eastAsia" w:ascii="宋体" w:hAnsi="宋体" w:eastAsia="宋体" w:cs="宋体"/>
          <w:b w:val="0"/>
          <w:bCs w:val="0"/>
          <w:sz w:val="24"/>
          <w:szCs w:val="24"/>
          <w:u w:val="none"/>
          <w:lang w:val="en-US" w:eastAsia="zh-CN"/>
        </w:rPr>
      </w:pPr>
    </w:p>
    <w:p>
      <w:pPr>
        <w:numPr>
          <w:ilvl w:val="0"/>
          <w:numId w:val="0"/>
        </w:numPr>
        <w:ind w:leftChars="0"/>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bCs/>
          <w:sz w:val="24"/>
          <w:szCs w:val="24"/>
          <w:u w:val="none"/>
          <w:lang w:val="en-US" w:eastAsia="zh-CN"/>
        </w:rPr>
        <w:t>自主学习</w:t>
      </w:r>
      <w:r>
        <w:rPr>
          <w:rFonts w:hint="eastAsia" w:ascii="宋体" w:hAnsi="宋体" w:eastAsia="宋体" w:cs="宋体"/>
          <w:b w:val="0"/>
          <w:bCs w:val="0"/>
          <w:sz w:val="24"/>
          <w:szCs w:val="24"/>
          <w:u w:val="none"/>
          <w:lang w:val="en-US" w:eastAsia="zh-CN"/>
        </w:rPr>
        <w:t>】</w:t>
      </w:r>
    </w:p>
    <w:p>
      <w:pPr>
        <w:numPr>
          <w:ilvl w:val="0"/>
          <w:numId w:val="0"/>
        </w:numPr>
        <w:ind w:leftChars="0"/>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阅读教材,回答下列问题</w:t>
      </w:r>
    </w:p>
    <w:p>
      <w:pPr>
        <w:numPr>
          <w:ilvl w:val="0"/>
          <w:numId w:val="3"/>
        </w:numPr>
        <w:tabs>
          <w:tab w:val="clear" w:pos="312"/>
        </w:tabs>
        <w:ind w:leftChars="0"/>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期中考试后，班主任为了奖励学习进步的12名同学，让班长去买了12件奖品，其中笔记本每本3元，圆珠笔每支4元，共用43元。班长买了几本笔记和几支圆珠笔?</w:t>
      </w:r>
    </w:p>
    <w:p>
      <w:pPr>
        <w:widowControl w:val="0"/>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解:设购买笔记本</w:t>
      </w:r>
      <w:r>
        <w:rPr>
          <w:rFonts w:hint="eastAsia" w:ascii="宋体" w:hAnsi="宋体" w:eastAsia="宋体" w:cs="宋体"/>
          <w:b w:val="0"/>
          <w:bCs w:val="0"/>
          <w:position w:val="-6"/>
          <w:sz w:val="24"/>
          <w:szCs w:val="24"/>
          <w:u w:val="none"/>
          <w:lang w:val="en-US" w:eastAsia="zh-CN"/>
        </w:rPr>
        <w:object>
          <v:shape id="_x0000_i1025" o:spt="75" type="#_x0000_t75" style="height:11pt;width:10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r>
        <w:rPr>
          <w:rFonts w:hint="eastAsia" w:ascii="宋体" w:hAnsi="宋体" w:eastAsia="宋体" w:cs="宋体"/>
          <w:b w:val="0"/>
          <w:bCs w:val="0"/>
          <w:sz w:val="24"/>
          <w:szCs w:val="24"/>
          <w:u w:val="none"/>
          <w:lang w:val="en-US" w:eastAsia="zh-CN"/>
        </w:rPr>
        <w:t>本.</w:t>
      </w:r>
    </w:p>
    <w:p>
      <w:pPr>
        <w:widowControl w:val="0"/>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问题:(1)相等关系：</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 xml:space="preserve"> </w:t>
      </w:r>
    </w:p>
    <w:p>
      <w:pPr>
        <w:widowControl w:val="0"/>
        <w:numPr>
          <w:ilvl w:val="0"/>
          <w:numId w:val="0"/>
        </w:numPr>
        <w:ind w:firstLine="720" w:firstLineChars="300"/>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(2)列出相应的方程并求出方程的解：</w:t>
      </w: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你还可以列出怎样的方程解决这个问题？</w:t>
      </w: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bCs/>
          <w:sz w:val="24"/>
          <w:szCs w:val="24"/>
          <w:u w:val="none"/>
          <w:lang w:val="en-US" w:eastAsia="zh-CN"/>
        </w:rPr>
        <w:t>尝试应用</w:t>
      </w:r>
      <w:r>
        <w:rPr>
          <w:rFonts w:hint="eastAsia" w:ascii="宋体" w:hAnsi="宋体" w:eastAsia="宋体" w:cs="宋体"/>
          <w:b w:val="0"/>
          <w:bCs w:val="0"/>
          <w:sz w:val="24"/>
          <w:szCs w:val="24"/>
          <w:u w:val="none"/>
          <w:lang w:val="en-US" w:eastAsia="zh-CN"/>
        </w:rPr>
        <w:t>】</w:t>
      </w:r>
    </w:p>
    <w:p>
      <w:pPr>
        <w:rPr>
          <w:rFonts w:hint="eastAsia" w:asciiTheme="minorEastAsia" w:hAnsiTheme="minorEastAsia" w:cstheme="minorEastAsia"/>
          <w:sz w:val="24"/>
          <w:szCs w:val="24"/>
          <w:lang w:eastAsia="zh-CN"/>
        </w:rPr>
      </w:pPr>
      <w:r>
        <w:rPr>
          <w:rFonts w:hint="eastAsia" w:ascii="宋体" w:hAnsi="宋体" w:eastAsia="宋体" w:cs="宋体"/>
          <w:b w:val="0"/>
          <w:bCs w:val="0"/>
          <w:sz w:val="24"/>
          <w:szCs w:val="24"/>
          <w:u w:val="none"/>
          <w:lang w:val="en-US" w:eastAsia="zh-CN"/>
        </w:rPr>
        <w:t xml:space="preserve">例1 </w:t>
      </w:r>
      <w:r>
        <w:rPr>
          <w:rFonts w:hint="eastAsia" w:asciiTheme="minorEastAsia" w:hAnsiTheme="minorEastAsia" w:eastAsiaTheme="minorEastAsia" w:cstheme="minorEastAsia"/>
          <w:sz w:val="24"/>
          <w:szCs w:val="24"/>
        </w:rPr>
        <w:t>一个两位数，个位上的数字是十位上的数字的2倍，如果把十位与个位上的数字对调，那么所得的新的两位数比原数大36，求这个两位数</w:t>
      </w:r>
      <w:r>
        <w:rPr>
          <w:rFonts w:hint="eastAsia" w:asciiTheme="minorEastAsia" w:hAnsiTheme="minorEastAsia" w:cstheme="minorEastAsia"/>
          <w:sz w:val="24"/>
          <w:szCs w:val="24"/>
          <w:lang w:eastAsia="zh-CN"/>
        </w:rPr>
        <w:t>。</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hint="eastAsia" w:asciiTheme="minorEastAsia" w:hAnsiTheme="minorEastAsia" w:cstheme="minorEastAsia"/>
                <w:sz w:val="24"/>
                <w:szCs w:val="24"/>
                <w:vertAlign w:val="baseline"/>
                <w:lang w:eastAsia="zh-CN"/>
              </w:rPr>
            </w:pPr>
          </w:p>
        </w:tc>
        <w:tc>
          <w:tcPr>
            <w:tcW w:w="2130" w:type="dxa"/>
          </w:tcPr>
          <w:p>
            <w:pPr>
              <w:rPr>
                <w:rFonts w:hint="eastAsia" w:asciiTheme="minorEastAsia" w:hAnsi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十位上的数字</w:t>
            </w:r>
          </w:p>
        </w:tc>
        <w:tc>
          <w:tcPr>
            <w:tcW w:w="2131" w:type="dxa"/>
          </w:tcPr>
          <w:p>
            <w:pPr>
              <w:rPr>
                <w:rFonts w:hint="eastAsia" w:asciiTheme="minorEastAsia" w:hAnsi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个位上的数字</w:t>
            </w:r>
          </w:p>
        </w:tc>
        <w:tc>
          <w:tcPr>
            <w:tcW w:w="2131" w:type="dxa"/>
          </w:tcPr>
          <w:p>
            <w:pPr>
              <w:rPr>
                <w:rFonts w:hint="eastAsia" w:asciiTheme="minorEastAsia" w:hAnsi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两位数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hint="eastAsia" w:asciiTheme="minorEastAsia" w:hAnsi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原两位数</w:t>
            </w:r>
          </w:p>
        </w:tc>
        <w:tc>
          <w:tcPr>
            <w:tcW w:w="2130" w:type="dxa"/>
          </w:tcPr>
          <w:p>
            <w:pPr>
              <w:rPr>
                <w:rFonts w:hint="eastAsia" w:asciiTheme="minorEastAsia" w:hAnsiTheme="minorEastAsia" w:cstheme="minorEastAsia"/>
                <w:sz w:val="24"/>
                <w:szCs w:val="24"/>
                <w:vertAlign w:val="baseline"/>
                <w:lang w:eastAsia="zh-CN"/>
              </w:rPr>
            </w:pPr>
          </w:p>
        </w:tc>
        <w:tc>
          <w:tcPr>
            <w:tcW w:w="2131" w:type="dxa"/>
          </w:tcPr>
          <w:p>
            <w:pPr>
              <w:rPr>
                <w:rFonts w:hint="eastAsia" w:asciiTheme="minorEastAsia" w:hAnsiTheme="minorEastAsia" w:cstheme="minorEastAsia"/>
                <w:sz w:val="24"/>
                <w:szCs w:val="24"/>
                <w:vertAlign w:val="baseline"/>
                <w:lang w:eastAsia="zh-CN"/>
              </w:rPr>
            </w:pPr>
          </w:p>
        </w:tc>
        <w:tc>
          <w:tcPr>
            <w:tcW w:w="2131" w:type="dxa"/>
          </w:tcPr>
          <w:p>
            <w:pPr>
              <w:rPr>
                <w:rFonts w:hint="eastAsia" w:asciiTheme="minorEastAsia" w:hAnsiTheme="minorEastAsia" w:cstheme="minorEastAsia"/>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hint="eastAsia" w:asciiTheme="minorEastAsia" w:hAnsi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新两位数</w:t>
            </w:r>
          </w:p>
        </w:tc>
        <w:tc>
          <w:tcPr>
            <w:tcW w:w="2130" w:type="dxa"/>
          </w:tcPr>
          <w:p>
            <w:pPr>
              <w:rPr>
                <w:rFonts w:hint="eastAsia" w:asciiTheme="minorEastAsia" w:hAnsiTheme="minorEastAsia" w:cstheme="minorEastAsia"/>
                <w:sz w:val="24"/>
                <w:szCs w:val="24"/>
                <w:vertAlign w:val="baseline"/>
                <w:lang w:eastAsia="zh-CN"/>
              </w:rPr>
            </w:pPr>
          </w:p>
        </w:tc>
        <w:tc>
          <w:tcPr>
            <w:tcW w:w="2131" w:type="dxa"/>
          </w:tcPr>
          <w:p>
            <w:pPr>
              <w:rPr>
                <w:rFonts w:hint="eastAsia" w:asciiTheme="minorEastAsia" w:hAnsiTheme="minorEastAsia" w:cstheme="minorEastAsia"/>
                <w:sz w:val="24"/>
                <w:szCs w:val="24"/>
                <w:vertAlign w:val="baseline"/>
                <w:lang w:eastAsia="zh-CN"/>
              </w:rPr>
            </w:pPr>
          </w:p>
        </w:tc>
        <w:tc>
          <w:tcPr>
            <w:tcW w:w="2131" w:type="dxa"/>
          </w:tcPr>
          <w:p>
            <w:pPr>
              <w:rPr>
                <w:rFonts w:hint="eastAsia" w:asciiTheme="minorEastAsia" w:hAnsiTheme="minorEastAsia" w:cstheme="minorEastAsia"/>
                <w:sz w:val="24"/>
                <w:szCs w:val="24"/>
                <w:vertAlign w:val="baseline"/>
                <w:lang w:eastAsia="zh-CN"/>
              </w:rPr>
            </w:pPr>
          </w:p>
        </w:tc>
      </w:tr>
    </w:tbl>
    <w:p>
      <w:pPr>
        <w:rPr>
          <w:rFonts w:hint="eastAsia" w:asciiTheme="minorEastAsia" w:hAnsiTheme="minorEastAsia" w:cstheme="minorEastAsia"/>
          <w:sz w:val="24"/>
          <w:szCs w:val="24"/>
          <w:lang w:eastAsia="zh-CN"/>
        </w:rPr>
      </w:pPr>
    </w:p>
    <w:p>
      <w:pPr>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lang w:eastAsia="zh-CN"/>
        </w:rPr>
        <w:t>问题</w:t>
      </w:r>
      <w:r>
        <w:rPr>
          <w:rFonts w:hint="eastAsia" w:asciiTheme="minorEastAsia" w:hAnsiTheme="minorEastAsia" w:cstheme="minorEastAsia"/>
          <w:sz w:val="24"/>
          <w:szCs w:val="24"/>
          <w:lang w:val="en-US" w:eastAsia="zh-CN"/>
        </w:rPr>
        <w:t>:(1)相等关系：</w:t>
      </w:r>
      <w:r>
        <w:rPr>
          <w:rFonts w:hint="eastAsia" w:asciiTheme="minorEastAsia" w:hAnsiTheme="minorEastAsia" w:cstheme="minorEastAsia"/>
          <w:sz w:val="24"/>
          <w:szCs w:val="24"/>
          <w:u w:val="single"/>
          <w:lang w:val="en-US" w:eastAsia="zh-CN"/>
        </w:rPr>
        <w:t xml:space="preserve">                                                 </w:t>
      </w:r>
    </w:p>
    <w:p>
      <w:pPr>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lang w:val="en-US" w:eastAsia="zh-CN"/>
        </w:rPr>
        <w:t>(2)列出相应的方程：</w:t>
      </w:r>
      <w:r>
        <w:rPr>
          <w:rFonts w:hint="eastAsia" w:asciiTheme="minorEastAsia" w:hAnsiTheme="minorEastAsia" w:cstheme="minorEastAsia"/>
          <w:sz w:val="24"/>
          <w:szCs w:val="24"/>
          <w:u w:val="single"/>
          <w:lang w:val="en-US" w:eastAsia="zh-CN"/>
        </w:rPr>
        <w:t xml:space="preserve">                                          </w:t>
      </w: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例2 甲仓库储粮35吨，乙仓库储粮19吨，现调粮食15吨，应分配给两仓库各多少吨，才能使得甲仓库的粮食数量是乙仓库的两倍？</w:t>
      </w:r>
    </w:p>
    <w:p>
      <w:pPr>
        <w:widowControl w:val="0"/>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问题：(1)相等关系：</w:t>
      </w:r>
    </w:p>
    <w:p>
      <w:pPr>
        <w:widowControl w:val="0"/>
        <w:numPr>
          <w:ilvl w:val="0"/>
          <w:numId w:val="4"/>
        </w:numPr>
        <w:tabs>
          <w:tab w:val="clear" w:pos="312"/>
        </w:tabs>
        <w:ind w:left="720" w:leftChars="0" w:firstLine="0" w:firstLineChars="0"/>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列出相应的方程并求出方程的解：</w:t>
      </w: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p>
    <w:p>
      <w:pPr>
        <w:widowControl w:val="0"/>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bCs/>
          <w:sz w:val="24"/>
          <w:szCs w:val="24"/>
          <w:u w:val="none"/>
          <w:lang w:val="en-US" w:eastAsia="zh-CN"/>
        </w:rPr>
        <w:t>练一练</w:t>
      </w:r>
      <w:r>
        <w:rPr>
          <w:rFonts w:hint="eastAsia" w:ascii="宋体" w:hAnsi="宋体" w:eastAsia="宋体" w:cs="宋体"/>
          <w:b w:val="0"/>
          <w:bCs w:val="0"/>
          <w:sz w:val="24"/>
          <w:szCs w:val="24"/>
          <w:u w:val="none"/>
          <w:lang w:val="en-US" w:eastAsia="zh-CN"/>
        </w:rPr>
        <w:t>】</w:t>
      </w:r>
    </w:p>
    <w:p>
      <w:pPr>
        <w:numPr>
          <w:ilvl w:val="0"/>
          <w:numId w:val="5"/>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一个两位数，两个位数上的数字之和为15，</w:t>
      </w:r>
      <w:r>
        <w:rPr>
          <w:rFonts w:hint="eastAsia" w:asciiTheme="minorEastAsia" w:hAnsiTheme="minorEastAsia" w:cstheme="minorEastAsia"/>
          <w:sz w:val="24"/>
          <w:szCs w:val="24"/>
          <w:lang w:eastAsia="zh-CN"/>
        </w:rPr>
        <w:t>如果把个位上的数字与十位上的数字对调</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eastAsia="zh-CN"/>
        </w:rPr>
        <w:t>那么所得的新两位数比原来的两位数小</w:t>
      </w:r>
      <w:r>
        <w:rPr>
          <w:rFonts w:hint="eastAsia" w:asciiTheme="minorEastAsia" w:hAnsiTheme="minorEastAsia" w:cstheme="minorEastAsia"/>
          <w:sz w:val="24"/>
          <w:szCs w:val="24"/>
          <w:lang w:val="en-US" w:eastAsia="zh-CN"/>
        </w:rPr>
        <w:t>45，</w:t>
      </w:r>
      <w:r>
        <w:rPr>
          <w:rFonts w:hint="eastAsia" w:asciiTheme="minorEastAsia" w:hAnsiTheme="minorEastAsia" w:eastAsiaTheme="minorEastAsia" w:cstheme="minorEastAsia"/>
          <w:sz w:val="24"/>
          <w:szCs w:val="24"/>
        </w:rPr>
        <w:t>求这个两位数。</w:t>
      </w:r>
    </w:p>
    <w:p>
      <w:pPr>
        <w:numPr>
          <w:ilvl w:val="0"/>
          <w:numId w:val="0"/>
        </w:numPr>
        <w:rPr>
          <w:rFonts w:hint="eastAsia" w:asciiTheme="minorEastAsia" w:hAnsiTheme="minorEastAsia" w:eastAsiaTheme="minorEastAsia" w:cstheme="minorEastAsia"/>
          <w:sz w:val="24"/>
          <w:szCs w:val="24"/>
        </w:rPr>
      </w:pPr>
    </w:p>
    <w:p>
      <w:pPr>
        <w:numPr>
          <w:ilvl w:val="0"/>
          <w:numId w:val="0"/>
        </w:numPr>
        <w:rPr>
          <w:rFonts w:hint="eastAsia" w:asciiTheme="minorEastAsia" w:hAnsiTheme="minorEastAsia" w:eastAsiaTheme="minorEastAsia" w:cstheme="minorEastAsia"/>
          <w:sz w:val="24"/>
          <w:szCs w:val="24"/>
        </w:rPr>
      </w:pPr>
    </w:p>
    <w:p>
      <w:pPr>
        <w:numPr>
          <w:ilvl w:val="0"/>
          <w:numId w:val="0"/>
        </w:numPr>
        <w:rPr>
          <w:rFonts w:hint="eastAsia" w:asciiTheme="minorEastAsia" w:hAnsiTheme="minorEastAsia" w:eastAsiaTheme="minorEastAsia" w:cstheme="minorEastAsia"/>
          <w:sz w:val="24"/>
          <w:szCs w:val="24"/>
        </w:rPr>
      </w:pPr>
    </w:p>
    <w:p>
      <w:pPr>
        <w:numPr>
          <w:ilvl w:val="0"/>
          <w:numId w:val="0"/>
        </w:numPr>
        <w:rPr>
          <w:rFonts w:hint="eastAsia" w:asciiTheme="minorEastAsia" w:hAnsiTheme="minorEastAsia" w:eastAsiaTheme="minorEastAsia" w:cstheme="minorEastAsia"/>
          <w:sz w:val="24"/>
          <w:szCs w:val="24"/>
        </w:rPr>
      </w:pPr>
    </w:p>
    <w:p>
      <w:pPr>
        <w:rPr>
          <w:rFonts w:hint="eastAsia" w:ascii="宋体" w:hAnsi="宋体"/>
          <w:szCs w:val="21"/>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 xml:space="preserve">某部队开展支农活动，甲队27人，乙队19人，现另调26人去支援，使甲队是乙队的2倍，问应调往甲队、乙队各多少人？ </w:t>
      </w:r>
    </w:p>
    <w:p>
      <w:pPr>
        <w:numPr>
          <w:ilvl w:val="0"/>
          <w:numId w:val="0"/>
        </w:numPr>
        <w:rPr>
          <w:rFonts w:hint="eastAsia" w:asciiTheme="minorEastAsia" w:hAnsiTheme="minorEastAsia" w:eastAsiaTheme="minorEastAsia" w:cstheme="minorEastAsia"/>
          <w:sz w:val="24"/>
          <w:szCs w:val="24"/>
          <w:lang w:val="en-US" w:eastAsia="zh-CN"/>
        </w:rPr>
      </w:pPr>
    </w:p>
    <w:p>
      <w:pPr>
        <w:numPr>
          <w:ilvl w:val="0"/>
          <w:numId w:val="0"/>
        </w:numPr>
        <w:rPr>
          <w:rFonts w:hint="eastAsia" w:asciiTheme="minorEastAsia" w:hAnsiTheme="minorEastAsia" w:eastAsiaTheme="minorEastAsia" w:cstheme="minorEastAsia"/>
          <w:sz w:val="24"/>
          <w:szCs w:val="24"/>
          <w:lang w:val="en-US" w:eastAsia="zh-CN"/>
        </w:rPr>
      </w:pPr>
    </w:p>
    <w:p>
      <w:pPr>
        <w:numPr>
          <w:ilvl w:val="0"/>
          <w:numId w:val="0"/>
        </w:numPr>
        <w:rPr>
          <w:rFonts w:hint="eastAsia" w:asciiTheme="minorEastAsia" w:hAnsiTheme="minorEastAsia" w:eastAsiaTheme="minorEastAsia" w:cstheme="minorEastAsia"/>
          <w:sz w:val="24"/>
          <w:szCs w:val="24"/>
          <w:lang w:val="en-US" w:eastAsia="zh-CN"/>
        </w:rPr>
      </w:pPr>
    </w:p>
    <w:p>
      <w:pPr>
        <w:numPr>
          <w:ilvl w:val="0"/>
          <w:numId w:val="0"/>
        </w:numPr>
        <w:rPr>
          <w:rFonts w:hint="eastAsia" w:asciiTheme="minorEastAsia" w:hAnsiTheme="minorEastAsia" w:eastAsiaTheme="minorEastAsia" w:cstheme="minorEastAsia"/>
          <w:sz w:val="24"/>
          <w:szCs w:val="24"/>
          <w:lang w:val="en-US" w:eastAsia="zh-CN"/>
        </w:rPr>
      </w:pPr>
    </w:p>
    <w:p>
      <w:pPr>
        <w:numPr>
          <w:ilvl w:val="0"/>
          <w:numId w:val="0"/>
        </w:numPr>
        <w:rPr>
          <w:rFonts w:hint="eastAsia" w:asciiTheme="minorEastAsia" w:hAnsiTheme="minorEastAsia" w:eastAsiaTheme="minorEastAsia" w:cstheme="minorEastAsia"/>
          <w:sz w:val="24"/>
          <w:szCs w:val="24"/>
          <w:lang w:val="en-US" w:eastAsia="zh-CN"/>
        </w:rPr>
      </w:pPr>
    </w:p>
    <w:p>
      <w:pPr>
        <w:numPr>
          <w:ilvl w:val="0"/>
          <w:numId w:val="0"/>
        </w:numP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w:t>
      </w:r>
      <w:r>
        <w:rPr>
          <w:rFonts w:hint="eastAsia" w:asciiTheme="minorEastAsia" w:hAnsiTheme="minorEastAsia" w:cstheme="minorEastAsia"/>
          <w:b/>
          <w:bCs/>
          <w:sz w:val="24"/>
          <w:szCs w:val="24"/>
          <w:lang w:val="en-US" w:eastAsia="zh-CN"/>
        </w:rPr>
        <w:t>课堂检测</w:t>
      </w:r>
      <w:r>
        <w:rPr>
          <w:rFonts w:hint="eastAsia" w:asciiTheme="minorEastAsia" w:hAnsiTheme="minorEastAsia" w:cstheme="minorEastAsia"/>
          <w:sz w:val="24"/>
          <w:szCs w:val="24"/>
          <w:lang w:val="en-US" w:eastAsia="zh-CN"/>
        </w:rPr>
        <w:t>】</w:t>
      </w:r>
    </w:p>
    <w:p>
      <w:pPr>
        <w:numPr>
          <w:ilvl w:val="0"/>
          <w:numId w:val="6"/>
        </w:numPr>
        <w:tabs>
          <w:tab w:val="clear" w:pos="312"/>
        </w:tabs>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某同学买了甲乙两种笔记本共20本，一共付款40.8元。甲种笔记本每本2.2元，乙种笔记本每本1.8元。问两种笔记本各买了多少本？</w:t>
      </w:r>
    </w:p>
    <w:p>
      <w:pPr>
        <w:widowControl w:val="0"/>
        <w:numPr>
          <w:ilvl w:val="0"/>
          <w:numId w:val="0"/>
        </w:numPr>
        <w:jc w:val="both"/>
        <w:rPr>
          <w:rFonts w:hint="eastAsia" w:asciiTheme="minorEastAsia" w:hAnsiTheme="minorEastAsia" w:cstheme="minorEastAsia"/>
          <w:sz w:val="24"/>
          <w:szCs w:val="24"/>
          <w:lang w:val="en-US" w:eastAsia="zh-CN"/>
        </w:rPr>
      </w:pPr>
    </w:p>
    <w:p>
      <w:pPr>
        <w:widowControl w:val="0"/>
        <w:numPr>
          <w:ilvl w:val="0"/>
          <w:numId w:val="0"/>
        </w:numPr>
        <w:jc w:val="both"/>
        <w:rPr>
          <w:rFonts w:hint="eastAsia" w:asciiTheme="minorEastAsia" w:hAnsiTheme="minorEastAsia" w:cstheme="minorEastAsia"/>
          <w:sz w:val="24"/>
          <w:szCs w:val="24"/>
          <w:lang w:val="en-US" w:eastAsia="zh-CN"/>
        </w:rPr>
      </w:pPr>
    </w:p>
    <w:p>
      <w:pPr>
        <w:widowControl w:val="0"/>
        <w:numPr>
          <w:ilvl w:val="0"/>
          <w:numId w:val="0"/>
        </w:numPr>
        <w:jc w:val="both"/>
        <w:rPr>
          <w:rFonts w:hint="eastAsia" w:asciiTheme="minorEastAsia" w:hAnsiTheme="minorEastAsia" w:cstheme="minorEastAsia"/>
          <w:sz w:val="24"/>
          <w:szCs w:val="24"/>
          <w:lang w:val="en-US" w:eastAsia="zh-CN"/>
        </w:rPr>
      </w:pPr>
    </w:p>
    <w:p>
      <w:pPr>
        <w:widowControl w:val="0"/>
        <w:numPr>
          <w:ilvl w:val="0"/>
          <w:numId w:val="6"/>
        </w:numPr>
        <w:tabs>
          <w:tab w:val="clear" w:pos="312"/>
        </w:tabs>
        <w:ind w:left="0" w:leftChars="0" w:firstLine="0" w:firstLine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两枝一样高的蜡烛，同时点燃后,第一枝蜡烛每小时缩短8cm，第二枝蜡烛每小时缩短6cm, 2小时后，第二枝蜡烛的高度是第一枝蜡烛的1.5倍,求这两枝蜡烛原来的高度?</w:t>
      </w:r>
    </w:p>
    <w:p>
      <w:pPr>
        <w:widowControl w:val="0"/>
        <w:numPr>
          <w:ilvl w:val="0"/>
          <w:numId w:val="0"/>
        </w:numPr>
        <w:jc w:val="both"/>
        <w:rPr>
          <w:rFonts w:hint="eastAsia" w:asciiTheme="minorEastAsia" w:hAnsiTheme="minorEastAsia" w:eastAsiaTheme="minorEastAsia" w:cstheme="minorEastAsia"/>
          <w:sz w:val="24"/>
          <w:szCs w:val="24"/>
        </w:rPr>
      </w:pPr>
    </w:p>
    <w:p>
      <w:pPr>
        <w:widowControl w:val="0"/>
        <w:numPr>
          <w:ilvl w:val="0"/>
          <w:numId w:val="0"/>
        </w:numPr>
        <w:jc w:val="both"/>
        <w:rPr>
          <w:rFonts w:hint="eastAsia" w:asciiTheme="minorEastAsia" w:hAnsiTheme="minorEastAsia" w:eastAsiaTheme="minorEastAsia" w:cstheme="minorEastAsia"/>
          <w:sz w:val="24"/>
          <w:szCs w:val="24"/>
        </w:rPr>
      </w:pPr>
    </w:p>
    <w:p>
      <w:pPr>
        <w:widowControl w:val="0"/>
        <w:numPr>
          <w:ilvl w:val="0"/>
          <w:numId w:val="0"/>
        </w:numPr>
        <w:jc w:val="both"/>
        <w:rPr>
          <w:rFonts w:hint="eastAsia" w:asciiTheme="minorEastAsia" w:hAnsiTheme="minorEastAsia" w:eastAsiaTheme="minorEastAsia" w:cstheme="minorEastAsia"/>
          <w:sz w:val="24"/>
          <w:szCs w:val="24"/>
        </w:rPr>
      </w:pPr>
    </w:p>
    <w:p>
      <w:pPr>
        <w:widowControl w:val="0"/>
        <w:numPr>
          <w:ilvl w:val="0"/>
          <w:numId w:val="0"/>
        </w:numPr>
        <w:jc w:val="both"/>
        <w:rPr>
          <w:rFonts w:hint="eastAsia" w:asciiTheme="minorEastAsia" w:hAnsiTheme="minorEastAsia" w:eastAsiaTheme="minorEastAsia" w:cstheme="minorEastAsia"/>
          <w:sz w:val="24"/>
          <w:szCs w:val="24"/>
        </w:rPr>
      </w:pPr>
    </w:p>
    <w:p>
      <w:pPr>
        <w:widowControl w:val="0"/>
        <w:numPr>
          <w:ilvl w:val="0"/>
          <w:numId w:val="6"/>
        </w:numPr>
        <w:tabs>
          <w:tab w:val="clear" w:pos="312"/>
        </w:tabs>
        <w:ind w:left="0" w:leftChars="0" w:firstLine="0" w:firstLineChars="0"/>
        <w:jc w:val="both"/>
        <w:rPr>
          <w:rFonts w:hint="eastAsia" w:ascii="宋体" w:hAnsi="宋体"/>
          <w:szCs w:val="21"/>
        </w:rPr>
      </w:pPr>
      <w:r>
        <w:rPr>
          <w:rFonts w:hint="eastAsia" w:ascii="宋体" w:hAnsi="宋体"/>
          <w:szCs w:val="21"/>
        </w:rPr>
        <w:t xml:space="preserve">某部队开展支农活动，甲队27人，乙队19人，现另调26人去支援，使甲队是乙队的2倍，问应调往甲队、乙队各多少人？ </w:t>
      </w:r>
    </w:p>
    <w:p>
      <w:pPr>
        <w:numPr>
          <w:ilvl w:val="0"/>
          <w:numId w:val="0"/>
        </w:numP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w:t>
      </w:r>
      <w:r>
        <w:rPr>
          <w:rFonts w:hint="eastAsia" w:asciiTheme="minorEastAsia" w:hAnsiTheme="minorEastAsia" w:cstheme="minorEastAsia"/>
          <w:b/>
          <w:bCs/>
          <w:sz w:val="24"/>
          <w:szCs w:val="24"/>
          <w:lang w:val="en-US" w:eastAsia="zh-CN"/>
        </w:rPr>
        <w:t>拓展延伸</w:t>
      </w:r>
      <w:r>
        <w:rPr>
          <w:rFonts w:hint="eastAsia" w:asciiTheme="minorEastAsia" w:hAnsiTheme="minorEastAsia" w:cstheme="minorEastAsia"/>
          <w:sz w:val="24"/>
          <w:szCs w:val="24"/>
          <w:lang w:val="en-US" w:eastAsia="zh-CN"/>
        </w:rPr>
        <w:t>】</w:t>
      </w:r>
    </w:p>
    <w:p>
      <w:pPr>
        <w:numPr>
          <w:ilvl w:val="0"/>
          <w:numId w:val="0"/>
        </w:numPr>
        <w:rPr>
          <w:rFonts w:hint="eastAsia" w:ascii="宋体" w:hAnsi="宋体" w:eastAsia="宋体" w:cs="宋体"/>
          <w:b w:val="0"/>
          <w:bCs w:val="0"/>
          <w:sz w:val="24"/>
          <w:szCs w:val="24"/>
          <w:u w:val="none"/>
          <w:lang w:val="en-US" w:eastAsia="zh-CN"/>
        </w:rPr>
      </w:pPr>
      <w:r>
        <w:rPr>
          <w:rFonts w:hint="eastAsia" w:asciiTheme="minorEastAsia" w:hAnsiTheme="minorEastAsia" w:cstheme="minorEastAsia"/>
          <w:sz w:val="24"/>
          <w:szCs w:val="24"/>
          <w:lang w:val="en-US" w:eastAsia="zh-CN"/>
        </w:rPr>
        <w:t>某城市按以下规定收取每月煤气费：用煤气如果不超过60立方米，按每立方米0.8元收取；如果超过60立方米，超过的部分按每立方米1.2元收费。已知某用户4月份的煤气费平均每立方米应为0.88元，那么该用户4月份应交煤气费多少元？</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178B45"/>
    <w:multiLevelType w:val="singleLevel"/>
    <w:tmpl w:val="A3178B45"/>
    <w:lvl w:ilvl="0" w:tentative="0">
      <w:start w:val="1"/>
      <w:numFmt w:val="decimal"/>
      <w:lvlText w:val="%1."/>
      <w:lvlJc w:val="left"/>
      <w:pPr>
        <w:tabs>
          <w:tab w:val="left" w:pos="312"/>
        </w:tabs>
      </w:pPr>
    </w:lvl>
  </w:abstractNum>
  <w:abstractNum w:abstractNumId="1">
    <w:nsid w:val="B25DC692"/>
    <w:multiLevelType w:val="singleLevel"/>
    <w:tmpl w:val="B25DC692"/>
    <w:lvl w:ilvl="0" w:tentative="0">
      <w:start w:val="1"/>
      <w:numFmt w:val="decimal"/>
      <w:lvlText w:val="%1."/>
      <w:lvlJc w:val="left"/>
      <w:pPr>
        <w:tabs>
          <w:tab w:val="left" w:pos="312"/>
        </w:tabs>
      </w:pPr>
    </w:lvl>
  </w:abstractNum>
  <w:abstractNum w:abstractNumId="2">
    <w:nsid w:val="CD90E339"/>
    <w:multiLevelType w:val="singleLevel"/>
    <w:tmpl w:val="CD90E339"/>
    <w:lvl w:ilvl="0" w:tentative="0">
      <w:start w:val="1"/>
      <w:numFmt w:val="decimal"/>
      <w:lvlText w:val="%1."/>
      <w:lvlJc w:val="left"/>
      <w:pPr>
        <w:tabs>
          <w:tab w:val="left" w:pos="312"/>
        </w:tabs>
      </w:pPr>
    </w:lvl>
  </w:abstractNum>
  <w:abstractNum w:abstractNumId="3">
    <w:nsid w:val="D42642E3"/>
    <w:multiLevelType w:val="singleLevel"/>
    <w:tmpl w:val="D42642E3"/>
    <w:lvl w:ilvl="0" w:tentative="0">
      <w:start w:val="2"/>
      <w:numFmt w:val="decimal"/>
      <w:lvlText w:val="(%1)"/>
      <w:lvlJc w:val="left"/>
      <w:pPr>
        <w:tabs>
          <w:tab w:val="left" w:pos="312"/>
        </w:tabs>
        <w:ind w:left="720" w:leftChars="0" w:firstLine="0" w:firstLineChars="0"/>
      </w:pPr>
    </w:lvl>
  </w:abstractNum>
  <w:abstractNum w:abstractNumId="4">
    <w:nsid w:val="11BAB69D"/>
    <w:multiLevelType w:val="singleLevel"/>
    <w:tmpl w:val="11BAB69D"/>
    <w:lvl w:ilvl="0" w:tentative="0">
      <w:start w:val="1"/>
      <w:numFmt w:val="decimal"/>
      <w:lvlText w:val="%1."/>
      <w:lvlJc w:val="left"/>
      <w:pPr>
        <w:tabs>
          <w:tab w:val="left" w:pos="312"/>
        </w:tabs>
      </w:pPr>
    </w:lvl>
  </w:abstractNum>
  <w:abstractNum w:abstractNumId="5">
    <w:nsid w:val="78C463F0"/>
    <w:multiLevelType w:val="singleLevel"/>
    <w:tmpl w:val="78C463F0"/>
    <w:lvl w:ilvl="0" w:tentative="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80CBD"/>
    <w:rsid w:val="0B884EBE"/>
    <w:rsid w:val="243C17CE"/>
    <w:rsid w:val="2B0457CD"/>
    <w:rsid w:val="2E7C734B"/>
    <w:rsid w:val="31257776"/>
    <w:rsid w:val="391A1F9C"/>
    <w:rsid w:val="3C200468"/>
    <w:rsid w:val="3CA6454D"/>
    <w:rsid w:val="479F28CA"/>
    <w:rsid w:val="48E55C2A"/>
    <w:rsid w:val="4E065D2E"/>
    <w:rsid w:val="54C0589E"/>
    <w:rsid w:val="5A280CBD"/>
    <w:rsid w:val="5E832CB8"/>
    <w:rsid w:val="62371C64"/>
    <w:rsid w:val="6BF86F29"/>
    <w:rsid w:val="73396429"/>
    <w:rsid w:val="7D1E1C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2018-11-27T02:52:00Z</dcterms:created>
  <dc:creator>清风舞荷影</dc:creator>
  <cp:lastModifiedBy>ZZG</cp:lastModifiedBy>
  <cp:lastPrinted>2019-01-15T08:13:36Z</cp:lastPrinted>
  <dcterms:modified xsi:type="dcterms:W3CDTF">2019-01-15T08:13:45Z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