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004" w:rsidRPr="00254689" w:rsidRDefault="00642004" w:rsidP="00254689">
      <w:pPr>
        <w:widowControl/>
        <w:ind w:firstLineChars="200" w:firstLine="643"/>
        <w:jc w:val="left"/>
        <w:rPr>
          <w:rFonts w:ascii="宋体" w:hAnsi="宋体"/>
          <w:b/>
          <w:sz w:val="32"/>
          <w:szCs w:val="21"/>
        </w:rPr>
      </w:pPr>
      <w:r w:rsidRPr="00254689">
        <w:rPr>
          <w:rFonts w:ascii="宋体" w:hAnsi="宋体" w:hint="eastAsia"/>
          <w:b/>
          <w:sz w:val="32"/>
          <w:szCs w:val="21"/>
        </w:rPr>
        <w:t>研究思路：</w:t>
      </w:r>
    </w:p>
    <w:p w:rsidR="00642004" w:rsidRPr="00254689" w:rsidRDefault="00642004" w:rsidP="00254689">
      <w:pPr>
        <w:ind w:firstLineChars="200" w:firstLine="643"/>
        <w:rPr>
          <w:rFonts w:ascii="宋体" w:hAnsi="宋体"/>
          <w:b/>
          <w:sz w:val="32"/>
          <w:szCs w:val="21"/>
        </w:rPr>
      </w:pPr>
      <w:r w:rsidRPr="00254689">
        <w:rPr>
          <w:rFonts w:ascii="宋体" w:hAnsi="宋体" w:hint="eastAsia"/>
          <w:b/>
          <w:sz w:val="32"/>
          <w:szCs w:val="21"/>
        </w:rPr>
        <w:t>主要依托调查研究和理论指导相结合；学术研究与实践探索相结合；学习研究与总结提炼相结合的研究思路，按照以下步骤扎实开展本课题的研究：问卷调查（报告）→形成目标体系和内容标准→收集并设计教学案例，形成</w:t>
      </w:r>
      <w:proofErr w:type="gramStart"/>
      <w:r w:rsidRPr="00254689">
        <w:rPr>
          <w:rFonts w:ascii="宋体" w:hAnsi="宋体" w:hint="eastAsia"/>
          <w:b/>
          <w:sz w:val="32"/>
          <w:szCs w:val="21"/>
        </w:rPr>
        <w:t>研</w:t>
      </w:r>
      <w:proofErr w:type="gramEnd"/>
      <w:r w:rsidRPr="00254689">
        <w:rPr>
          <w:rFonts w:ascii="宋体" w:hAnsi="宋体" w:hint="eastAsia"/>
          <w:b/>
          <w:sz w:val="32"/>
          <w:szCs w:val="21"/>
        </w:rPr>
        <w:t>学物理课堂教学资源库→创新</w:t>
      </w:r>
      <w:proofErr w:type="gramStart"/>
      <w:r w:rsidRPr="00254689">
        <w:rPr>
          <w:rFonts w:ascii="宋体" w:hAnsi="宋体" w:hint="eastAsia"/>
          <w:b/>
          <w:sz w:val="32"/>
          <w:szCs w:val="21"/>
        </w:rPr>
        <w:t>研</w:t>
      </w:r>
      <w:proofErr w:type="gramEnd"/>
      <w:r w:rsidRPr="00254689">
        <w:rPr>
          <w:rFonts w:ascii="宋体" w:hAnsi="宋体" w:hint="eastAsia"/>
          <w:b/>
          <w:sz w:val="32"/>
          <w:szCs w:val="21"/>
        </w:rPr>
        <w:t>学物理课堂的组织与指导策略→课堂实践→构建</w:t>
      </w:r>
      <w:proofErr w:type="gramStart"/>
      <w:r w:rsidRPr="00254689">
        <w:rPr>
          <w:rFonts w:ascii="宋体" w:hAnsi="宋体" w:hint="eastAsia"/>
          <w:b/>
          <w:sz w:val="32"/>
          <w:szCs w:val="21"/>
        </w:rPr>
        <w:t>研</w:t>
      </w:r>
      <w:proofErr w:type="gramEnd"/>
      <w:r w:rsidRPr="00254689">
        <w:rPr>
          <w:rFonts w:ascii="宋体" w:hAnsi="宋体" w:hint="eastAsia"/>
          <w:b/>
          <w:sz w:val="32"/>
          <w:szCs w:val="21"/>
        </w:rPr>
        <w:t>学物理课堂教学模式（总框架下的4种重要课型的具体教学模式）→创新</w:t>
      </w:r>
      <w:proofErr w:type="gramStart"/>
      <w:r w:rsidRPr="00254689">
        <w:rPr>
          <w:rFonts w:ascii="宋体" w:hAnsi="宋体" w:hint="eastAsia"/>
          <w:b/>
          <w:sz w:val="32"/>
          <w:szCs w:val="21"/>
        </w:rPr>
        <w:t>研</w:t>
      </w:r>
      <w:proofErr w:type="gramEnd"/>
      <w:r w:rsidRPr="00254689">
        <w:rPr>
          <w:rFonts w:ascii="宋体" w:hAnsi="宋体" w:hint="eastAsia"/>
          <w:b/>
          <w:sz w:val="32"/>
          <w:szCs w:val="21"/>
        </w:rPr>
        <w:t>学物理课堂教学活动评价机制的研究。</w:t>
      </w:r>
    </w:p>
    <w:p w:rsidR="00C2704D" w:rsidRPr="00254689" w:rsidRDefault="00642004" w:rsidP="00254689">
      <w:pPr>
        <w:ind w:firstLineChars="200" w:firstLine="643"/>
        <w:rPr>
          <w:rFonts w:ascii="宋体" w:hAnsi="宋体"/>
          <w:b/>
          <w:sz w:val="32"/>
          <w:szCs w:val="21"/>
        </w:rPr>
      </w:pPr>
      <w:r w:rsidRPr="00254689">
        <w:rPr>
          <w:rFonts w:ascii="宋体" w:hAnsi="宋体" w:hint="eastAsia"/>
          <w:b/>
          <w:sz w:val="32"/>
          <w:szCs w:val="21"/>
        </w:rPr>
        <w:t>以上研究步骤和研究内容既全面推进，又循序渐进、重点突破，在行政推动的助力下，依靠课题组成员的自觉研究，以“构建</w:t>
      </w:r>
      <w:proofErr w:type="gramStart"/>
      <w:r w:rsidRPr="00254689">
        <w:rPr>
          <w:rFonts w:ascii="宋体" w:hAnsi="宋体" w:hint="eastAsia"/>
          <w:b/>
          <w:sz w:val="32"/>
          <w:szCs w:val="21"/>
        </w:rPr>
        <w:t>研</w:t>
      </w:r>
      <w:proofErr w:type="gramEnd"/>
      <w:r w:rsidRPr="00254689">
        <w:rPr>
          <w:rFonts w:ascii="宋体" w:hAnsi="宋体" w:hint="eastAsia"/>
          <w:b/>
          <w:sz w:val="32"/>
          <w:szCs w:val="21"/>
        </w:rPr>
        <w:t>学物理课堂”的项目实施为抓手，通过课堂教学实践交流活动，优化</w:t>
      </w:r>
      <w:proofErr w:type="gramStart"/>
      <w:r w:rsidRPr="00254689">
        <w:rPr>
          <w:rFonts w:ascii="宋体" w:hAnsi="宋体" w:hint="eastAsia"/>
          <w:b/>
          <w:sz w:val="32"/>
          <w:szCs w:val="21"/>
        </w:rPr>
        <w:t>研</w:t>
      </w:r>
      <w:proofErr w:type="gramEnd"/>
      <w:r w:rsidRPr="00254689">
        <w:rPr>
          <w:rFonts w:ascii="宋体" w:hAnsi="宋体" w:hint="eastAsia"/>
          <w:b/>
          <w:sz w:val="32"/>
          <w:szCs w:val="21"/>
        </w:rPr>
        <w:t xml:space="preserve">学物理课堂的内容、目标、设计。经过不断的实践与反思，形成指向学生科学思维发展的多元、多样、多层次内容标准和目标体系，总结其实施策略和途径形成教学模式，从而在实践中推动物理学科核心素养的全面落实。    </w:t>
      </w:r>
    </w:p>
    <w:p w:rsidR="00642004" w:rsidRPr="00254689" w:rsidRDefault="00642004" w:rsidP="00254689">
      <w:pPr>
        <w:ind w:firstLineChars="200" w:firstLine="643"/>
        <w:rPr>
          <w:rFonts w:ascii="宋体" w:hAnsi="宋体"/>
          <w:b/>
          <w:sz w:val="32"/>
          <w:szCs w:val="21"/>
        </w:rPr>
      </w:pPr>
      <w:r w:rsidRPr="00254689">
        <w:rPr>
          <w:rFonts w:ascii="宋体" w:hAnsi="宋体" w:hint="eastAsia"/>
          <w:b/>
          <w:sz w:val="32"/>
          <w:szCs w:val="21"/>
        </w:rPr>
        <w:t>——参考样式1</w:t>
      </w:r>
    </w:p>
    <w:p w:rsidR="00F81A13" w:rsidRPr="00C2704D" w:rsidRDefault="00254689">
      <w:pPr>
        <w:rPr>
          <w:sz w:val="28"/>
        </w:rPr>
      </w:pPr>
    </w:p>
    <w:p w:rsidR="00C2704D" w:rsidRDefault="00C2704D">
      <w:pPr>
        <w:widowControl/>
        <w:jc w:val="left"/>
        <w:rPr>
          <w:b/>
          <w:sz w:val="28"/>
        </w:rPr>
      </w:pPr>
      <w:r>
        <w:rPr>
          <w:b/>
          <w:sz w:val="28"/>
        </w:rPr>
        <w:br w:type="page"/>
      </w:r>
    </w:p>
    <w:p w:rsidR="00642004" w:rsidRPr="00254689" w:rsidRDefault="00642004" w:rsidP="00254689">
      <w:pPr>
        <w:ind w:firstLineChars="196" w:firstLine="630"/>
        <w:jc w:val="left"/>
        <w:rPr>
          <w:b/>
          <w:sz w:val="32"/>
        </w:rPr>
      </w:pPr>
      <w:r w:rsidRPr="00254689">
        <w:rPr>
          <w:rFonts w:hint="eastAsia"/>
          <w:b/>
          <w:sz w:val="32"/>
        </w:rPr>
        <w:lastRenderedPageBreak/>
        <w:t>研究思路</w:t>
      </w:r>
    </w:p>
    <w:p w:rsidR="00642004" w:rsidRPr="00254689" w:rsidRDefault="00642004" w:rsidP="00254689">
      <w:pPr>
        <w:ind w:firstLineChars="196" w:firstLine="630"/>
        <w:jc w:val="left"/>
        <w:rPr>
          <w:b/>
          <w:sz w:val="32"/>
        </w:rPr>
      </w:pPr>
      <w:r w:rsidRPr="00254689">
        <w:rPr>
          <w:rFonts w:hint="eastAsia"/>
          <w:b/>
          <w:sz w:val="32"/>
        </w:rPr>
        <w:t>本课题研究有目的、有计划严格按照“调查筛选——课题论证——制订方案——实践研究——交流总结——申请结题”的程序进行。先对中学班主任沟通现状作全面了解，明确研究的内容、方法和步骤；再组织本课题组教师学习课题研究的内容、任务和具体的操作研究步骤。通过一系列的应用研究活动，了解非暴力沟通的发展历史与特征，建立</w:t>
      </w:r>
      <w:proofErr w:type="gramStart"/>
      <w:r w:rsidRPr="00254689">
        <w:rPr>
          <w:rFonts w:hint="eastAsia"/>
          <w:b/>
          <w:sz w:val="32"/>
        </w:rPr>
        <w:t>起中学</w:t>
      </w:r>
      <w:proofErr w:type="gramEnd"/>
      <w:r w:rsidRPr="00254689">
        <w:rPr>
          <w:rFonts w:hint="eastAsia"/>
          <w:b/>
          <w:sz w:val="32"/>
        </w:rPr>
        <w:t>班主任语言暴力消减路径体系，依托长沙市德育名师工作室及相关课题实验研究中学班主任专业交流平台，完成中学班主任非暴力沟通评价体系，以此推动非暴力沟通的应用与发展。</w:t>
      </w:r>
      <w:r w:rsidRPr="00254689">
        <w:rPr>
          <w:rFonts w:hint="eastAsia"/>
          <w:b/>
          <w:sz w:val="32"/>
        </w:rPr>
        <w:t xml:space="preserve">                                                       </w:t>
      </w:r>
      <w:r w:rsidRPr="00254689">
        <w:rPr>
          <w:rFonts w:hint="eastAsia"/>
          <w:b/>
          <w:sz w:val="32"/>
        </w:rPr>
        <w:t>——参考样式</w:t>
      </w:r>
      <w:r w:rsidRPr="00254689">
        <w:rPr>
          <w:rFonts w:hint="eastAsia"/>
          <w:b/>
          <w:sz w:val="32"/>
        </w:rPr>
        <w:t>2</w:t>
      </w:r>
    </w:p>
    <w:p w:rsidR="00C2704D" w:rsidRDefault="00C2704D">
      <w:pPr>
        <w:widowControl/>
        <w:jc w:val="left"/>
        <w:rPr>
          <w:b/>
          <w:sz w:val="28"/>
        </w:rPr>
      </w:pPr>
      <w:r>
        <w:rPr>
          <w:b/>
          <w:sz w:val="28"/>
        </w:rPr>
        <w:br w:type="page"/>
      </w:r>
    </w:p>
    <w:p w:rsidR="00642004" w:rsidRPr="00C2704D" w:rsidRDefault="00642004" w:rsidP="00C2704D">
      <w:pPr>
        <w:ind w:firstLineChars="196" w:firstLine="551"/>
        <w:rPr>
          <w:b/>
          <w:bCs/>
          <w:color w:val="000000"/>
          <w:sz w:val="28"/>
          <w:szCs w:val="21"/>
          <w:shd w:val="clear" w:color="auto" w:fill="FFFFFF"/>
        </w:rPr>
      </w:pPr>
      <w:r w:rsidRPr="00C2704D">
        <w:rPr>
          <w:rFonts w:hint="eastAsia"/>
          <w:b/>
          <w:bCs/>
          <w:color w:val="000000"/>
          <w:sz w:val="28"/>
          <w:szCs w:val="21"/>
          <w:shd w:val="clear" w:color="auto" w:fill="FFFFFF"/>
        </w:rPr>
        <w:lastRenderedPageBreak/>
        <w:t>研究思路</w:t>
      </w:r>
    </w:p>
    <w:p w:rsidR="00642004" w:rsidRPr="00C2704D" w:rsidRDefault="00642004" w:rsidP="00254689">
      <w:pPr>
        <w:rPr>
          <w:b/>
          <w:sz w:val="28"/>
        </w:rPr>
      </w:pPr>
      <w:r w:rsidRPr="00C2704D">
        <w:rPr>
          <w:noProof/>
          <w:sz w:val="28"/>
        </w:rPr>
        <w:drawing>
          <wp:inline distT="0" distB="0" distL="0" distR="0">
            <wp:extent cx="5462467" cy="4371975"/>
            <wp:effectExtent l="19050" t="0" r="4883" b="0"/>
            <wp:docPr id="1" name="图片 1" descr="http://www.szjsjt.com/images/upload/images/2014325193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zjsjt.com/images/upload/images/201432519360.png"/>
                    <pic:cNvPicPr>
                      <a:picLocks noChangeAspect="1" noChangeArrowheads="1"/>
                    </pic:cNvPicPr>
                  </pic:nvPicPr>
                  <pic:blipFill>
                    <a:blip r:embed="rId6"/>
                    <a:srcRect/>
                    <a:stretch>
                      <a:fillRect/>
                    </a:stretch>
                  </pic:blipFill>
                  <pic:spPr bwMode="auto">
                    <a:xfrm>
                      <a:off x="0" y="0"/>
                      <a:ext cx="5464969" cy="4373977"/>
                    </a:xfrm>
                    <a:prstGeom prst="rect">
                      <a:avLst/>
                    </a:prstGeom>
                    <a:noFill/>
                    <a:ln w="9525">
                      <a:noFill/>
                      <a:miter lim="800000"/>
                      <a:headEnd/>
                      <a:tailEnd/>
                    </a:ln>
                  </pic:spPr>
                </pic:pic>
              </a:graphicData>
            </a:graphic>
          </wp:inline>
        </w:drawing>
      </w:r>
    </w:p>
    <w:p w:rsidR="00642004" w:rsidRPr="00C2704D" w:rsidRDefault="00642004" w:rsidP="00C2704D">
      <w:pPr>
        <w:rPr>
          <w:b/>
          <w:sz w:val="28"/>
        </w:rPr>
      </w:pPr>
      <w:r w:rsidRPr="00C2704D">
        <w:rPr>
          <w:rFonts w:hint="eastAsia"/>
          <w:b/>
          <w:sz w:val="28"/>
        </w:rPr>
        <w:t>——参考样式</w:t>
      </w:r>
      <w:r w:rsidRPr="00C2704D">
        <w:rPr>
          <w:rFonts w:hint="eastAsia"/>
          <w:b/>
          <w:sz w:val="28"/>
        </w:rPr>
        <w:t>3</w:t>
      </w:r>
    </w:p>
    <w:sectPr w:rsidR="00642004" w:rsidRPr="00C2704D" w:rsidSect="0064690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415D" w:rsidRDefault="0014415D" w:rsidP="0058674F">
      <w:r>
        <w:separator/>
      </w:r>
    </w:p>
  </w:endnote>
  <w:endnote w:type="continuationSeparator" w:id="1">
    <w:p w:rsidR="0014415D" w:rsidRDefault="0014415D" w:rsidP="0058674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415D" w:rsidRDefault="0014415D" w:rsidP="0058674F">
      <w:r>
        <w:separator/>
      </w:r>
    </w:p>
  </w:footnote>
  <w:footnote w:type="continuationSeparator" w:id="1">
    <w:p w:rsidR="0014415D" w:rsidRDefault="0014415D" w:rsidP="0058674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42004"/>
    <w:rsid w:val="0014415D"/>
    <w:rsid w:val="00254689"/>
    <w:rsid w:val="0027771C"/>
    <w:rsid w:val="00562543"/>
    <w:rsid w:val="0058674F"/>
    <w:rsid w:val="00642004"/>
    <w:rsid w:val="0064690A"/>
    <w:rsid w:val="007829BB"/>
    <w:rsid w:val="00865106"/>
    <w:rsid w:val="0089317F"/>
    <w:rsid w:val="00AD7A7D"/>
    <w:rsid w:val="00C2704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00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42004"/>
    <w:rPr>
      <w:sz w:val="18"/>
      <w:szCs w:val="18"/>
    </w:rPr>
  </w:style>
  <w:style w:type="character" w:customStyle="1" w:styleId="Char">
    <w:name w:val="批注框文本 Char"/>
    <w:basedOn w:val="a0"/>
    <w:link w:val="a3"/>
    <w:uiPriority w:val="99"/>
    <w:semiHidden/>
    <w:rsid w:val="00642004"/>
    <w:rPr>
      <w:rFonts w:ascii="Times New Roman" w:eastAsia="宋体" w:hAnsi="Times New Roman" w:cs="Times New Roman"/>
      <w:sz w:val="18"/>
      <w:szCs w:val="18"/>
    </w:rPr>
  </w:style>
  <w:style w:type="paragraph" w:styleId="a4">
    <w:name w:val="header"/>
    <w:basedOn w:val="a"/>
    <w:link w:val="Char0"/>
    <w:uiPriority w:val="99"/>
    <w:semiHidden/>
    <w:unhideWhenUsed/>
    <w:rsid w:val="0058674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58674F"/>
    <w:rPr>
      <w:rFonts w:ascii="Times New Roman" w:eastAsia="宋体" w:hAnsi="Times New Roman" w:cs="Times New Roman"/>
      <w:sz w:val="18"/>
      <w:szCs w:val="18"/>
    </w:rPr>
  </w:style>
  <w:style w:type="paragraph" w:styleId="a5">
    <w:name w:val="footer"/>
    <w:basedOn w:val="a"/>
    <w:link w:val="Char1"/>
    <w:uiPriority w:val="99"/>
    <w:semiHidden/>
    <w:unhideWhenUsed/>
    <w:rsid w:val="0058674F"/>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58674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106</Words>
  <Characters>606</Characters>
  <Application>Microsoft Office Word</Application>
  <DocSecurity>0</DocSecurity>
  <Lines>5</Lines>
  <Paragraphs>1</Paragraphs>
  <ScaleCrop>false</ScaleCrop>
  <Company>微软公司</Company>
  <LinksUpToDate>false</LinksUpToDate>
  <CharactersWithSpaces>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4</cp:revision>
  <dcterms:created xsi:type="dcterms:W3CDTF">2017-12-07T07:35:00Z</dcterms:created>
  <dcterms:modified xsi:type="dcterms:W3CDTF">2017-12-13T01:25:00Z</dcterms:modified>
</cp:coreProperties>
</file>