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398" w:rsidRPr="00491B40" w:rsidRDefault="009A2398" w:rsidP="00662B29">
      <w:pPr>
        <w:spacing w:line="360" w:lineRule="auto"/>
        <w:jc w:val="center"/>
        <w:rPr>
          <w:rFonts w:ascii="黑体" w:eastAsia="黑体" w:hAnsi="黑体"/>
          <w:sz w:val="30"/>
          <w:szCs w:val="30"/>
        </w:rPr>
      </w:pPr>
      <w:r w:rsidRPr="00491B40">
        <w:rPr>
          <w:rFonts w:ascii="黑体" w:eastAsia="黑体" w:hAnsi="黑体" w:hint="eastAsia"/>
          <w:sz w:val="30"/>
          <w:szCs w:val="30"/>
        </w:rPr>
        <w:t>关于组织申报江苏省教育科学“十三五”规划2018年度课题的通知</w:t>
      </w:r>
    </w:p>
    <w:p w:rsidR="009A2398" w:rsidRPr="00491B40" w:rsidRDefault="009A2398" w:rsidP="00491B40">
      <w:pPr>
        <w:spacing w:line="360" w:lineRule="auto"/>
        <w:rPr>
          <w:sz w:val="24"/>
        </w:rPr>
      </w:pPr>
      <w:r w:rsidRPr="00491B40">
        <w:rPr>
          <w:rFonts w:hint="eastAsia"/>
          <w:sz w:val="24"/>
        </w:rPr>
        <w:t>各级各类</w:t>
      </w:r>
      <w:r w:rsidRPr="00491B40">
        <w:rPr>
          <w:sz w:val="24"/>
        </w:rPr>
        <w:t>学校、幼儿园</w:t>
      </w:r>
      <w:r w:rsidRPr="00491B40">
        <w:rPr>
          <w:rFonts w:hint="eastAsia"/>
          <w:sz w:val="24"/>
        </w:rPr>
        <w:t>及</w:t>
      </w:r>
      <w:r w:rsidRPr="00491B40">
        <w:rPr>
          <w:sz w:val="24"/>
        </w:rPr>
        <w:t>有关单位</w:t>
      </w:r>
      <w:r w:rsidRPr="00491B40">
        <w:rPr>
          <w:rFonts w:hint="eastAsia"/>
          <w:sz w:val="24"/>
        </w:rPr>
        <w:t>：</w:t>
      </w:r>
    </w:p>
    <w:p w:rsidR="00B02499" w:rsidRPr="00491B40" w:rsidRDefault="009A2398" w:rsidP="00491B40">
      <w:pPr>
        <w:spacing w:line="360" w:lineRule="auto"/>
        <w:ind w:firstLineChars="200" w:firstLine="480"/>
        <w:rPr>
          <w:sz w:val="24"/>
        </w:rPr>
      </w:pPr>
      <w:r w:rsidRPr="00491B40">
        <w:rPr>
          <w:rFonts w:hint="eastAsia"/>
          <w:sz w:val="24"/>
        </w:rPr>
        <w:t>按照江苏省、</w:t>
      </w:r>
      <w:r w:rsidRPr="00491B40">
        <w:rPr>
          <w:sz w:val="24"/>
        </w:rPr>
        <w:t>常州市</w:t>
      </w:r>
      <w:r w:rsidRPr="00491B40">
        <w:rPr>
          <w:rFonts w:hint="eastAsia"/>
          <w:sz w:val="24"/>
        </w:rPr>
        <w:t>教科研管理</w:t>
      </w:r>
      <w:r w:rsidRPr="00491B40">
        <w:rPr>
          <w:sz w:val="24"/>
        </w:rPr>
        <w:t>部门安排</w:t>
      </w:r>
      <w:r w:rsidRPr="00491B40">
        <w:rPr>
          <w:rFonts w:hint="eastAsia"/>
          <w:sz w:val="24"/>
        </w:rPr>
        <w:t>，从即日起启动江苏省教育科学“十三五”规划</w:t>
      </w:r>
      <w:r w:rsidRPr="00491B40">
        <w:rPr>
          <w:rFonts w:hint="eastAsia"/>
          <w:sz w:val="24"/>
        </w:rPr>
        <w:t>2018</w:t>
      </w:r>
      <w:r w:rsidRPr="00491B40">
        <w:rPr>
          <w:rFonts w:hint="eastAsia"/>
          <w:sz w:val="24"/>
        </w:rPr>
        <w:t>年度课题的组织申报工作。现将有关事项通知如下：</w:t>
      </w:r>
    </w:p>
    <w:p w:rsidR="009A2398" w:rsidRPr="00B6363F" w:rsidRDefault="009A2398" w:rsidP="00B6363F">
      <w:pPr>
        <w:spacing w:line="360" w:lineRule="auto"/>
        <w:ind w:firstLineChars="200" w:firstLine="560"/>
        <w:rPr>
          <w:rFonts w:ascii="黑体" w:eastAsia="黑体" w:hAnsi="黑体"/>
          <w:sz w:val="28"/>
        </w:rPr>
      </w:pPr>
      <w:r w:rsidRPr="00B6363F">
        <w:rPr>
          <w:rFonts w:ascii="黑体" w:eastAsia="黑体" w:hAnsi="黑体" w:hint="eastAsia"/>
          <w:sz w:val="28"/>
        </w:rPr>
        <w:t>一</w:t>
      </w:r>
      <w:r w:rsidRPr="00B6363F">
        <w:rPr>
          <w:rFonts w:ascii="黑体" w:eastAsia="黑体" w:hAnsi="黑体"/>
          <w:sz w:val="28"/>
        </w:rPr>
        <w:t>、规划课题申报</w:t>
      </w:r>
    </w:p>
    <w:p w:rsidR="009A2398" w:rsidRPr="00662B29" w:rsidRDefault="009A2398" w:rsidP="00491B40">
      <w:pPr>
        <w:spacing w:line="360" w:lineRule="auto"/>
        <w:ind w:firstLineChars="200" w:firstLine="482"/>
        <w:rPr>
          <w:b/>
          <w:sz w:val="24"/>
        </w:rPr>
      </w:pPr>
      <w:r w:rsidRPr="00662B29">
        <w:rPr>
          <w:rFonts w:hint="eastAsia"/>
          <w:b/>
          <w:sz w:val="24"/>
        </w:rPr>
        <w:t>㈠申报</w:t>
      </w:r>
      <w:r w:rsidRPr="00662B29">
        <w:rPr>
          <w:b/>
          <w:sz w:val="24"/>
        </w:rPr>
        <w:t>类别及数量</w:t>
      </w:r>
    </w:p>
    <w:p w:rsidR="00D05079" w:rsidRPr="00491B40" w:rsidRDefault="009A2398" w:rsidP="00491B40">
      <w:pPr>
        <w:spacing w:line="360" w:lineRule="auto"/>
        <w:ind w:firstLineChars="200" w:firstLine="480"/>
        <w:rPr>
          <w:sz w:val="24"/>
        </w:rPr>
      </w:pPr>
      <w:r w:rsidRPr="00491B40">
        <w:rPr>
          <w:rFonts w:hint="eastAsia"/>
          <w:sz w:val="24"/>
        </w:rPr>
        <w:t>本次申报含各类</w:t>
      </w:r>
      <w:r w:rsidRPr="00491B40">
        <w:rPr>
          <w:sz w:val="24"/>
        </w:rPr>
        <w:t>立项课题及专项课题，</w:t>
      </w:r>
      <w:r w:rsidRPr="00491B40">
        <w:rPr>
          <w:rFonts w:hint="eastAsia"/>
          <w:sz w:val="24"/>
        </w:rPr>
        <w:t>不收取任何费用，</w:t>
      </w:r>
      <w:r w:rsidR="00D05079" w:rsidRPr="00491B40">
        <w:rPr>
          <w:rFonts w:hint="eastAsia"/>
          <w:sz w:val="24"/>
        </w:rPr>
        <w:t>我</w:t>
      </w:r>
      <w:r w:rsidRPr="00491B40">
        <w:rPr>
          <w:rFonts w:hint="eastAsia"/>
          <w:sz w:val="24"/>
        </w:rPr>
        <w:t>区限额申报</w:t>
      </w:r>
      <w:r w:rsidRPr="00491B40">
        <w:rPr>
          <w:rFonts w:hint="eastAsia"/>
          <w:sz w:val="24"/>
        </w:rPr>
        <w:t>30</w:t>
      </w:r>
      <w:r w:rsidRPr="00491B40">
        <w:rPr>
          <w:rFonts w:hint="eastAsia"/>
          <w:sz w:val="24"/>
        </w:rPr>
        <w:t>项。上述申报限额数</w:t>
      </w:r>
      <w:r w:rsidRPr="00D705CB">
        <w:rPr>
          <w:rFonts w:hint="eastAsia"/>
          <w:b/>
          <w:sz w:val="24"/>
        </w:rPr>
        <w:t>包括“初中教育专项”、“青年教师专项”（</w:t>
      </w:r>
      <w:r w:rsidRPr="00D705CB">
        <w:rPr>
          <w:rFonts w:hint="eastAsia"/>
          <w:b/>
          <w:sz w:val="24"/>
        </w:rPr>
        <w:t>1978</w:t>
      </w:r>
      <w:r w:rsidRPr="00D705CB">
        <w:rPr>
          <w:rFonts w:hint="eastAsia"/>
          <w:b/>
          <w:sz w:val="24"/>
        </w:rPr>
        <w:t>年</w:t>
      </w:r>
      <w:r w:rsidRPr="00D705CB">
        <w:rPr>
          <w:rFonts w:hint="eastAsia"/>
          <w:b/>
          <w:sz w:val="24"/>
        </w:rPr>
        <w:t>1</w:t>
      </w:r>
      <w:r w:rsidRPr="00D705CB">
        <w:rPr>
          <w:rFonts w:hint="eastAsia"/>
          <w:b/>
          <w:sz w:val="24"/>
        </w:rPr>
        <w:t>月</w:t>
      </w:r>
      <w:r w:rsidRPr="00D705CB">
        <w:rPr>
          <w:rFonts w:hint="eastAsia"/>
          <w:b/>
          <w:sz w:val="24"/>
        </w:rPr>
        <w:t>1</w:t>
      </w:r>
      <w:r w:rsidRPr="00D705CB">
        <w:rPr>
          <w:rFonts w:hint="eastAsia"/>
          <w:b/>
          <w:sz w:val="24"/>
        </w:rPr>
        <w:t>日及以后出生者申报）、“乡村教师专项”（村小、村幼儿园、村教学</w:t>
      </w:r>
      <w:proofErr w:type="gramStart"/>
      <w:r w:rsidRPr="00D705CB">
        <w:rPr>
          <w:rFonts w:hint="eastAsia"/>
          <w:b/>
          <w:sz w:val="24"/>
        </w:rPr>
        <w:t>点老师</w:t>
      </w:r>
      <w:proofErr w:type="gramEnd"/>
      <w:r w:rsidRPr="00D705CB">
        <w:rPr>
          <w:rFonts w:hint="eastAsia"/>
          <w:b/>
          <w:sz w:val="24"/>
        </w:rPr>
        <w:t>申报）、“体卫艺专项”。</w:t>
      </w:r>
      <w:r w:rsidR="00D05079" w:rsidRPr="00491B40">
        <w:rPr>
          <w:rFonts w:hint="eastAsia"/>
          <w:sz w:val="24"/>
        </w:rPr>
        <w:t>其</w:t>
      </w:r>
      <w:r w:rsidRPr="00491B40">
        <w:rPr>
          <w:rFonts w:hint="eastAsia"/>
          <w:sz w:val="24"/>
        </w:rPr>
        <w:t>中，“青年教师专项”不得少于</w:t>
      </w:r>
      <w:r w:rsidRPr="00491B40">
        <w:rPr>
          <w:rFonts w:hint="eastAsia"/>
          <w:sz w:val="24"/>
        </w:rPr>
        <w:t>30%</w:t>
      </w:r>
      <w:r w:rsidRPr="00491B40">
        <w:rPr>
          <w:rFonts w:hint="eastAsia"/>
          <w:sz w:val="24"/>
        </w:rPr>
        <w:t>，“乡村教师专项”不得少于</w:t>
      </w:r>
      <w:r w:rsidRPr="00491B40">
        <w:rPr>
          <w:rFonts w:hint="eastAsia"/>
          <w:sz w:val="24"/>
        </w:rPr>
        <w:t>10%</w:t>
      </w:r>
      <w:r w:rsidRPr="00491B40">
        <w:rPr>
          <w:rFonts w:hint="eastAsia"/>
          <w:sz w:val="24"/>
        </w:rPr>
        <w:t>。</w:t>
      </w:r>
    </w:p>
    <w:p w:rsidR="009A2398" w:rsidRPr="00491B40" w:rsidRDefault="00D05079" w:rsidP="00491B40">
      <w:pPr>
        <w:spacing w:line="360" w:lineRule="auto"/>
        <w:ind w:firstLineChars="200" w:firstLine="480"/>
        <w:rPr>
          <w:sz w:val="24"/>
        </w:rPr>
      </w:pPr>
      <w:r w:rsidRPr="00491B40">
        <w:rPr>
          <w:rFonts w:hint="eastAsia"/>
          <w:sz w:val="24"/>
        </w:rPr>
        <w:t>另外</w:t>
      </w:r>
      <w:r w:rsidRPr="00491B40">
        <w:rPr>
          <w:sz w:val="24"/>
        </w:rPr>
        <w:t>，</w:t>
      </w:r>
      <w:r w:rsidR="009A2398" w:rsidRPr="00D705CB">
        <w:rPr>
          <w:rFonts w:hint="eastAsia"/>
          <w:b/>
          <w:sz w:val="24"/>
        </w:rPr>
        <w:t>“人民教育家培养工程专项”请在申报汇总表中注明，不列入上述申报限额数</w:t>
      </w:r>
      <w:r w:rsidRPr="00D705CB">
        <w:rPr>
          <w:rFonts w:hint="eastAsia"/>
          <w:b/>
          <w:sz w:val="24"/>
        </w:rPr>
        <w:t>；</w:t>
      </w:r>
      <w:r w:rsidR="009A2398" w:rsidRPr="00491B40">
        <w:rPr>
          <w:rFonts w:hint="eastAsia"/>
          <w:sz w:val="24"/>
        </w:rPr>
        <w:t>“学生资助专项”、“招生考试专项”、“陶行知教育思想研究专项”、“叶圣陶教育思想研究专项”必须与专项主题高度相关，不列入上述申报限额数，均需在申报汇总表中注明。</w:t>
      </w:r>
    </w:p>
    <w:p w:rsidR="00D05079" w:rsidRPr="00662B29" w:rsidRDefault="009A2398" w:rsidP="00491B40">
      <w:pPr>
        <w:spacing w:line="360" w:lineRule="auto"/>
        <w:ind w:firstLineChars="200" w:firstLine="482"/>
        <w:rPr>
          <w:b/>
          <w:sz w:val="24"/>
        </w:rPr>
      </w:pPr>
      <w:r w:rsidRPr="00662B29">
        <w:rPr>
          <w:rFonts w:hint="eastAsia"/>
          <w:b/>
          <w:sz w:val="24"/>
        </w:rPr>
        <w:t>㈡</w:t>
      </w:r>
      <w:r w:rsidR="00D05079" w:rsidRPr="00662B29">
        <w:rPr>
          <w:rFonts w:hint="eastAsia"/>
          <w:b/>
          <w:sz w:val="24"/>
        </w:rPr>
        <w:t>申报选题</w:t>
      </w:r>
    </w:p>
    <w:p w:rsidR="00D05079" w:rsidRPr="00D705CB" w:rsidRDefault="00D05079" w:rsidP="00D705CB">
      <w:pPr>
        <w:spacing w:line="360" w:lineRule="auto"/>
        <w:ind w:firstLineChars="200" w:firstLine="482"/>
        <w:rPr>
          <w:b/>
          <w:sz w:val="24"/>
        </w:rPr>
      </w:pPr>
      <w:r w:rsidRPr="00D705CB">
        <w:rPr>
          <w:rFonts w:hint="eastAsia"/>
          <w:b/>
          <w:sz w:val="24"/>
        </w:rPr>
        <w:t>1.</w:t>
      </w:r>
      <w:r w:rsidRPr="00D705CB">
        <w:rPr>
          <w:rFonts w:hint="eastAsia"/>
          <w:b/>
          <w:sz w:val="24"/>
        </w:rPr>
        <w:t>重点选题</w:t>
      </w:r>
    </w:p>
    <w:p w:rsidR="00D05079" w:rsidRPr="00491B40" w:rsidRDefault="00D05079" w:rsidP="00491B40">
      <w:pPr>
        <w:spacing w:line="360" w:lineRule="auto"/>
        <w:ind w:firstLineChars="200" w:firstLine="480"/>
        <w:rPr>
          <w:sz w:val="24"/>
        </w:rPr>
      </w:pPr>
      <w:r w:rsidRPr="00491B40">
        <w:rPr>
          <w:rFonts w:hint="eastAsia"/>
          <w:sz w:val="24"/>
        </w:rPr>
        <w:t>(1)</w:t>
      </w:r>
      <w:r w:rsidRPr="00491B40">
        <w:rPr>
          <w:rFonts w:hint="eastAsia"/>
          <w:sz w:val="24"/>
        </w:rPr>
        <w:t>新时代我国优秀教育传统的继承与发展研究</w:t>
      </w:r>
    </w:p>
    <w:p w:rsidR="00D05079" w:rsidRPr="00491B40" w:rsidRDefault="00D05079" w:rsidP="00491B40">
      <w:pPr>
        <w:spacing w:line="360" w:lineRule="auto"/>
        <w:ind w:firstLineChars="200" w:firstLine="480"/>
        <w:rPr>
          <w:sz w:val="24"/>
        </w:rPr>
      </w:pPr>
      <w:r w:rsidRPr="00491B40">
        <w:rPr>
          <w:rFonts w:hint="eastAsia"/>
          <w:sz w:val="24"/>
        </w:rPr>
        <w:t>(2)</w:t>
      </w:r>
      <w:r w:rsidRPr="00491B40">
        <w:rPr>
          <w:rFonts w:hint="eastAsia"/>
          <w:sz w:val="24"/>
        </w:rPr>
        <w:t>学校“立德树人”根本任务的系统落实研究</w:t>
      </w:r>
    </w:p>
    <w:p w:rsidR="00D05079" w:rsidRPr="00491B40" w:rsidRDefault="00D05079" w:rsidP="00491B40">
      <w:pPr>
        <w:spacing w:line="360" w:lineRule="auto"/>
        <w:ind w:firstLineChars="200" w:firstLine="480"/>
        <w:rPr>
          <w:sz w:val="24"/>
        </w:rPr>
      </w:pPr>
      <w:r w:rsidRPr="00491B40">
        <w:rPr>
          <w:rFonts w:hint="eastAsia"/>
          <w:sz w:val="24"/>
        </w:rPr>
        <w:t>(3)</w:t>
      </w:r>
      <w:r w:rsidRPr="00491B40">
        <w:rPr>
          <w:rFonts w:hint="eastAsia"/>
          <w:sz w:val="24"/>
        </w:rPr>
        <w:t>区域推进学前教育普</w:t>
      </w:r>
      <w:proofErr w:type="gramStart"/>
      <w:r w:rsidRPr="00491B40">
        <w:rPr>
          <w:rFonts w:hint="eastAsia"/>
          <w:sz w:val="24"/>
        </w:rPr>
        <w:t>惠健康</w:t>
      </w:r>
      <w:proofErr w:type="gramEnd"/>
      <w:r w:rsidRPr="00491B40">
        <w:rPr>
          <w:rFonts w:hint="eastAsia"/>
          <w:sz w:val="24"/>
        </w:rPr>
        <w:t>发展的行动研究</w:t>
      </w:r>
    </w:p>
    <w:p w:rsidR="00D05079" w:rsidRPr="00491B40" w:rsidRDefault="00D05079" w:rsidP="00491B40">
      <w:pPr>
        <w:spacing w:line="360" w:lineRule="auto"/>
        <w:ind w:firstLineChars="200" w:firstLine="480"/>
        <w:rPr>
          <w:sz w:val="24"/>
        </w:rPr>
      </w:pPr>
      <w:r w:rsidRPr="00491B40">
        <w:rPr>
          <w:rFonts w:hint="eastAsia"/>
          <w:sz w:val="24"/>
        </w:rPr>
        <w:t>(4)</w:t>
      </w:r>
      <w:r w:rsidRPr="00491B40">
        <w:rPr>
          <w:rFonts w:hint="eastAsia"/>
          <w:sz w:val="24"/>
        </w:rPr>
        <w:t>义务教育城乡协调发展的重点、难点及对策研究</w:t>
      </w:r>
    </w:p>
    <w:p w:rsidR="00D05079" w:rsidRPr="00491B40" w:rsidRDefault="00D05079" w:rsidP="00491B40">
      <w:pPr>
        <w:spacing w:line="360" w:lineRule="auto"/>
        <w:ind w:firstLineChars="200" w:firstLine="480"/>
        <w:rPr>
          <w:sz w:val="24"/>
        </w:rPr>
      </w:pPr>
      <w:r w:rsidRPr="00491B40">
        <w:rPr>
          <w:rFonts w:hint="eastAsia"/>
          <w:sz w:val="24"/>
        </w:rPr>
        <w:t>(5)</w:t>
      </w:r>
      <w:r w:rsidRPr="00491B40">
        <w:rPr>
          <w:rFonts w:hint="eastAsia"/>
          <w:sz w:val="24"/>
        </w:rPr>
        <w:t>职业教育</w:t>
      </w:r>
      <w:proofErr w:type="gramStart"/>
      <w:r w:rsidRPr="00491B40">
        <w:rPr>
          <w:rFonts w:hint="eastAsia"/>
          <w:sz w:val="24"/>
        </w:rPr>
        <w:t>德技并</w:t>
      </w:r>
      <w:proofErr w:type="gramEnd"/>
      <w:r w:rsidRPr="00491B40">
        <w:rPr>
          <w:rFonts w:hint="eastAsia"/>
          <w:sz w:val="24"/>
        </w:rPr>
        <w:t>修、工学结合的育人机制研究</w:t>
      </w:r>
    </w:p>
    <w:p w:rsidR="00D05079" w:rsidRPr="00491B40" w:rsidRDefault="00D05079" w:rsidP="00491B40">
      <w:pPr>
        <w:spacing w:line="360" w:lineRule="auto"/>
        <w:ind w:firstLineChars="200" w:firstLine="480"/>
        <w:rPr>
          <w:sz w:val="24"/>
        </w:rPr>
      </w:pPr>
      <w:r w:rsidRPr="00491B40">
        <w:rPr>
          <w:rFonts w:hint="eastAsia"/>
          <w:sz w:val="24"/>
        </w:rPr>
        <w:t>(6)</w:t>
      </w:r>
      <w:r w:rsidRPr="00491B40">
        <w:rPr>
          <w:rFonts w:hint="eastAsia"/>
          <w:sz w:val="24"/>
        </w:rPr>
        <w:t>高等学校科学定位、差异化发展研究</w:t>
      </w:r>
    </w:p>
    <w:p w:rsidR="00D05079" w:rsidRPr="00491B40" w:rsidRDefault="00D05079" w:rsidP="00491B40">
      <w:pPr>
        <w:spacing w:line="360" w:lineRule="auto"/>
        <w:ind w:firstLineChars="200" w:firstLine="480"/>
        <w:rPr>
          <w:sz w:val="24"/>
        </w:rPr>
      </w:pPr>
      <w:r w:rsidRPr="00491B40">
        <w:rPr>
          <w:rFonts w:hint="eastAsia"/>
          <w:sz w:val="24"/>
        </w:rPr>
        <w:t>(7)</w:t>
      </w:r>
      <w:r w:rsidRPr="00491B40">
        <w:rPr>
          <w:rFonts w:hint="eastAsia"/>
          <w:sz w:val="24"/>
        </w:rPr>
        <w:t>学习化社会下终身教育体制机制的完善与创新研究</w:t>
      </w:r>
    </w:p>
    <w:p w:rsidR="00D05079" w:rsidRPr="00491B40" w:rsidRDefault="00D05079" w:rsidP="00491B40">
      <w:pPr>
        <w:spacing w:line="360" w:lineRule="auto"/>
        <w:ind w:firstLineChars="200" w:firstLine="480"/>
        <w:rPr>
          <w:sz w:val="24"/>
        </w:rPr>
      </w:pPr>
      <w:r w:rsidRPr="00491B40">
        <w:rPr>
          <w:rFonts w:hint="eastAsia"/>
          <w:sz w:val="24"/>
        </w:rPr>
        <w:t>(8)</w:t>
      </w:r>
      <w:r w:rsidRPr="00491B40">
        <w:rPr>
          <w:rFonts w:hint="eastAsia"/>
          <w:sz w:val="24"/>
        </w:rPr>
        <w:t>基础教育师资质量保障机制研究</w:t>
      </w:r>
    </w:p>
    <w:p w:rsidR="00D05079" w:rsidRPr="00491B40" w:rsidRDefault="00D05079" w:rsidP="00491B40">
      <w:pPr>
        <w:spacing w:line="360" w:lineRule="auto"/>
        <w:ind w:firstLineChars="200" w:firstLine="480"/>
        <w:rPr>
          <w:sz w:val="24"/>
        </w:rPr>
      </w:pPr>
      <w:r w:rsidRPr="00491B40">
        <w:rPr>
          <w:rFonts w:hint="eastAsia"/>
          <w:sz w:val="24"/>
        </w:rPr>
        <w:t>(9)</w:t>
      </w:r>
      <w:r w:rsidRPr="00491B40">
        <w:rPr>
          <w:rFonts w:hint="eastAsia"/>
          <w:sz w:val="24"/>
        </w:rPr>
        <w:t>公平而有质量的教育观下学校创新发展研究</w:t>
      </w:r>
    </w:p>
    <w:p w:rsidR="00D05079" w:rsidRPr="00491B40" w:rsidRDefault="00D05079" w:rsidP="00491B40">
      <w:pPr>
        <w:spacing w:line="360" w:lineRule="auto"/>
        <w:ind w:firstLineChars="200" w:firstLine="480"/>
        <w:rPr>
          <w:sz w:val="24"/>
        </w:rPr>
      </w:pPr>
      <w:r w:rsidRPr="00491B40">
        <w:rPr>
          <w:rFonts w:hint="eastAsia"/>
          <w:sz w:val="24"/>
        </w:rPr>
        <w:t>(10)</w:t>
      </w:r>
      <w:r w:rsidRPr="00491B40">
        <w:rPr>
          <w:rFonts w:hint="eastAsia"/>
          <w:sz w:val="24"/>
        </w:rPr>
        <w:t>以学生发展为本的课程建设（教学变革）研究</w:t>
      </w:r>
    </w:p>
    <w:p w:rsidR="00D05079" w:rsidRPr="00491B40" w:rsidRDefault="00D05079" w:rsidP="00491B40">
      <w:pPr>
        <w:spacing w:line="360" w:lineRule="auto"/>
        <w:ind w:firstLineChars="200" w:firstLine="480"/>
        <w:rPr>
          <w:sz w:val="24"/>
        </w:rPr>
      </w:pPr>
      <w:r w:rsidRPr="00491B40">
        <w:rPr>
          <w:rFonts w:hint="eastAsia"/>
          <w:sz w:val="24"/>
        </w:rPr>
        <w:lastRenderedPageBreak/>
        <w:t>以上选题只是标注研究范围，可在相应范围内自定课题名称。</w:t>
      </w:r>
    </w:p>
    <w:p w:rsidR="00D05079" w:rsidRPr="00491B40" w:rsidRDefault="00D05079" w:rsidP="00491B40">
      <w:pPr>
        <w:spacing w:line="360" w:lineRule="auto"/>
        <w:ind w:firstLineChars="200" w:firstLine="480"/>
        <w:rPr>
          <w:sz w:val="24"/>
        </w:rPr>
      </w:pPr>
      <w:r w:rsidRPr="00491B40">
        <w:rPr>
          <w:rFonts w:hint="eastAsia"/>
          <w:sz w:val="24"/>
        </w:rPr>
        <w:t>2.</w:t>
      </w:r>
      <w:r w:rsidRPr="00491B40">
        <w:rPr>
          <w:rFonts w:hint="eastAsia"/>
          <w:sz w:val="24"/>
        </w:rPr>
        <w:t>其他选题可参照《江苏省教育科学“十三五”发展规划要点》第五部分中的“重点研究方向”。“重点研究方向”所列出的只是“方向”，不是具体的课题名称，在每个“方向”下申报者可自主选题。</w:t>
      </w:r>
    </w:p>
    <w:p w:rsidR="00D05079" w:rsidRPr="00662B29" w:rsidRDefault="009A2398" w:rsidP="00491B40">
      <w:pPr>
        <w:spacing w:line="360" w:lineRule="auto"/>
        <w:ind w:firstLineChars="200" w:firstLine="482"/>
        <w:rPr>
          <w:b/>
          <w:sz w:val="24"/>
        </w:rPr>
      </w:pPr>
      <w:r w:rsidRPr="00662B29">
        <w:rPr>
          <w:rFonts w:hint="eastAsia"/>
          <w:b/>
          <w:sz w:val="24"/>
        </w:rPr>
        <w:t>㈢</w:t>
      </w:r>
      <w:r w:rsidR="00D05079" w:rsidRPr="00662B29">
        <w:rPr>
          <w:rFonts w:hint="eastAsia"/>
          <w:b/>
          <w:sz w:val="24"/>
        </w:rPr>
        <w:t>申报程序</w:t>
      </w:r>
    </w:p>
    <w:p w:rsidR="00D05079" w:rsidRPr="00491B40" w:rsidRDefault="00D05079" w:rsidP="00491B40">
      <w:pPr>
        <w:spacing w:line="360" w:lineRule="auto"/>
        <w:ind w:firstLineChars="200" w:firstLine="480"/>
        <w:rPr>
          <w:sz w:val="24"/>
        </w:rPr>
      </w:pPr>
      <w:r w:rsidRPr="00491B40">
        <w:rPr>
          <w:rFonts w:hint="eastAsia"/>
          <w:sz w:val="24"/>
        </w:rPr>
        <w:t>学校按“学校→县（市、区）教科室→市教育科学规划领导小组办公室→省教育科学规划领导小组办公室”程序申报。</w:t>
      </w:r>
    </w:p>
    <w:p w:rsidR="00D05079" w:rsidRPr="00491B40" w:rsidRDefault="00D05079" w:rsidP="00491B40">
      <w:pPr>
        <w:spacing w:line="360" w:lineRule="auto"/>
        <w:ind w:firstLineChars="200" w:firstLine="480"/>
        <w:rPr>
          <w:sz w:val="24"/>
        </w:rPr>
      </w:pPr>
      <w:r w:rsidRPr="00491B40">
        <w:rPr>
          <w:rFonts w:hint="eastAsia"/>
          <w:sz w:val="24"/>
        </w:rPr>
        <w:t>各校</w:t>
      </w:r>
      <w:r w:rsidRPr="00491B40">
        <w:rPr>
          <w:sz w:val="24"/>
        </w:rPr>
        <w:t>、各单位</w:t>
      </w:r>
      <w:r w:rsidRPr="00491B40">
        <w:rPr>
          <w:rFonts w:hint="eastAsia"/>
          <w:sz w:val="24"/>
        </w:rPr>
        <w:t>可</w:t>
      </w:r>
      <w:r w:rsidRPr="00491B40">
        <w:rPr>
          <w:sz w:val="24"/>
        </w:rPr>
        <w:t>自即日起</w:t>
      </w:r>
      <w:r w:rsidRPr="00491B40">
        <w:rPr>
          <w:rFonts w:hint="eastAsia"/>
          <w:sz w:val="24"/>
        </w:rPr>
        <w:t>至</w:t>
      </w:r>
      <w:r w:rsidRPr="00662B29">
        <w:rPr>
          <w:rFonts w:hint="eastAsia"/>
          <w:b/>
          <w:sz w:val="24"/>
        </w:rPr>
        <w:t>201</w:t>
      </w:r>
      <w:r w:rsidR="00C81674">
        <w:rPr>
          <w:rFonts w:hint="eastAsia"/>
          <w:b/>
          <w:sz w:val="24"/>
        </w:rPr>
        <w:t>7</w:t>
      </w:r>
      <w:r w:rsidRPr="00662B29">
        <w:rPr>
          <w:rFonts w:hint="eastAsia"/>
          <w:b/>
          <w:sz w:val="24"/>
        </w:rPr>
        <w:t>年</w:t>
      </w:r>
      <w:r w:rsidRPr="00662B29">
        <w:rPr>
          <w:rFonts w:hint="eastAsia"/>
          <w:b/>
          <w:sz w:val="24"/>
        </w:rPr>
        <w:t>1</w:t>
      </w:r>
      <w:r w:rsidR="00C81674">
        <w:rPr>
          <w:rFonts w:hint="eastAsia"/>
          <w:b/>
          <w:sz w:val="24"/>
        </w:rPr>
        <w:t>2</w:t>
      </w:r>
      <w:r w:rsidRPr="00662B29">
        <w:rPr>
          <w:rFonts w:hint="eastAsia"/>
          <w:b/>
          <w:sz w:val="24"/>
        </w:rPr>
        <w:t>月</w:t>
      </w:r>
      <w:r w:rsidR="00C81674">
        <w:rPr>
          <w:rFonts w:hint="eastAsia"/>
          <w:b/>
          <w:sz w:val="24"/>
        </w:rPr>
        <w:t>31</w:t>
      </w:r>
      <w:bookmarkStart w:id="0" w:name="_GoBack"/>
      <w:bookmarkEnd w:id="0"/>
      <w:r w:rsidRPr="00662B29">
        <w:rPr>
          <w:rFonts w:hint="eastAsia"/>
          <w:b/>
          <w:sz w:val="24"/>
        </w:rPr>
        <w:t>日</w:t>
      </w:r>
      <w:r w:rsidRPr="00662B29">
        <w:rPr>
          <w:b/>
          <w:sz w:val="24"/>
        </w:rPr>
        <w:t>前</w:t>
      </w:r>
      <w:r w:rsidRPr="00491B40">
        <w:rPr>
          <w:rFonts w:hint="eastAsia"/>
          <w:sz w:val="24"/>
        </w:rPr>
        <w:t>向</w:t>
      </w:r>
      <w:r w:rsidRPr="00491B40">
        <w:rPr>
          <w:sz w:val="24"/>
        </w:rPr>
        <w:t>我部申报，</w:t>
      </w:r>
      <w:r w:rsidRPr="00491B40">
        <w:rPr>
          <w:rFonts w:hint="eastAsia"/>
          <w:sz w:val="24"/>
        </w:rPr>
        <w:t>逾期</w:t>
      </w:r>
      <w:r w:rsidRPr="00491B40">
        <w:rPr>
          <w:sz w:val="24"/>
        </w:rPr>
        <w:t>不予补报</w:t>
      </w:r>
      <w:r w:rsidRPr="00491B40">
        <w:rPr>
          <w:rFonts w:hint="eastAsia"/>
          <w:sz w:val="24"/>
        </w:rPr>
        <w:t>。</w:t>
      </w:r>
      <w:r w:rsidR="00491B40" w:rsidRPr="00491B40">
        <w:rPr>
          <w:rFonts w:hint="eastAsia"/>
          <w:sz w:val="24"/>
        </w:rPr>
        <w:t>请</w:t>
      </w:r>
      <w:r w:rsidR="00491B40" w:rsidRPr="00491B40">
        <w:rPr>
          <w:sz w:val="24"/>
        </w:rPr>
        <w:t>认真</w:t>
      </w:r>
      <w:r w:rsidR="00491B40" w:rsidRPr="00491B40">
        <w:rPr>
          <w:rFonts w:hint="eastAsia"/>
          <w:sz w:val="24"/>
        </w:rPr>
        <w:t>、正确、</w:t>
      </w:r>
      <w:r w:rsidR="00491B40" w:rsidRPr="00491B40">
        <w:rPr>
          <w:sz w:val="24"/>
        </w:rPr>
        <w:t>规范填写课题</w:t>
      </w:r>
      <w:r w:rsidR="00491B40" w:rsidRPr="00491B40">
        <w:rPr>
          <w:rFonts w:hint="eastAsia"/>
          <w:sz w:val="24"/>
        </w:rPr>
        <w:t>评审书和评审活页，</w:t>
      </w:r>
      <w:r w:rsidR="00491B40" w:rsidRPr="00662B29">
        <w:rPr>
          <w:rFonts w:hint="eastAsia"/>
          <w:b/>
          <w:sz w:val="24"/>
        </w:rPr>
        <w:t>评审书和活页的纸质稿各打印</w:t>
      </w:r>
      <w:r w:rsidR="00491B40" w:rsidRPr="00662B29">
        <w:rPr>
          <w:rFonts w:hint="eastAsia"/>
          <w:b/>
          <w:sz w:val="24"/>
        </w:rPr>
        <w:t>1</w:t>
      </w:r>
      <w:r w:rsidR="00491B40" w:rsidRPr="00662B29">
        <w:rPr>
          <w:rFonts w:hint="eastAsia"/>
          <w:b/>
          <w:sz w:val="24"/>
        </w:rPr>
        <w:t>份，报送至我部</w:t>
      </w:r>
      <w:r w:rsidR="00491B40" w:rsidRPr="00662B29">
        <w:rPr>
          <w:rFonts w:hint="eastAsia"/>
          <w:b/>
          <w:sz w:val="24"/>
        </w:rPr>
        <w:t>8007</w:t>
      </w:r>
      <w:r w:rsidR="00491B40" w:rsidRPr="00662B29">
        <w:rPr>
          <w:rFonts w:hint="eastAsia"/>
          <w:b/>
          <w:sz w:val="24"/>
        </w:rPr>
        <w:t>室</w:t>
      </w:r>
      <w:r w:rsidR="00491B40" w:rsidRPr="00491B40">
        <w:rPr>
          <w:sz w:val="24"/>
        </w:rPr>
        <w:t>，同时将</w:t>
      </w:r>
      <w:r w:rsidR="00662B29" w:rsidRPr="00662B29">
        <w:rPr>
          <w:rFonts w:hint="eastAsia"/>
          <w:b/>
          <w:sz w:val="24"/>
        </w:rPr>
        <w:t>评审书</w:t>
      </w:r>
      <w:r w:rsidR="00662B29" w:rsidRPr="00662B29">
        <w:rPr>
          <w:b/>
          <w:sz w:val="24"/>
        </w:rPr>
        <w:t>、活页、</w:t>
      </w:r>
      <w:r w:rsidR="00491B40" w:rsidRPr="00662B29">
        <w:rPr>
          <w:rFonts w:hint="eastAsia"/>
          <w:b/>
          <w:sz w:val="24"/>
        </w:rPr>
        <w:t>课题申报汇总信息</w:t>
      </w:r>
      <w:proofErr w:type="gramStart"/>
      <w:r w:rsidR="00491B40" w:rsidRPr="00662B29">
        <w:rPr>
          <w:rFonts w:hint="eastAsia"/>
          <w:b/>
          <w:sz w:val="24"/>
        </w:rPr>
        <w:t>表电子稿</w:t>
      </w:r>
      <w:proofErr w:type="gramEnd"/>
      <w:r w:rsidR="00491B40" w:rsidRPr="00662B29">
        <w:rPr>
          <w:rFonts w:hint="eastAsia"/>
          <w:b/>
          <w:sz w:val="24"/>
        </w:rPr>
        <w:t>发至我部邮箱</w:t>
      </w:r>
      <w:r w:rsidR="00491B40" w:rsidRPr="00662B29">
        <w:rPr>
          <w:rFonts w:hint="eastAsia"/>
          <w:b/>
          <w:sz w:val="24"/>
        </w:rPr>
        <w:t>wjjsfzzxjkb@163.com</w:t>
      </w:r>
      <w:r w:rsidR="00491B40" w:rsidRPr="00491B40">
        <w:rPr>
          <w:rFonts w:hint="eastAsia"/>
          <w:sz w:val="24"/>
        </w:rPr>
        <w:t>。我部</w:t>
      </w:r>
      <w:r w:rsidR="00491B40" w:rsidRPr="00491B40">
        <w:rPr>
          <w:sz w:val="24"/>
        </w:rPr>
        <w:t>组织初评后，按限额报送市规划办</w:t>
      </w:r>
      <w:r w:rsidR="00491B40" w:rsidRPr="00491B40">
        <w:rPr>
          <w:rFonts w:hint="eastAsia"/>
          <w:sz w:val="24"/>
        </w:rPr>
        <w:t>。</w:t>
      </w:r>
    </w:p>
    <w:p w:rsidR="00D05079" w:rsidRPr="00491B40" w:rsidRDefault="00D05079" w:rsidP="00491B40">
      <w:pPr>
        <w:spacing w:line="360" w:lineRule="auto"/>
        <w:ind w:firstLineChars="200" w:firstLine="480"/>
        <w:rPr>
          <w:sz w:val="24"/>
        </w:rPr>
      </w:pPr>
      <w:r w:rsidRPr="00491B40">
        <w:rPr>
          <w:rFonts w:hint="eastAsia"/>
          <w:sz w:val="24"/>
        </w:rPr>
        <w:t>2018</w:t>
      </w:r>
      <w:r w:rsidRPr="00491B40">
        <w:rPr>
          <w:rFonts w:hint="eastAsia"/>
          <w:sz w:val="24"/>
        </w:rPr>
        <w:t>年</w:t>
      </w:r>
      <w:r w:rsidRPr="00491B40">
        <w:rPr>
          <w:rFonts w:hint="eastAsia"/>
          <w:sz w:val="24"/>
        </w:rPr>
        <w:t>3</w:t>
      </w:r>
      <w:r w:rsidRPr="00491B40">
        <w:rPr>
          <w:rFonts w:hint="eastAsia"/>
          <w:sz w:val="24"/>
        </w:rPr>
        <w:t>月</w:t>
      </w:r>
      <w:r w:rsidRPr="00491B40">
        <w:rPr>
          <w:rFonts w:hint="eastAsia"/>
          <w:sz w:val="24"/>
        </w:rPr>
        <w:t>5</w:t>
      </w:r>
      <w:r w:rsidRPr="00491B40">
        <w:rPr>
          <w:rFonts w:hint="eastAsia"/>
          <w:sz w:val="24"/>
        </w:rPr>
        <w:t>日开始，通过市级评审的各申报对象根据规划办提供的登录密码登录“江苏省教育科学规划课题管理系统”上传课题申报评审书和评审活页，</w:t>
      </w:r>
      <w:r w:rsidRPr="00491B40">
        <w:rPr>
          <w:rFonts w:hint="eastAsia"/>
          <w:sz w:val="24"/>
        </w:rPr>
        <w:t>2018</w:t>
      </w:r>
      <w:r w:rsidRPr="00491B40">
        <w:rPr>
          <w:rFonts w:hint="eastAsia"/>
          <w:sz w:val="24"/>
        </w:rPr>
        <w:t>年</w:t>
      </w:r>
      <w:r w:rsidRPr="00491B40">
        <w:rPr>
          <w:rFonts w:hint="eastAsia"/>
          <w:sz w:val="24"/>
        </w:rPr>
        <w:t>3</w:t>
      </w:r>
      <w:r w:rsidRPr="00491B40">
        <w:rPr>
          <w:rFonts w:hint="eastAsia"/>
          <w:sz w:val="24"/>
        </w:rPr>
        <w:t>月</w:t>
      </w:r>
      <w:r w:rsidRPr="00491B40">
        <w:rPr>
          <w:rFonts w:hint="eastAsia"/>
          <w:sz w:val="24"/>
        </w:rPr>
        <w:t>30</w:t>
      </w:r>
      <w:r w:rsidRPr="00491B40">
        <w:rPr>
          <w:rFonts w:hint="eastAsia"/>
          <w:sz w:val="24"/>
        </w:rPr>
        <w:t>日下午</w:t>
      </w:r>
      <w:r w:rsidRPr="00491B40">
        <w:rPr>
          <w:rFonts w:hint="eastAsia"/>
          <w:sz w:val="24"/>
        </w:rPr>
        <w:t>5</w:t>
      </w:r>
      <w:r w:rsidRPr="00491B40">
        <w:rPr>
          <w:rFonts w:hint="eastAsia"/>
          <w:sz w:val="24"/>
        </w:rPr>
        <w:t>点关闭课题申报管理系统。</w:t>
      </w:r>
    </w:p>
    <w:p w:rsidR="00D05079" w:rsidRPr="00662B29" w:rsidRDefault="00D05079" w:rsidP="00491B40">
      <w:pPr>
        <w:spacing w:line="360" w:lineRule="auto"/>
        <w:ind w:firstLineChars="200" w:firstLine="482"/>
        <w:rPr>
          <w:b/>
          <w:sz w:val="24"/>
        </w:rPr>
      </w:pPr>
      <w:r w:rsidRPr="00662B29">
        <w:rPr>
          <w:rFonts w:hint="eastAsia"/>
          <w:b/>
          <w:sz w:val="24"/>
        </w:rPr>
        <w:t>课题主持人尚有未结题的省规划“十二五”、“十三五”课题，不参加本次申报。</w:t>
      </w:r>
    </w:p>
    <w:p w:rsidR="009A2398" w:rsidRPr="00662B29" w:rsidRDefault="009A2398" w:rsidP="00B6363F">
      <w:pPr>
        <w:spacing w:line="360" w:lineRule="auto"/>
        <w:ind w:firstLineChars="200" w:firstLine="560"/>
        <w:rPr>
          <w:rFonts w:ascii="黑体" w:eastAsia="黑体" w:hAnsi="黑体"/>
          <w:sz w:val="24"/>
        </w:rPr>
      </w:pPr>
      <w:r w:rsidRPr="00B6363F">
        <w:rPr>
          <w:rFonts w:ascii="黑体" w:eastAsia="黑体" w:hAnsi="黑体" w:hint="eastAsia"/>
          <w:sz w:val="28"/>
        </w:rPr>
        <w:t>二</w:t>
      </w:r>
      <w:r w:rsidRPr="00B6363F">
        <w:rPr>
          <w:rFonts w:ascii="黑体" w:eastAsia="黑体" w:hAnsi="黑体"/>
          <w:sz w:val="28"/>
        </w:rPr>
        <w:t>、“</w:t>
      </w:r>
      <w:r w:rsidRPr="00B6363F">
        <w:rPr>
          <w:rFonts w:ascii="黑体" w:eastAsia="黑体" w:hAnsi="黑体" w:hint="eastAsia"/>
          <w:sz w:val="28"/>
        </w:rPr>
        <w:t>教师</w:t>
      </w:r>
      <w:r w:rsidRPr="00B6363F">
        <w:rPr>
          <w:rFonts w:ascii="黑体" w:eastAsia="黑体" w:hAnsi="黑体"/>
          <w:sz w:val="28"/>
        </w:rPr>
        <w:t>发展专项课题”</w:t>
      </w:r>
      <w:r w:rsidRPr="00B6363F">
        <w:rPr>
          <w:rFonts w:ascii="黑体" w:eastAsia="黑体" w:hAnsi="黑体" w:hint="eastAsia"/>
          <w:sz w:val="28"/>
        </w:rPr>
        <w:t>申报</w:t>
      </w:r>
    </w:p>
    <w:p w:rsidR="009A2398" w:rsidRPr="00491B40" w:rsidRDefault="009A2398" w:rsidP="00491B40">
      <w:pPr>
        <w:spacing w:line="360" w:lineRule="auto"/>
        <w:ind w:firstLineChars="200" w:firstLine="480"/>
        <w:rPr>
          <w:sz w:val="24"/>
        </w:rPr>
      </w:pPr>
      <w:r w:rsidRPr="00491B40">
        <w:rPr>
          <w:rFonts w:hint="eastAsia"/>
          <w:sz w:val="24"/>
        </w:rPr>
        <w:t>经江苏省教育科学规划领导小组批准，在省教育科学“十三五”规划</w:t>
      </w:r>
      <w:r w:rsidRPr="00491B40">
        <w:rPr>
          <w:rFonts w:hint="eastAsia"/>
          <w:sz w:val="24"/>
        </w:rPr>
        <w:t>2018</w:t>
      </w:r>
      <w:r w:rsidRPr="00491B40">
        <w:rPr>
          <w:rFonts w:hint="eastAsia"/>
          <w:sz w:val="24"/>
        </w:rPr>
        <w:t>年度课题中继续设立“教师发展研究专项”课题。该专项课题由省教育科学规划领导小组办公室、江苏省教师培训中心、江苏教育行政干部培训中心及江苏省教育科学研究院教师发展研究所、教育管理研究所联合管理。</w:t>
      </w:r>
    </w:p>
    <w:p w:rsidR="00491B40" w:rsidRPr="00662B29" w:rsidRDefault="00491B40" w:rsidP="00491B40">
      <w:pPr>
        <w:spacing w:line="360" w:lineRule="auto"/>
        <w:ind w:firstLineChars="200" w:firstLine="482"/>
        <w:rPr>
          <w:b/>
          <w:sz w:val="24"/>
        </w:rPr>
      </w:pPr>
      <w:r w:rsidRPr="00662B29">
        <w:rPr>
          <w:rFonts w:hint="eastAsia"/>
          <w:b/>
          <w:sz w:val="24"/>
        </w:rPr>
        <w:t>㈠申报对象</w:t>
      </w:r>
    </w:p>
    <w:p w:rsidR="00491B40" w:rsidRPr="00491B40" w:rsidRDefault="00491B40" w:rsidP="00491B40">
      <w:pPr>
        <w:spacing w:line="360" w:lineRule="auto"/>
        <w:ind w:firstLineChars="200" w:firstLine="480"/>
        <w:rPr>
          <w:sz w:val="24"/>
        </w:rPr>
      </w:pPr>
      <w:r w:rsidRPr="00491B40">
        <w:rPr>
          <w:rFonts w:hint="eastAsia"/>
          <w:sz w:val="24"/>
        </w:rPr>
        <w:t>本专项课题面向省级教师培训基地（含职教和特教）、市县（区）教师发展管理单位（如教师发展中心、教师进修学校）、</w:t>
      </w:r>
      <w:proofErr w:type="gramStart"/>
      <w:r w:rsidRPr="00491B40">
        <w:rPr>
          <w:rFonts w:hint="eastAsia"/>
          <w:sz w:val="24"/>
        </w:rPr>
        <w:t>省教师</w:t>
      </w:r>
      <w:proofErr w:type="gramEnd"/>
      <w:r w:rsidRPr="00491B40">
        <w:rPr>
          <w:rFonts w:hint="eastAsia"/>
          <w:sz w:val="24"/>
        </w:rPr>
        <w:t>发展研究基地学校、乡村骨干教师</w:t>
      </w:r>
      <w:proofErr w:type="gramStart"/>
      <w:r w:rsidRPr="00491B40">
        <w:rPr>
          <w:rFonts w:hint="eastAsia"/>
          <w:sz w:val="24"/>
        </w:rPr>
        <w:t>培育站</w:t>
      </w:r>
      <w:proofErr w:type="gramEnd"/>
      <w:r w:rsidRPr="00491B40">
        <w:rPr>
          <w:rFonts w:hint="eastAsia"/>
          <w:sz w:val="24"/>
        </w:rPr>
        <w:t>以及其它对教师发展有研究的单位。</w:t>
      </w:r>
    </w:p>
    <w:p w:rsidR="00491B40" w:rsidRPr="00662B29" w:rsidRDefault="00491B40" w:rsidP="00491B40">
      <w:pPr>
        <w:spacing w:line="360" w:lineRule="auto"/>
        <w:ind w:firstLineChars="200" w:firstLine="482"/>
        <w:rPr>
          <w:b/>
          <w:sz w:val="24"/>
        </w:rPr>
      </w:pPr>
      <w:r w:rsidRPr="00662B29">
        <w:rPr>
          <w:rFonts w:hint="eastAsia"/>
          <w:b/>
          <w:sz w:val="24"/>
        </w:rPr>
        <w:t>㈡申报要求</w:t>
      </w:r>
    </w:p>
    <w:p w:rsidR="00491B40" w:rsidRPr="00491B40" w:rsidRDefault="00491B40" w:rsidP="00491B40">
      <w:pPr>
        <w:spacing w:line="360" w:lineRule="auto"/>
        <w:ind w:firstLineChars="200" w:firstLine="480"/>
        <w:rPr>
          <w:sz w:val="24"/>
        </w:rPr>
      </w:pPr>
      <w:r w:rsidRPr="00491B40">
        <w:rPr>
          <w:rFonts w:hint="eastAsia"/>
          <w:sz w:val="24"/>
        </w:rPr>
        <w:t>1.</w:t>
      </w:r>
      <w:r w:rsidRPr="00491B40">
        <w:rPr>
          <w:rFonts w:hint="eastAsia"/>
          <w:sz w:val="24"/>
        </w:rPr>
        <w:t>本专项课题级别为省级教育规划课题，分为重点资助课题、重点自筹课题和一般立项课题。</w:t>
      </w:r>
    </w:p>
    <w:p w:rsidR="00491B40" w:rsidRPr="00491B40" w:rsidRDefault="00491B40" w:rsidP="00491B40">
      <w:pPr>
        <w:spacing w:line="360" w:lineRule="auto"/>
        <w:ind w:firstLineChars="200" w:firstLine="480"/>
        <w:rPr>
          <w:sz w:val="24"/>
        </w:rPr>
      </w:pPr>
      <w:r w:rsidRPr="00491B40">
        <w:rPr>
          <w:rFonts w:hint="eastAsia"/>
          <w:sz w:val="24"/>
        </w:rPr>
        <w:lastRenderedPageBreak/>
        <w:t>2.</w:t>
      </w:r>
      <w:r w:rsidRPr="00491B40">
        <w:rPr>
          <w:rFonts w:hint="eastAsia"/>
          <w:sz w:val="24"/>
        </w:rPr>
        <w:t>课题申报者根据《江苏省教育科学“十三五”规划</w:t>
      </w:r>
      <w:r w:rsidRPr="00491B40">
        <w:rPr>
          <w:rFonts w:hint="eastAsia"/>
          <w:sz w:val="24"/>
        </w:rPr>
        <w:t>2018</w:t>
      </w:r>
      <w:r w:rsidRPr="00491B40">
        <w:rPr>
          <w:rFonts w:hint="eastAsia"/>
          <w:sz w:val="24"/>
        </w:rPr>
        <w:t>年度“教师发展研究专项”课题选题指南》所列示的范围进行选题论证</w:t>
      </w:r>
      <w:r w:rsidR="00662B29">
        <w:rPr>
          <w:rFonts w:hint="eastAsia"/>
          <w:sz w:val="24"/>
        </w:rPr>
        <w:t>，</w:t>
      </w:r>
      <w:r w:rsidRPr="00491B40">
        <w:rPr>
          <w:rFonts w:hint="eastAsia"/>
          <w:sz w:val="24"/>
        </w:rPr>
        <w:t>填写《江苏省教育科学“十三五”规划“教师发展研究专项”课题申报评审书》（下称《评审书》）和《江苏省教育科学“十三五”规划课题申报评审活页》（下称《评审活页》）。</w:t>
      </w:r>
    </w:p>
    <w:p w:rsidR="00491B40" w:rsidRPr="00491B40" w:rsidRDefault="00491B40" w:rsidP="00491B40">
      <w:pPr>
        <w:spacing w:line="360" w:lineRule="auto"/>
        <w:ind w:firstLineChars="200" w:firstLine="480"/>
        <w:rPr>
          <w:sz w:val="24"/>
        </w:rPr>
      </w:pPr>
      <w:r w:rsidRPr="00491B40">
        <w:rPr>
          <w:rFonts w:hint="eastAsia"/>
          <w:sz w:val="24"/>
        </w:rPr>
        <w:t>3.</w:t>
      </w:r>
      <w:r w:rsidRPr="00662B29">
        <w:rPr>
          <w:rFonts w:hint="eastAsia"/>
          <w:sz w:val="24"/>
        </w:rPr>
        <w:t>本专项课题</w:t>
      </w:r>
      <w:proofErr w:type="gramStart"/>
      <w:r w:rsidRPr="00662B29">
        <w:rPr>
          <w:rFonts w:hint="eastAsia"/>
          <w:sz w:val="24"/>
        </w:rPr>
        <w:t>不</w:t>
      </w:r>
      <w:proofErr w:type="gramEnd"/>
      <w:r w:rsidRPr="00662B29">
        <w:rPr>
          <w:rFonts w:hint="eastAsia"/>
          <w:sz w:val="24"/>
        </w:rPr>
        <w:t>限额申报，不占省教育科学规划领导小组办公室划定的各市申报数额；</w:t>
      </w:r>
      <w:r w:rsidRPr="00491B40">
        <w:rPr>
          <w:rFonts w:hint="eastAsia"/>
          <w:sz w:val="24"/>
        </w:rPr>
        <w:t>本次申报不收取任何费用。</w:t>
      </w:r>
    </w:p>
    <w:p w:rsidR="00491B40" w:rsidRPr="00491B40" w:rsidRDefault="00491B40" w:rsidP="00491B40">
      <w:pPr>
        <w:spacing w:line="360" w:lineRule="auto"/>
        <w:ind w:firstLineChars="200" w:firstLine="480"/>
        <w:rPr>
          <w:sz w:val="24"/>
        </w:rPr>
      </w:pPr>
      <w:r w:rsidRPr="00491B40">
        <w:rPr>
          <w:rFonts w:hint="eastAsia"/>
          <w:sz w:val="24"/>
        </w:rPr>
        <w:t>4.</w:t>
      </w:r>
      <w:r w:rsidRPr="00491B40">
        <w:rPr>
          <w:rFonts w:hint="eastAsia"/>
          <w:sz w:val="24"/>
        </w:rPr>
        <w:t>课题要求在</w:t>
      </w:r>
      <w:r w:rsidRPr="00491B40">
        <w:rPr>
          <w:rFonts w:hint="eastAsia"/>
          <w:sz w:val="24"/>
        </w:rPr>
        <w:t>2-3</w:t>
      </w:r>
      <w:r w:rsidRPr="00491B40">
        <w:rPr>
          <w:rFonts w:hint="eastAsia"/>
          <w:sz w:val="24"/>
        </w:rPr>
        <w:t>年内完成，并每年提交阶段性研究成果。研究成果须满足教师发展的需求，符合学术规范，体现创新，有所建树。</w:t>
      </w:r>
    </w:p>
    <w:p w:rsidR="00491B40" w:rsidRPr="00662B29" w:rsidRDefault="00491B40" w:rsidP="00491B40">
      <w:pPr>
        <w:spacing w:line="360" w:lineRule="auto"/>
        <w:ind w:firstLineChars="200" w:firstLine="482"/>
        <w:rPr>
          <w:b/>
          <w:sz w:val="24"/>
        </w:rPr>
      </w:pPr>
      <w:r w:rsidRPr="00662B29">
        <w:rPr>
          <w:rFonts w:hint="eastAsia"/>
          <w:b/>
          <w:sz w:val="24"/>
        </w:rPr>
        <w:t>㈢申报方式</w:t>
      </w:r>
    </w:p>
    <w:p w:rsidR="00491B40" w:rsidRPr="00491B40" w:rsidRDefault="00491B40" w:rsidP="00491B40">
      <w:pPr>
        <w:spacing w:line="360" w:lineRule="auto"/>
        <w:ind w:firstLineChars="200" w:firstLine="480"/>
        <w:rPr>
          <w:sz w:val="24"/>
        </w:rPr>
      </w:pPr>
      <w:r w:rsidRPr="00491B40">
        <w:rPr>
          <w:rFonts w:hint="eastAsia"/>
          <w:sz w:val="24"/>
        </w:rPr>
        <w:t>2018</w:t>
      </w:r>
      <w:r w:rsidRPr="00491B40">
        <w:rPr>
          <w:rFonts w:hint="eastAsia"/>
          <w:sz w:val="24"/>
        </w:rPr>
        <w:t>年度的“教师发展研究专项”课题</w:t>
      </w:r>
      <w:proofErr w:type="gramStart"/>
      <w:r w:rsidRPr="00491B40">
        <w:rPr>
          <w:rFonts w:hint="eastAsia"/>
          <w:sz w:val="24"/>
        </w:rPr>
        <w:t>申报分</w:t>
      </w:r>
      <w:proofErr w:type="gramEnd"/>
      <w:r w:rsidRPr="00491B40">
        <w:rPr>
          <w:rFonts w:hint="eastAsia"/>
          <w:sz w:val="24"/>
        </w:rPr>
        <w:t>两步进行：</w:t>
      </w:r>
      <w:r w:rsidRPr="00D705CB">
        <w:rPr>
          <w:rFonts w:hint="eastAsia"/>
          <w:b/>
          <w:sz w:val="24"/>
        </w:rPr>
        <w:t>即日起，至</w:t>
      </w:r>
      <w:r w:rsidRPr="00D705CB">
        <w:rPr>
          <w:rFonts w:hint="eastAsia"/>
          <w:b/>
          <w:sz w:val="24"/>
        </w:rPr>
        <w:t>2018</w:t>
      </w:r>
      <w:r w:rsidRPr="00D705CB">
        <w:rPr>
          <w:rFonts w:hint="eastAsia"/>
          <w:b/>
          <w:sz w:val="24"/>
        </w:rPr>
        <w:t>年</w:t>
      </w:r>
      <w:r w:rsidRPr="00D705CB">
        <w:rPr>
          <w:rFonts w:hint="eastAsia"/>
          <w:b/>
          <w:sz w:val="24"/>
        </w:rPr>
        <w:t>1</w:t>
      </w:r>
      <w:r w:rsidRPr="00D705CB">
        <w:rPr>
          <w:rFonts w:hint="eastAsia"/>
          <w:b/>
          <w:sz w:val="24"/>
        </w:rPr>
        <w:t>月</w:t>
      </w:r>
      <w:r w:rsidRPr="00D705CB">
        <w:rPr>
          <w:rFonts w:hint="eastAsia"/>
          <w:b/>
          <w:sz w:val="24"/>
        </w:rPr>
        <w:t>10</w:t>
      </w:r>
      <w:r w:rsidRPr="00D705CB">
        <w:rPr>
          <w:rFonts w:hint="eastAsia"/>
          <w:b/>
          <w:sz w:val="24"/>
        </w:rPr>
        <w:t>日，各有关单位报送《评审书》（一份）和《评审活页》（一式五份）的纸质材料至市教育科学规划办，由市规划办统一报送至</w:t>
      </w:r>
      <w:proofErr w:type="gramStart"/>
      <w:r w:rsidRPr="00D705CB">
        <w:rPr>
          <w:rFonts w:hint="eastAsia"/>
          <w:b/>
          <w:sz w:val="24"/>
        </w:rPr>
        <w:t>省教师</w:t>
      </w:r>
      <w:proofErr w:type="gramEnd"/>
      <w:r w:rsidRPr="00D705CB">
        <w:rPr>
          <w:rFonts w:hint="eastAsia"/>
          <w:b/>
          <w:sz w:val="24"/>
        </w:rPr>
        <w:t>培训中心，逾期视为放弃申报；</w:t>
      </w:r>
      <w:r w:rsidRPr="00491B40">
        <w:rPr>
          <w:rFonts w:hint="eastAsia"/>
          <w:sz w:val="24"/>
        </w:rPr>
        <w:t>2018</w:t>
      </w:r>
      <w:r w:rsidRPr="00491B40">
        <w:rPr>
          <w:rFonts w:hint="eastAsia"/>
          <w:sz w:val="24"/>
        </w:rPr>
        <w:t>年</w:t>
      </w:r>
      <w:r w:rsidRPr="00491B40">
        <w:rPr>
          <w:rFonts w:hint="eastAsia"/>
          <w:sz w:val="24"/>
        </w:rPr>
        <w:t>3</w:t>
      </w:r>
      <w:r w:rsidRPr="00491B40">
        <w:rPr>
          <w:rFonts w:hint="eastAsia"/>
          <w:sz w:val="24"/>
        </w:rPr>
        <w:t>月</w:t>
      </w:r>
      <w:r w:rsidRPr="00491B40">
        <w:rPr>
          <w:rFonts w:hint="eastAsia"/>
          <w:sz w:val="24"/>
        </w:rPr>
        <w:t>5</w:t>
      </w:r>
      <w:r w:rsidRPr="00491B40">
        <w:rPr>
          <w:rFonts w:hint="eastAsia"/>
          <w:sz w:val="24"/>
        </w:rPr>
        <w:t>日开始，初评通过的各申报对象根据省教育科学规划领导小组办公室提供的登录密码登录“江苏省教育科学规划课题管理系统”上传课题《评审书》和《评审活页》，</w:t>
      </w:r>
      <w:r w:rsidRPr="00491B40">
        <w:rPr>
          <w:rFonts w:hint="eastAsia"/>
          <w:sz w:val="24"/>
        </w:rPr>
        <w:t>2018</w:t>
      </w:r>
      <w:r w:rsidRPr="00491B40">
        <w:rPr>
          <w:rFonts w:hint="eastAsia"/>
          <w:sz w:val="24"/>
        </w:rPr>
        <w:t>年</w:t>
      </w:r>
      <w:r w:rsidRPr="00491B40">
        <w:rPr>
          <w:rFonts w:hint="eastAsia"/>
          <w:sz w:val="24"/>
        </w:rPr>
        <w:t>3</w:t>
      </w:r>
      <w:r w:rsidRPr="00491B40">
        <w:rPr>
          <w:rFonts w:hint="eastAsia"/>
          <w:sz w:val="24"/>
        </w:rPr>
        <w:t>月</w:t>
      </w:r>
      <w:r w:rsidRPr="00491B40">
        <w:rPr>
          <w:rFonts w:hint="eastAsia"/>
          <w:sz w:val="24"/>
        </w:rPr>
        <w:t>30</w:t>
      </w:r>
      <w:r w:rsidRPr="00491B40">
        <w:rPr>
          <w:rFonts w:hint="eastAsia"/>
          <w:sz w:val="24"/>
        </w:rPr>
        <w:t>日下午</w:t>
      </w:r>
      <w:r w:rsidRPr="00491B40">
        <w:rPr>
          <w:rFonts w:hint="eastAsia"/>
          <w:sz w:val="24"/>
        </w:rPr>
        <w:t>5</w:t>
      </w:r>
      <w:r w:rsidRPr="00491B40">
        <w:rPr>
          <w:rFonts w:hint="eastAsia"/>
          <w:sz w:val="24"/>
        </w:rPr>
        <w:t>点关闭课题申报管理系统。</w:t>
      </w:r>
    </w:p>
    <w:p w:rsidR="00491B40" w:rsidRPr="00662B29" w:rsidRDefault="00491B40" w:rsidP="00491B40">
      <w:pPr>
        <w:spacing w:line="360" w:lineRule="auto"/>
        <w:ind w:firstLineChars="200" w:firstLine="482"/>
        <w:rPr>
          <w:b/>
          <w:sz w:val="24"/>
        </w:rPr>
      </w:pPr>
      <w:r w:rsidRPr="00662B29">
        <w:rPr>
          <w:rFonts w:hint="eastAsia"/>
          <w:b/>
          <w:sz w:val="24"/>
        </w:rPr>
        <w:t>㈣申报程序</w:t>
      </w:r>
    </w:p>
    <w:p w:rsidR="00491B40" w:rsidRPr="00491B40" w:rsidRDefault="00491B40" w:rsidP="00491B40">
      <w:pPr>
        <w:spacing w:line="360" w:lineRule="auto"/>
        <w:ind w:firstLineChars="200" w:firstLine="480"/>
        <w:rPr>
          <w:sz w:val="24"/>
        </w:rPr>
      </w:pPr>
      <w:r w:rsidRPr="00491B40">
        <w:rPr>
          <w:rFonts w:hint="eastAsia"/>
          <w:sz w:val="24"/>
        </w:rPr>
        <w:t>符合申报条件的单位按照“学校→市教育科学规划领导小组办公室→省教师培训中心”程序申报。</w:t>
      </w:r>
    </w:p>
    <w:p w:rsidR="00491B40" w:rsidRPr="00491B40" w:rsidRDefault="00491B40" w:rsidP="00491B40">
      <w:pPr>
        <w:spacing w:line="360" w:lineRule="auto"/>
        <w:ind w:firstLineChars="200" w:firstLine="480"/>
        <w:rPr>
          <w:sz w:val="24"/>
        </w:rPr>
      </w:pPr>
      <w:r w:rsidRPr="00491B40">
        <w:rPr>
          <w:rFonts w:hint="eastAsia"/>
          <w:sz w:val="24"/>
        </w:rPr>
        <w:t>本专项课题申报所需的各种材料均可从省教育科学规划领导小组办公室网站（</w:t>
      </w:r>
      <w:r w:rsidRPr="00491B40">
        <w:rPr>
          <w:rFonts w:hint="eastAsia"/>
          <w:sz w:val="24"/>
        </w:rPr>
        <w:t>http://www.jssghb.cn</w:t>
      </w:r>
      <w:r w:rsidRPr="00491B40">
        <w:rPr>
          <w:rFonts w:hint="eastAsia"/>
          <w:sz w:val="24"/>
        </w:rPr>
        <w:t>）下载或从江苏教师教育网（</w:t>
      </w:r>
      <w:r w:rsidRPr="00491B40">
        <w:rPr>
          <w:rFonts w:hint="eastAsia"/>
          <w:sz w:val="24"/>
        </w:rPr>
        <w:t>http://www.jste.net.cn/</w:t>
      </w:r>
      <w:r w:rsidRPr="00491B40">
        <w:rPr>
          <w:rFonts w:hint="eastAsia"/>
          <w:sz w:val="24"/>
        </w:rPr>
        <w:t>）的“教师发展研究”“课题管理”下载。报送的</w:t>
      </w:r>
      <w:r w:rsidRPr="00D705CB">
        <w:rPr>
          <w:rFonts w:hint="eastAsia"/>
          <w:b/>
          <w:sz w:val="24"/>
        </w:rPr>
        <w:t>纸质材料要求统一用</w:t>
      </w:r>
      <w:r w:rsidRPr="00D705CB">
        <w:rPr>
          <w:rFonts w:hint="eastAsia"/>
          <w:b/>
          <w:sz w:val="24"/>
        </w:rPr>
        <w:t>A3</w:t>
      </w:r>
      <w:r w:rsidRPr="00D705CB">
        <w:rPr>
          <w:rFonts w:hint="eastAsia"/>
          <w:b/>
          <w:sz w:val="24"/>
        </w:rPr>
        <w:t>纸印制，中缝装订成册。</w:t>
      </w:r>
    </w:p>
    <w:p w:rsidR="00491B40" w:rsidRPr="00D705CB" w:rsidRDefault="00491B40" w:rsidP="00491B40">
      <w:pPr>
        <w:spacing w:line="360" w:lineRule="auto"/>
        <w:ind w:firstLineChars="200" w:firstLine="480"/>
        <w:rPr>
          <w:b/>
          <w:sz w:val="24"/>
        </w:rPr>
      </w:pPr>
      <w:r w:rsidRPr="00491B40">
        <w:rPr>
          <w:rFonts w:hint="eastAsia"/>
          <w:sz w:val="24"/>
        </w:rPr>
        <w:t>各申报者需提供配套的电子版，且要确保电子申报数据和纸质申报数据的一致性，同时填写《“教师发展研究专项”课题申报信息汇总表》（下称《信息表》），</w:t>
      </w:r>
      <w:r w:rsidRPr="00D705CB">
        <w:rPr>
          <w:rFonts w:hint="eastAsia"/>
          <w:b/>
          <w:sz w:val="24"/>
        </w:rPr>
        <w:t>电子版材料（含《评审书》、《评审活页》和《信息表》）统一发至</w:t>
      </w:r>
      <w:r w:rsidRPr="00D705CB">
        <w:rPr>
          <w:rFonts w:hint="eastAsia"/>
          <w:b/>
          <w:sz w:val="24"/>
        </w:rPr>
        <w:t>22541543@qq.com</w:t>
      </w:r>
      <w:r w:rsidRPr="00D705CB">
        <w:rPr>
          <w:rFonts w:hint="eastAsia"/>
          <w:b/>
          <w:sz w:val="24"/>
        </w:rPr>
        <w:t>。不提交电子材料或电子材料不全的，视为无效申报。</w:t>
      </w:r>
    </w:p>
    <w:p w:rsidR="00662B29" w:rsidRDefault="00662B29" w:rsidP="006268C6">
      <w:pPr>
        <w:spacing w:beforeLines="50" w:line="360" w:lineRule="auto"/>
        <w:ind w:firstLineChars="200" w:firstLine="480"/>
        <w:rPr>
          <w:sz w:val="24"/>
        </w:rPr>
      </w:pPr>
      <w:r w:rsidRPr="00662B29">
        <w:rPr>
          <w:rFonts w:hint="eastAsia"/>
          <w:sz w:val="24"/>
        </w:rPr>
        <w:t>请各校</w:t>
      </w:r>
      <w:r>
        <w:rPr>
          <w:rFonts w:hint="eastAsia"/>
          <w:sz w:val="24"/>
        </w:rPr>
        <w:t>、</w:t>
      </w:r>
      <w:r>
        <w:rPr>
          <w:sz w:val="24"/>
        </w:rPr>
        <w:t>各单位</w:t>
      </w:r>
      <w:r w:rsidRPr="00662B29">
        <w:rPr>
          <w:rFonts w:hint="eastAsia"/>
          <w:sz w:val="24"/>
        </w:rPr>
        <w:t>认真组织好课题申报工作，严格按照质量标准选拔、推荐，切实提高课题设计水平。</w:t>
      </w:r>
    </w:p>
    <w:p w:rsidR="00662B29" w:rsidRDefault="00662B29" w:rsidP="006268C6">
      <w:pPr>
        <w:spacing w:beforeLines="50" w:line="360" w:lineRule="auto"/>
        <w:rPr>
          <w:sz w:val="24"/>
        </w:rPr>
      </w:pPr>
      <w:r>
        <w:rPr>
          <w:rFonts w:hint="eastAsia"/>
          <w:sz w:val="24"/>
        </w:rPr>
        <w:lastRenderedPageBreak/>
        <w:t>附件</w:t>
      </w:r>
      <w:r>
        <w:rPr>
          <w:sz w:val="24"/>
        </w:rPr>
        <w:t>：</w:t>
      </w:r>
      <w:r w:rsidR="001F7341">
        <w:rPr>
          <w:rFonts w:hint="eastAsia"/>
          <w:sz w:val="24"/>
        </w:rPr>
        <w:t>1.</w:t>
      </w:r>
      <w:r w:rsidR="001F7341">
        <w:rPr>
          <w:rFonts w:hint="eastAsia"/>
          <w:sz w:val="24"/>
        </w:rPr>
        <w:t>规划</w:t>
      </w:r>
      <w:r w:rsidR="001F7341">
        <w:rPr>
          <w:sz w:val="24"/>
        </w:rPr>
        <w:t>课题</w:t>
      </w:r>
      <w:r w:rsidR="001F7341">
        <w:rPr>
          <w:rFonts w:hint="eastAsia"/>
          <w:sz w:val="24"/>
        </w:rPr>
        <w:t>申报</w:t>
      </w:r>
      <w:r w:rsidR="001F7341">
        <w:rPr>
          <w:sz w:val="24"/>
        </w:rPr>
        <w:t>相关资料</w:t>
      </w:r>
    </w:p>
    <w:p w:rsidR="001F7341" w:rsidRDefault="001F7341" w:rsidP="006268C6">
      <w:pPr>
        <w:spacing w:beforeLines="50" w:line="360" w:lineRule="auto"/>
        <w:ind w:firstLineChars="300" w:firstLine="720"/>
        <w:rPr>
          <w:sz w:val="24"/>
        </w:rPr>
      </w:pPr>
      <w:r>
        <w:rPr>
          <w:rFonts w:hint="eastAsia"/>
          <w:sz w:val="24"/>
        </w:rPr>
        <w:t>2</w:t>
      </w:r>
      <w:r>
        <w:rPr>
          <w:sz w:val="24"/>
        </w:rPr>
        <w:t>.“</w:t>
      </w:r>
      <w:r>
        <w:rPr>
          <w:rFonts w:hint="eastAsia"/>
          <w:sz w:val="24"/>
        </w:rPr>
        <w:t>教师</w:t>
      </w:r>
      <w:r>
        <w:rPr>
          <w:sz w:val="24"/>
        </w:rPr>
        <w:t>发展专项课题</w:t>
      </w:r>
      <w:r>
        <w:rPr>
          <w:sz w:val="24"/>
        </w:rPr>
        <w:t>”</w:t>
      </w:r>
      <w:r>
        <w:rPr>
          <w:rFonts w:hint="eastAsia"/>
          <w:sz w:val="24"/>
        </w:rPr>
        <w:t>申报</w:t>
      </w:r>
      <w:r>
        <w:rPr>
          <w:sz w:val="24"/>
        </w:rPr>
        <w:t>相关资料</w:t>
      </w:r>
    </w:p>
    <w:p w:rsidR="00662B29" w:rsidRDefault="00662B29" w:rsidP="006268C6">
      <w:pPr>
        <w:spacing w:beforeLines="50" w:line="360" w:lineRule="auto"/>
        <w:ind w:firstLineChars="200" w:firstLine="480"/>
        <w:rPr>
          <w:sz w:val="24"/>
        </w:rPr>
      </w:pPr>
    </w:p>
    <w:p w:rsidR="00662B29" w:rsidRDefault="00662B29" w:rsidP="00662B29">
      <w:pPr>
        <w:spacing w:line="360" w:lineRule="auto"/>
        <w:ind w:firstLineChars="200" w:firstLine="480"/>
        <w:jc w:val="right"/>
        <w:rPr>
          <w:sz w:val="24"/>
        </w:rPr>
      </w:pPr>
      <w:r>
        <w:rPr>
          <w:rFonts w:hint="eastAsia"/>
          <w:sz w:val="24"/>
        </w:rPr>
        <w:t>武进区</w:t>
      </w:r>
      <w:r>
        <w:rPr>
          <w:sz w:val="24"/>
        </w:rPr>
        <w:t>教师发展中心（</w:t>
      </w:r>
      <w:r>
        <w:rPr>
          <w:rFonts w:hint="eastAsia"/>
          <w:sz w:val="24"/>
        </w:rPr>
        <w:t>教科部</w:t>
      </w:r>
      <w:r>
        <w:rPr>
          <w:sz w:val="24"/>
        </w:rPr>
        <w:t>）</w:t>
      </w:r>
    </w:p>
    <w:p w:rsidR="00662B29" w:rsidRDefault="00662B29" w:rsidP="00662B29">
      <w:pPr>
        <w:spacing w:line="360" w:lineRule="auto"/>
        <w:ind w:firstLineChars="200" w:firstLine="480"/>
        <w:jc w:val="right"/>
        <w:rPr>
          <w:sz w:val="24"/>
        </w:rPr>
      </w:pPr>
      <w:r>
        <w:rPr>
          <w:rFonts w:hint="eastAsia"/>
          <w:sz w:val="24"/>
        </w:rPr>
        <w:t>2017</w:t>
      </w:r>
      <w:r>
        <w:rPr>
          <w:rFonts w:hint="eastAsia"/>
          <w:sz w:val="24"/>
        </w:rPr>
        <w:t>年</w:t>
      </w:r>
      <w:r>
        <w:rPr>
          <w:rFonts w:hint="eastAsia"/>
          <w:sz w:val="24"/>
        </w:rPr>
        <w:t>11</w:t>
      </w:r>
      <w:r>
        <w:rPr>
          <w:rFonts w:hint="eastAsia"/>
          <w:sz w:val="24"/>
        </w:rPr>
        <w:t>月</w:t>
      </w:r>
      <w:r>
        <w:rPr>
          <w:rFonts w:hint="eastAsia"/>
          <w:sz w:val="24"/>
        </w:rPr>
        <w:t>27</w:t>
      </w:r>
      <w:r>
        <w:rPr>
          <w:rFonts w:hint="eastAsia"/>
          <w:sz w:val="24"/>
        </w:rPr>
        <w:t>日</w:t>
      </w:r>
    </w:p>
    <w:p w:rsidR="00662B29" w:rsidRPr="00491B40" w:rsidRDefault="00662B29" w:rsidP="00662B29">
      <w:pPr>
        <w:spacing w:line="360" w:lineRule="auto"/>
        <w:jc w:val="left"/>
        <w:rPr>
          <w:sz w:val="24"/>
        </w:rPr>
      </w:pPr>
    </w:p>
    <w:p w:rsidR="009A2398" w:rsidRPr="00491B40" w:rsidRDefault="009A2398" w:rsidP="00491B40">
      <w:pPr>
        <w:spacing w:line="360" w:lineRule="auto"/>
        <w:ind w:firstLineChars="200" w:firstLine="480"/>
        <w:rPr>
          <w:sz w:val="24"/>
        </w:rPr>
      </w:pPr>
    </w:p>
    <w:sectPr w:rsidR="009A2398" w:rsidRPr="00491B40" w:rsidSect="00E7072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3FE" w:rsidRDefault="002A33FE" w:rsidP="00B6363F">
      <w:r>
        <w:separator/>
      </w:r>
    </w:p>
  </w:endnote>
  <w:endnote w:type="continuationSeparator" w:id="1">
    <w:p w:rsidR="002A33FE" w:rsidRDefault="002A33FE" w:rsidP="00B636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3FE" w:rsidRDefault="002A33FE" w:rsidP="00B6363F">
      <w:r>
        <w:separator/>
      </w:r>
    </w:p>
  </w:footnote>
  <w:footnote w:type="continuationSeparator" w:id="1">
    <w:p w:rsidR="002A33FE" w:rsidRDefault="002A33FE" w:rsidP="00B636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852AF0"/>
    <w:multiLevelType w:val="hybridMultilevel"/>
    <w:tmpl w:val="9704E4FC"/>
    <w:lvl w:ilvl="0" w:tplc="C0A4CF2E">
      <w:start w:val="1"/>
      <w:numFmt w:val="ideograph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2398"/>
    <w:rsid w:val="001F7341"/>
    <w:rsid w:val="002A33FE"/>
    <w:rsid w:val="00491B40"/>
    <w:rsid w:val="006268C6"/>
    <w:rsid w:val="00662B29"/>
    <w:rsid w:val="009A2398"/>
    <w:rsid w:val="00B02499"/>
    <w:rsid w:val="00B6363F"/>
    <w:rsid w:val="00C81674"/>
    <w:rsid w:val="00D05079"/>
    <w:rsid w:val="00D705CB"/>
    <w:rsid w:val="00E707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398"/>
    <w:pPr>
      <w:widowControl w:val="0"/>
      <w:jc w:val="both"/>
    </w:pPr>
    <w:rPr>
      <w:lang w:val="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2398"/>
    <w:pPr>
      <w:ind w:firstLineChars="200" w:firstLine="420"/>
    </w:pPr>
  </w:style>
  <w:style w:type="character" w:styleId="a4">
    <w:name w:val="Hyperlink"/>
    <w:basedOn w:val="a0"/>
    <w:uiPriority w:val="99"/>
    <w:unhideWhenUsed/>
    <w:rsid w:val="00491B40"/>
    <w:rPr>
      <w:color w:val="0563C1" w:themeColor="hyperlink"/>
      <w:u w:val="single"/>
    </w:rPr>
  </w:style>
  <w:style w:type="paragraph" w:styleId="a5">
    <w:name w:val="Date"/>
    <w:basedOn w:val="a"/>
    <w:next w:val="a"/>
    <w:link w:val="Char"/>
    <w:uiPriority w:val="99"/>
    <w:semiHidden/>
    <w:unhideWhenUsed/>
    <w:rsid w:val="00662B29"/>
    <w:pPr>
      <w:ind w:leftChars="2500" w:left="100"/>
    </w:pPr>
  </w:style>
  <w:style w:type="character" w:customStyle="1" w:styleId="Char">
    <w:name w:val="日期 Char"/>
    <w:basedOn w:val="a0"/>
    <w:link w:val="a5"/>
    <w:uiPriority w:val="99"/>
    <w:semiHidden/>
    <w:rsid w:val="00662B29"/>
    <w:rPr>
      <w:lang w:val="de-DE"/>
    </w:rPr>
  </w:style>
  <w:style w:type="paragraph" w:styleId="a6">
    <w:name w:val="header"/>
    <w:basedOn w:val="a"/>
    <w:link w:val="Char0"/>
    <w:uiPriority w:val="99"/>
    <w:semiHidden/>
    <w:unhideWhenUsed/>
    <w:rsid w:val="00B6363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B6363F"/>
    <w:rPr>
      <w:sz w:val="18"/>
      <w:szCs w:val="18"/>
      <w:lang w:val="de-DE"/>
    </w:rPr>
  </w:style>
  <w:style w:type="paragraph" w:styleId="a7">
    <w:name w:val="footer"/>
    <w:basedOn w:val="a"/>
    <w:link w:val="Char1"/>
    <w:uiPriority w:val="99"/>
    <w:semiHidden/>
    <w:unhideWhenUsed/>
    <w:rsid w:val="00B6363F"/>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B6363F"/>
    <w:rPr>
      <w:sz w:val="18"/>
      <w:szCs w:val="18"/>
      <w:lang w:val="de-D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346</Words>
  <Characters>1976</Characters>
  <Application>Microsoft Office Word</Application>
  <DocSecurity>0</DocSecurity>
  <Lines>16</Lines>
  <Paragraphs>4</Paragraphs>
  <ScaleCrop>false</ScaleCrop>
  <Company>China</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 Q</dc:creator>
  <cp:keywords/>
  <dc:description/>
  <cp:lastModifiedBy>微软用户</cp:lastModifiedBy>
  <cp:revision>6</cp:revision>
  <dcterms:created xsi:type="dcterms:W3CDTF">2017-11-25T00:55:00Z</dcterms:created>
  <dcterms:modified xsi:type="dcterms:W3CDTF">2017-12-13T02:04:00Z</dcterms:modified>
</cp:coreProperties>
</file>