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小五班今日动态2025.2.18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园及区域活动</w:t>
      </w:r>
    </w:p>
    <w:p w14:paraId="748229EF">
      <w:pPr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今天来园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25</w:t>
      </w:r>
      <w:r>
        <w:rPr>
          <w:rFonts w:hint="eastAsia" w:ascii="宋体" w:hAnsi="宋体" w:eastAsia="宋体" w:cs="宋体"/>
          <w:sz w:val="21"/>
          <w:szCs w:val="21"/>
        </w:rPr>
        <w:t>位小朋友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。其中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顾嘉、印桉聿、孙天艺、高煜宁、谭安哲、陶艺修、胡皓泽、冯奕程、史心烨、张一航、许皓宇、张展旭、刘欣妍、谭悦、周洢柠、唐艺哲、张若瑾、李星渔、王雨桐、陆晟钰、李奕彤、周子懿、唐若茜、张先彤、王烁</w:t>
      </w:r>
      <w:r>
        <w:rPr>
          <w:rFonts w:hint="eastAsia" w:ascii="宋体" w:hAnsi="宋体" w:eastAsia="宋体" w:cs="宋体"/>
          <w:sz w:val="21"/>
          <w:szCs w:val="21"/>
        </w:rPr>
        <w:t>小朋友来园时情绪愉快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</w:rPr>
        <w:t>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和老师有</w:t>
      </w:r>
      <w:r>
        <w:rPr>
          <w:rFonts w:hint="eastAsia" w:ascii="宋体" w:hAnsi="宋体" w:eastAsia="宋体" w:cs="宋体"/>
          <w:sz w:val="21"/>
          <w:szCs w:val="21"/>
        </w:rPr>
        <w:t>礼貌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地</w:t>
      </w:r>
      <w:r>
        <w:rPr>
          <w:rFonts w:hint="eastAsia" w:ascii="宋体" w:hAnsi="宋体" w:eastAsia="宋体" w:cs="宋体"/>
          <w:sz w:val="21"/>
          <w:szCs w:val="21"/>
        </w:rPr>
        <w:t>问好，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早晨来后能进行桌面游戏。今天在户外活动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顾嘉、印桉聿、孙天艺、高煜宁、谭安哲、陶艺修、胡皓泽、冯奕程、史心烨、张一航、许皓宇、张展旭、刘欣妍、谭悦、周洢柠、唐艺哲、张若瑾、李星渔、王雨桐、陆晟钰、李奕彤、周子懿、唐若茜、张先彤、王烁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小朋友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能积极参与户外等运动。今天小朋友早早来到幼儿园，一起快乐游戏，宝贝们在游戏中成长。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463"/>
        <w:gridCol w:w="2463"/>
        <w:gridCol w:w="2464"/>
        <w:gridCol w:w="2464"/>
      </w:tblGrid>
      <w:tr w14:paraId="1660B1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463" w:type="dxa"/>
          </w:tcPr>
          <w:p w14:paraId="25187E6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5080" b="635"/>
                  <wp:docPr id="3" name="图片 3" descr="b30918436cb466ffb62e8ae1d3cb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b30918436cb466ffb62e8ae1d3cb70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4597353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5080" b="635"/>
                  <wp:docPr id="4" name="图片 4" descr="020a988265a7f46df8d6d662ee4c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020a988265a7f46df8d6d662ee4c03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32E68EF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5080" b="635"/>
                  <wp:docPr id="5" name="图片 5" descr="14b33eb5e7d9175922f2b9b821b28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14b33eb5e7d9175922f2b9b821b28fb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74AF48D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5080" b="635"/>
                  <wp:docPr id="6" name="图片 6" descr="f8d63eda6c1005e843a67797a579a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f8d63eda6c1005e843a67797a579a9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992F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463" w:type="dxa"/>
          </w:tcPr>
          <w:p w14:paraId="00DF224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5080" b="635"/>
                  <wp:docPr id="7" name="图片 7" descr="6abd6e4fac79ea287de0ff0f0b334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6abd6e4fac79ea287de0ff0f0b3349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3E04E26B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5080" b="635"/>
                  <wp:docPr id="8" name="图片 8" descr="b9b3ea16b18de09ec78554d0e5a2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b9b3ea16b18de09ec78554d0e5a25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35424A5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5080" b="635"/>
                  <wp:docPr id="9" name="图片 9" descr="bf283bc7884c799d25c77a4a690d06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bf283bc7884c799d25c77a4a690d06e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49D85F9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5080" b="635"/>
                  <wp:docPr id="10" name="图片 10" descr="c94e4fe10c476b046c81483da47fc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94e4fe10c476b046c81483da47fcff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AE55F0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A60FD9D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二、集体活动</w:t>
      </w:r>
    </w:p>
    <w:p w14:paraId="1B272D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firstLine="42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sz w:val="21"/>
          <w:szCs w:val="21"/>
          <w:u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sz w:val="21"/>
          <w:szCs w:val="21"/>
          <w:u w:val="none"/>
          <w:lang w:val="en-US" w:eastAsia="zh-CN"/>
        </w:rPr>
        <w:t>今天集体活动：</w:t>
      </w:r>
      <w:r>
        <w:rPr>
          <w:rFonts w:hint="eastAsia" w:asciiTheme="minorEastAsia" w:hAnsiTheme="minorEastAsia" w:eastAsiaTheme="minorEastAsia" w:cstheme="minorEastAsia"/>
          <w:szCs w:val="21"/>
        </w:rPr>
        <w:t>数学</w:t>
      </w:r>
      <w:r>
        <w:rPr>
          <w:rFonts w:hint="eastAsia" w:asciiTheme="minorEastAsia" w:hAnsiTheme="minorEastAsia" w:eastAsiaTheme="minorEastAsia" w:cstheme="minorEastAsia"/>
          <w:szCs w:val="21"/>
          <w:lang w:eastAsia="zh-CN"/>
        </w:rPr>
        <w:t>《</w:t>
      </w:r>
      <w:r>
        <w:rPr>
          <w:rFonts w:hint="eastAsia" w:asciiTheme="minorEastAsia" w:hAnsiTheme="minorEastAsia" w:eastAsiaTheme="minorEastAsia" w:cstheme="minorEastAsia"/>
          <w:szCs w:val="21"/>
        </w:rPr>
        <w:t>这是我的家</w:t>
      </w:r>
      <w:r>
        <w:rPr>
          <w:rFonts w:hint="eastAsia" w:asciiTheme="minorEastAsia" w:hAnsiTheme="minorEastAsia" w:eastAsiaTheme="minorEastAsia" w:cstheme="minorEastAsia"/>
          <w:szCs w:val="21"/>
          <w:lang w:eastAsia="zh-CN"/>
        </w:rPr>
        <w:t>》，</w:t>
      </w:r>
      <w:r>
        <w:rPr>
          <w:rFonts w:hint="eastAsia" w:asciiTheme="minorEastAsia" w:hAnsiTheme="minorEastAsia" w:eastAsiaTheme="minorEastAsia" w:cstheme="minorEastAsia"/>
          <w:szCs w:val="21"/>
        </w:rPr>
        <w:t>在日常生活中，小班幼儿能感知物体的方位，但是不太会用语言来表述，大部分幼儿只会说“那边、这边”之类的代词，有部分幼儿会用上、下来描述物体的方位，但是很难以客体为中心来辨别方位。空间方位是一个关系概念，辨别时必须以一定的参照物（主体或客体）为标准，因此，它具有相对性。本次活动通过让孩子观察图片、说说物体相对方位，</w:t>
      </w:r>
      <w:r>
        <w:rPr>
          <w:rFonts w:hint="eastAsia" w:asciiTheme="minorEastAsia" w:hAnsiTheme="minorEastAsia" w:eastAsiaTheme="minorEastAsia" w:cstheme="minorEastAsia"/>
          <w:szCs w:val="21"/>
          <w:lang w:eastAsia="zh-CN"/>
        </w:rPr>
        <w:t>如</w:t>
      </w:r>
      <w:r>
        <w:rPr>
          <w:rFonts w:hint="eastAsia" w:asciiTheme="minorEastAsia" w:hAnsiTheme="minorEastAsia" w:eastAsiaTheme="minorEastAsia" w:cstheme="minorEastAsia"/>
          <w:szCs w:val="21"/>
        </w:rPr>
        <w:t>正确使用XX在XX的“上面、下面、旁边、前面、后面”等词描述物体的相对位置。</w:t>
      </w:r>
      <w:r>
        <w:rPr>
          <w:rFonts w:hint="eastAsia" w:asciiTheme="minorEastAsia" w:hAnsiTheme="minorEastAsia" w:eastAsiaTheme="minorEastAsia" w:cstheme="minorEastAsia"/>
          <w:szCs w:val="21"/>
          <w:lang w:val="en-US" w:eastAsia="zh-CN"/>
        </w:rPr>
        <w:t>集体活动以巧虎宝宝的家里有什么，家的外面有什么，</w:t>
      </w:r>
      <w:r>
        <w:rPr>
          <w:rFonts w:hint="eastAsia" w:asciiTheme="minorEastAsia" w:hAnsiTheme="minorEastAsia" w:eastAsiaTheme="minorEastAsia" w:cstheme="minorEastAsia"/>
          <w:szCs w:val="21"/>
          <w:lang w:eastAsia="zh-CN"/>
        </w:rPr>
        <w:t>鼓励幼儿尝试用较清晰的语言介绍物品的方位，理解</w:t>
      </w:r>
      <w:r>
        <w:rPr>
          <w:rFonts w:hint="eastAsia" w:asciiTheme="minorEastAsia" w:hAnsiTheme="minorEastAsia" w:eastAsiaTheme="minorEastAsia" w:cstheme="minorEastAsia"/>
          <w:szCs w:val="21"/>
        </w:rPr>
        <w:t>上面、下面、旁边、前面、后面</w:t>
      </w:r>
      <w:r>
        <w:rPr>
          <w:rFonts w:hint="eastAsia" w:asciiTheme="minorEastAsia" w:hAnsiTheme="minorEastAsia" w:eastAsiaTheme="minorEastAsia" w:cstheme="minorEastAsia"/>
          <w:szCs w:val="21"/>
          <w:lang w:eastAsia="zh-CN"/>
        </w:rPr>
        <w:t>方位的含义。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1"/>
          <w:szCs w:val="21"/>
          <w:u w:val="single"/>
          <w:lang w:val="en-US" w:eastAsia="zh-CN"/>
        </w:rPr>
        <w:t>顾嘉、印桉聿、孙天艺、高煜宁、谭安哲、陶艺修、胡皓泽、冯奕程、史心烨、张一航、许皓宇、张展旭、刘欣妍、谭悦、周洢柠、唐艺哲、张若瑾、李星渔、王雨桐、陆晟钰、李奕彤、周子懿、唐若茜、张先彤、王烁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sz w:val="21"/>
          <w:szCs w:val="21"/>
          <w:u w:val="single"/>
          <w:lang w:val="en-US" w:eastAsia="zh-CN"/>
        </w:rPr>
        <w:t>小朋友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sz w:val="21"/>
          <w:szCs w:val="21"/>
          <w:u w:val="none"/>
          <w:lang w:val="en-US" w:eastAsia="zh-CN"/>
        </w:rPr>
        <w:t>能认真倾听故事，积极参与活动，并积极举手回答问题。</w:t>
      </w:r>
    </w:p>
    <w:p w14:paraId="5E4D2D42">
      <w:pPr>
        <w:bidi w:val="0"/>
        <w:rPr>
          <w:rFonts w:hint="eastAsia" w:asciiTheme="minorEastAsia" w:hAnsiTheme="minorEastAsia" w:eastAsiaTheme="minorEastAsia" w:cstheme="minorEastAsia"/>
          <w:color w:val="auto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color w:val="auto"/>
          <w:sz w:val="24"/>
          <w:szCs w:val="24"/>
          <w:lang w:val="en-US" w:eastAsia="zh-CN"/>
        </w:rPr>
        <w:t>三、点心、</w:t>
      </w:r>
      <w:r>
        <w:rPr>
          <w:rFonts w:hint="eastAsia" w:asciiTheme="minorEastAsia" w:hAnsiTheme="minorEastAsia" w:eastAsiaTheme="minorEastAsia" w:cstheme="minorEastAsia"/>
          <w:b/>
          <w:bCs/>
          <w:color w:val="auto"/>
          <w:sz w:val="24"/>
          <w:szCs w:val="24"/>
        </w:rPr>
        <w:t>午餐</w:t>
      </w:r>
    </w:p>
    <w:p w14:paraId="153E83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atLeast"/>
        <w:ind w:firstLine="420" w:firstLineChars="200"/>
        <w:textAlignment w:val="auto"/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u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olor w:val="auto"/>
          <w:sz w:val="21"/>
          <w:szCs w:val="21"/>
          <w:u w:val="none"/>
          <w:lang w:val="en-US" w:eastAsia="zh-CN"/>
        </w:rPr>
        <w:t>饭、菜、汤全部吃完的小朋友有：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 w:val="21"/>
          <w:szCs w:val="21"/>
          <w:u w:val="single"/>
          <w:lang w:val="en-US" w:eastAsia="zh-CN"/>
        </w:rPr>
        <w:t>顾嘉、印桉聿、孙天艺、高煜宁、谭安哲、陶艺修、胡皓泽、冯奕程、史心烨、张一航、许皓宇、张展旭、谭悦、唐艺哲、王雨桐、周子懿、唐若茜、张先彤、王烁小朋友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 w:val="21"/>
          <w:szCs w:val="21"/>
          <w:u w:val="none"/>
          <w:lang w:val="en-US" w:eastAsia="zh-CN"/>
        </w:rPr>
        <w:t>能把饭、菜、汤都吃完，</w:t>
      </w: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 w:val="21"/>
          <w:szCs w:val="21"/>
          <w:u w:val="single"/>
          <w:lang w:val="en-US" w:eastAsia="zh-CN"/>
        </w:rPr>
        <w:t>李星渔、刘欣妍、李奕彤、周洢柠、张若瑾、陆晟钰吃饭速度需要加快。同时有个别幼儿比较挑食，不爱吃猪肝、蘑菇等，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olor w:val="auto"/>
          <w:sz w:val="21"/>
          <w:szCs w:val="21"/>
          <w:u w:val="none"/>
          <w:lang w:val="en-US" w:eastAsia="zh-CN"/>
        </w:rPr>
        <w:t>希望下次宝贝们能多多尝试吃新鲜的荤菜、蔬菜、水果，养成不挑食的好习惯；注意吃饭的时候小朋友需要多多注意小手拿勺的方法，吃饭时候细嚼慢咽、安静进餐，一口饭、一口菜，细嚼慢</w:t>
      </w:r>
      <w:bookmarkStart w:id="0" w:name="_GoBack"/>
      <w:bookmarkEnd w:id="0"/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olor w:val="auto"/>
          <w:sz w:val="21"/>
          <w:szCs w:val="21"/>
          <w:u w:val="none"/>
          <w:lang w:val="en-US" w:eastAsia="zh-CN"/>
        </w:rPr>
        <w:t>咽！（小手打枪右手拿勺、左手扶碗，小胸靠好桌子妈妈，小脚放放平，一口饭一口菜，告诉宝贝们需要细嚼慢咽哦！）</w:t>
      </w:r>
    </w:p>
    <w:p w14:paraId="7AFEE280">
      <w:pPr>
        <w:numPr>
          <w:ilvl w:val="0"/>
          <w:numId w:val="2"/>
        </w:numPr>
        <w:ind w:firstLine="482" w:firstLineChars="20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户外活动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463"/>
        <w:gridCol w:w="2463"/>
        <w:gridCol w:w="2464"/>
        <w:gridCol w:w="2464"/>
      </w:tblGrid>
      <w:tr w14:paraId="76F2BC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463" w:type="dxa"/>
          </w:tcPr>
          <w:p w14:paraId="4698AE05">
            <w:pPr>
              <w:numPr>
                <w:numId w:val="0"/>
              </w:numPr>
              <w:rPr>
                <w:rFonts w:hint="default" w:asciiTheme="majorEastAsia" w:hAnsiTheme="majorEastAsia" w:eastAsiaTheme="majorEastAsia" w:cstheme="majorEastAsia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053465"/>
                  <wp:effectExtent l="0" t="0" r="5080" b="635"/>
                  <wp:docPr id="12" name="图片 12" descr="17be5e94543094424b0721b74329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17be5e94543094424b0721b7432922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795F89EB">
            <w:pPr>
              <w:numPr>
                <w:numId w:val="0"/>
              </w:numPr>
              <w:rPr>
                <w:rFonts w:hint="default" w:asciiTheme="majorEastAsia" w:hAnsiTheme="majorEastAsia" w:eastAsiaTheme="majorEastAsia" w:cstheme="majorEastAsia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5080" b="6985"/>
                  <wp:docPr id="13" name="图片 13" descr="708e22738c886069f60ee111bae46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708e22738c886069f60ee111bae463f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54666853">
            <w:pPr>
              <w:numPr>
                <w:numId w:val="0"/>
              </w:numPr>
              <w:rPr>
                <w:rFonts w:hint="default" w:asciiTheme="majorEastAsia" w:hAnsiTheme="majorEastAsia" w:eastAsiaTheme="majorEastAsia" w:cstheme="majorEastAsia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5080" b="6985"/>
                  <wp:docPr id="14" name="图片 14" descr="938cb2474a01d76e043f68a2799fea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938cb2474a01d76e043f68a2799fea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7076AD46">
            <w:pPr>
              <w:numPr>
                <w:numId w:val="0"/>
              </w:numPr>
              <w:rPr>
                <w:rFonts w:hint="default" w:asciiTheme="majorEastAsia" w:hAnsiTheme="majorEastAsia" w:eastAsiaTheme="majorEastAsia" w:cstheme="majorEastAsia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5080" b="6985"/>
                  <wp:docPr id="15" name="图片 15" descr="9e56972137e523e6131c75eddc97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9e56972137e523e6131c75eddc9736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0DC45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463" w:type="dxa"/>
          </w:tcPr>
          <w:p w14:paraId="7C01CD0C">
            <w:pPr>
              <w:numPr>
                <w:numId w:val="0"/>
              </w:numPr>
              <w:rPr>
                <w:rFonts w:hint="default" w:asciiTheme="majorEastAsia" w:hAnsiTheme="majorEastAsia" w:eastAsiaTheme="majorEastAsia" w:cstheme="majorEastAsia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5080" b="6985"/>
                  <wp:docPr id="16" name="图片 16" descr="561f8400ec8b9c9570720a66599948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561f8400ec8b9c9570720a66599948f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198B0EA2">
            <w:pPr>
              <w:numPr>
                <w:numId w:val="0"/>
              </w:numPr>
              <w:rPr>
                <w:rFonts w:hint="default" w:asciiTheme="majorEastAsia" w:hAnsiTheme="majorEastAsia" w:eastAsiaTheme="majorEastAsia" w:cstheme="majorEastAsia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5080" b="6985"/>
                  <wp:docPr id="17" name="图片 17" descr="cb866886da4b60500e497ca7751b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b866886da4b60500e497ca7751b66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7E4B3533">
            <w:pPr>
              <w:numPr>
                <w:numId w:val="0"/>
              </w:numPr>
              <w:rPr>
                <w:rFonts w:hint="default" w:asciiTheme="majorEastAsia" w:hAnsiTheme="majorEastAsia" w:eastAsiaTheme="majorEastAsia" w:cstheme="majorEastAsia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5080" b="6985"/>
                  <wp:docPr id="18" name="图片 18" descr="fc78fbf765af8dd49711ae966917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fc78fbf765af8dd49711ae96691785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5C4B739E">
            <w:pPr>
              <w:numPr>
                <w:numId w:val="0"/>
              </w:numPr>
              <w:rPr>
                <w:rFonts w:hint="default" w:asciiTheme="majorEastAsia" w:hAnsiTheme="majorEastAsia" w:eastAsiaTheme="majorEastAsia" w:cstheme="majorEastAsia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5080" b="6985"/>
                  <wp:docPr id="19" name="图片 19" descr="d7c77e233619dd7e127cdc0ce045c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d7c77e233619dd7e127cdc0ce045ce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B5F596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36FBF2F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五、家园配合</w:t>
      </w:r>
    </w:p>
    <w:p w14:paraId="56DC1424">
      <w:pPr>
        <w:numPr>
          <w:numId w:val="0"/>
        </w:numPr>
        <w:ind w:firstLine="420"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1.今日集体活动：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数学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《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这是我的家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》，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在日常生活中，小班幼儿能感知物体的方位，但是不太会用语言来表述，大部分幼儿只会说“那边、这边”之类的代词，有部分幼儿会用上、下来描述物体的方位，但是很难以客体为中心来辨别方位。空间方位是一个关系概念，辨别时必须以一定的参照物（主体或客体）为标准，因此，它具有相对性。本次活动通过让孩子观察图片、说说物体相对方位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如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正确使用XX在XX的“上面、下面、旁边、前面、后面”等词描述物体的相对位置。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集体活动以巧虎宝宝的家里有什么，家的外面有什么，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鼓励幼儿尝试用较清晰的语言介绍物品的方位，理解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上面、下面、旁边、前面、后面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方位的含义。</w:t>
      </w:r>
    </w:p>
    <w:p w14:paraId="2C9B3323">
      <w:pPr>
        <w:numPr>
          <w:numId w:val="0"/>
        </w:numPr>
        <w:ind w:firstLine="420" w:firstLineChars="200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2.继续提高幼儿的自理能力，家园合作，积极参与自主服务，能学着自己自己叠衣服、裤子，能脱衣服、挂衣服等。在活动中能积极参与自理能力活动，在生活中培养幼儿的动手能力。</w:t>
      </w:r>
    </w:p>
    <w:p w14:paraId="1F008656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sectPr>
      <w:pgSz w:w="11906" w:h="16838"/>
      <w:pgMar w:top="1417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汉仪书魂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C3B124F"/>
    <w:multiLevelType w:val="singleLevel"/>
    <w:tmpl w:val="DC3B124F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Style w:val="5"/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0F147B2"/>
    <w:rsid w:val="0A7222B7"/>
    <w:rsid w:val="0F795F99"/>
    <w:rsid w:val="171E0FBA"/>
    <w:rsid w:val="1ABB2D56"/>
    <w:rsid w:val="1B9922B8"/>
    <w:rsid w:val="28780BE9"/>
    <w:rsid w:val="2C7769E7"/>
    <w:rsid w:val="3556571D"/>
    <w:rsid w:val="36B23CB4"/>
    <w:rsid w:val="372A64BC"/>
    <w:rsid w:val="3FE3B06A"/>
    <w:rsid w:val="3FEE103E"/>
    <w:rsid w:val="53E77801"/>
    <w:rsid w:val="53FE2D72"/>
    <w:rsid w:val="54790757"/>
    <w:rsid w:val="57E80CEA"/>
    <w:rsid w:val="5BAB108B"/>
    <w:rsid w:val="626622CC"/>
    <w:rsid w:val="64AF2DC5"/>
    <w:rsid w:val="657477F4"/>
    <w:rsid w:val="66AF5A09"/>
    <w:rsid w:val="675C1742"/>
    <w:rsid w:val="7005736C"/>
    <w:rsid w:val="711B5F25"/>
    <w:rsid w:val="74372414"/>
    <w:rsid w:val="75031712"/>
    <w:rsid w:val="76ABF08F"/>
    <w:rsid w:val="78A711F3"/>
    <w:rsid w:val="79A71FFA"/>
    <w:rsid w:val="D3FF09AB"/>
    <w:rsid w:val="DF4E1CD1"/>
    <w:rsid w:val="EFEFE779"/>
    <w:rsid w:val="F7FFE0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5">
    <w:name w:val="Default Paragraph Font"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1455</Words>
  <Characters>1464</Characters>
  <Lines>0</Lines>
  <Paragraphs>0</Paragraphs>
  <TotalTime>14</TotalTime>
  <ScaleCrop>false</ScaleCrop>
  <LinksUpToDate>false</LinksUpToDate>
  <CharactersWithSpaces>1468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2024-09-04T07:45:00Z</dcterms:created>
  <dc:creator>79607</dc:creator>
  <cp:lastModifiedBy>夜礼服假面°</cp:lastModifiedBy>
  <dcterms:modified xsi:type="dcterms:W3CDTF">2025-02-18T05:59:37Z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23565D396CC54CB38B07F130054AB091_13</vt:lpwstr>
  </property>
  <property fmtid="{D5CDD505-2E9C-101B-9397-08002B2CF9AE}" pid="4" name="KSOTemplateDocerSaveRecord">
    <vt:lpwstr>eyJoZGlkIjoiZDA3ZDQwMmNiOWFlYzZjYTcwOWJiZGQ0YTA5ODBmZGUiLCJ1c2VySWQiOiIyMTEwNTQ0MjkifQ==</vt:lpwstr>
  </property>
</Properties>
</file>