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0FDA">
      <w:pPr>
        <w:jc w:val="center"/>
        <w:rPr>
          <w:rFonts w:hint="eastAsia" w:ascii="宋体" w:hAnsi="宋体" w:eastAsia="宋体" w:cs="宋体"/>
          <w:b/>
          <w:sz w:val="28"/>
          <w:szCs w:val="28"/>
        </w:rPr>
      </w:pP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学年第</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学期</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年级</w:t>
      </w:r>
      <w:r>
        <w:rPr>
          <w:rFonts w:hint="eastAsia" w:ascii="宋体" w:hAnsi="宋体" w:eastAsia="宋体" w:cs="宋体"/>
          <w:b/>
          <w:bCs/>
          <w:color w:val="auto"/>
          <w:sz w:val="32"/>
          <w:szCs w:val="32"/>
          <w:lang w:val="en-US" w:eastAsia="zh-CN"/>
        </w:rPr>
        <w:t>语文</w:t>
      </w:r>
      <w:r>
        <w:rPr>
          <w:rFonts w:hint="eastAsia" w:ascii="宋体" w:hAnsi="宋体" w:eastAsia="宋体" w:cs="宋体"/>
          <w:b/>
          <w:bCs/>
          <w:color w:val="auto"/>
          <w:sz w:val="32"/>
          <w:szCs w:val="32"/>
        </w:rPr>
        <w:t>备课组工作计划</w:t>
      </w:r>
    </w:p>
    <w:p w14:paraId="522426E2">
      <w:pPr>
        <w:rPr>
          <w:rFonts w:ascii="宋体" w:hAnsi="宋体"/>
          <w:b/>
          <w:bCs/>
          <w:sz w:val="40"/>
          <w:szCs w:val="40"/>
        </w:rPr>
      </w:pPr>
      <w:r>
        <w:rPr>
          <w:rFonts w:hint="eastAsia" w:ascii="宋体" w:hAnsi="宋体"/>
          <w:b/>
          <w:sz w:val="32"/>
          <w:szCs w:val="32"/>
        </w:rPr>
        <w:t>一、</w:t>
      </w:r>
      <w:r>
        <w:rPr>
          <w:rFonts w:hint="eastAsia"/>
          <w:b/>
          <w:bCs/>
          <w:sz w:val="28"/>
          <w:szCs w:val="36"/>
        </w:rPr>
        <w:t>备课组成员课务及个人简介</w:t>
      </w:r>
    </w:p>
    <w:tbl>
      <w:tblPr>
        <w:tblStyle w:val="4"/>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14:paraId="0F7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75B1676E">
            <w:pPr>
              <w:spacing w:line="560" w:lineRule="exact"/>
              <w:ind w:left="80"/>
              <w:jc w:val="center"/>
              <w:rPr>
                <w:rFonts w:hint="eastAsia" w:ascii="宋体" w:hAnsi="宋体"/>
                <w:sz w:val="28"/>
              </w:rPr>
            </w:pPr>
            <w:r>
              <w:rPr>
                <w:rFonts w:hint="eastAsia" w:ascii="宋体" w:hAnsi="宋体"/>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00E11F8">
            <w:pPr>
              <w:spacing w:line="560" w:lineRule="exact"/>
              <w:ind w:left="80"/>
              <w:jc w:val="center"/>
              <w:rPr>
                <w:rFonts w:hint="eastAsia" w:ascii="宋体" w:hAnsi="宋体"/>
                <w:sz w:val="28"/>
              </w:rPr>
            </w:pPr>
            <w:r>
              <w:rPr>
                <w:rFonts w:hint="eastAsia" w:ascii="宋体" w:hAnsi="宋体"/>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70D474F">
            <w:pPr>
              <w:spacing w:line="560" w:lineRule="exact"/>
              <w:ind w:left="80"/>
              <w:jc w:val="center"/>
              <w:rPr>
                <w:rFonts w:hint="eastAsia" w:ascii="宋体" w:hAnsi="宋体"/>
                <w:sz w:val="28"/>
              </w:rPr>
            </w:pPr>
            <w:r>
              <w:rPr>
                <w:rFonts w:hint="eastAsia" w:ascii="宋体" w:hAnsi="宋体"/>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14:paraId="450C959B">
            <w:pPr>
              <w:spacing w:line="560" w:lineRule="exact"/>
              <w:ind w:left="80"/>
              <w:jc w:val="center"/>
              <w:rPr>
                <w:rFonts w:hint="eastAsia" w:ascii="宋体" w:hAnsi="宋体"/>
                <w:sz w:val="28"/>
              </w:rPr>
            </w:pPr>
            <w:r>
              <w:rPr>
                <w:rFonts w:hint="eastAsia" w:ascii="宋体" w:hAnsi="宋体"/>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C2CBEB5">
            <w:pPr>
              <w:spacing w:line="560" w:lineRule="exact"/>
              <w:ind w:left="80"/>
              <w:jc w:val="center"/>
              <w:rPr>
                <w:rFonts w:hint="eastAsia" w:ascii="宋体" w:hAnsi="宋体"/>
                <w:sz w:val="28"/>
              </w:rPr>
            </w:pPr>
            <w:r>
              <w:rPr>
                <w:rFonts w:hint="eastAsia" w:ascii="宋体" w:hAnsi="宋体"/>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D27858F">
            <w:pPr>
              <w:spacing w:line="560" w:lineRule="exact"/>
              <w:ind w:left="80"/>
              <w:jc w:val="center"/>
              <w:rPr>
                <w:rFonts w:hint="eastAsia" w:ascii="宋体" w:hAnsi="宋体"/>
                <w:sz w:val="28"/>
              </w:rPr>
            </w:pPr>
            <w:r>
              <w:rPr>
                <w:rFonts w:hint="eastAsia" w:ascii="宋体" w:hAnsi="宋体"/>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4829E1A9">
            <w:pPr>
              <w:spacing w:line="560" w:lineRule="exact"/>
              <w:jc w:val="center"/>
              <w:rPr>
                <w:rFonts w:hint="eastAsia" w:ascii="宋体" w:hAnsi="宋体"/>
                <w:sz w:val="28"/>
              </w:rPr>
            </w:pPr>
            <w:r>
              <w:rPr>
                <w:rFonts w:hint="eastAsia" w:ascii="宋体" w:hAnsi="宋体"/>
                <w:sz w:val="28"/>
              </w:rPr>
              <w:t>其他工作</w:t>
            </w:r>
          </w:p>
        </w:tc>
      </w:tr>
      <w:tr w14:paraId="35D6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411CE8B3">
            <w:pPr>
              <w:spacing w:line="560" w:lineRule="exact"/>
              <w:ind w:left="80"/>
              <w:jc w:val="center"/>
              <w:rPr>
                <w:rFonts w:hint="eastAsia" w:ascii="宋体" w:hAnsi="宋体" w:eastAsia="宋体"/>
                <w:color w:val="auto"/>
                <w:sz w:val="28"/>
                <w:lang w:eastAsia="zh-CN"/>
              </w:rPr>
            </w:pPr>
            <w:r>
              <w:rPr>
                <w:rFonts w:hint="eastAsia" w:ascii="宋体" w:hAnsi="宋体"/>
                <w:color w:val="auto"/>
                <w:sz w:val="28"/>
                <w:lang w:val="en-US" w:eastAsia="zh-CN"/>
              </w:rPr>
              <w:t>屈彩霞</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BF60DAF">
            <w:pPr>
              <w:spacing w:line="560" w:lineRule="exact"/>
              <w:ind w:left="80"/>
              <w:jc w:val="center"/>
              <w:rPr>
                <w:rFonts w:hint="eastAsia" w:ascii="宋体" w:hAnsi="宋体"/>
                <w:color w:val="auto"/>
                <w:sz w:val="28"/>
              </w:rPr>
            </w:pPr>
            <w:r>
              <w:rPr>
                <w:rFonts w:hint="eastAsia" w:ascii="宋体" w:hAnsi="宋体"/>
                <w:color w:val="auto"/>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FB0F35E">
            <w:pPr>
              <w:spacing w:line="560" w:lineRule="exact"/>
              <w:ind w:left="80"/>
              <w:jc w:val="center"/>
              <w:rPr>
                <w:rFonts w:hint="default" w:ascii="宋体" w:hAnsi="宋体" w:eastAsia="宋体"/>
                <w:color w:val="auto"/>
                <w:sz w:val="28"/>
                <w:lang w:val="en-US" w:eastAsia="zh-CN"/>
              </w:rPr>
            </w:pPr>
            <w:r>
              <w:rPr>
                <w:rFonts w:hint="eastAsia" w:ascii="宋体" w:hAnsi="宋体"/>
                <w:color w:val="auto"/>
                <w:sz w:val="28"/>
                <w:lang w:val="en-US" w:eastAsia="zh-CN"/>
              </w:rPr>
              <w:t>49</w:t>
            </w:r>
          </w:p>
        </w:tc>
        <w:tc>
          <w:tcPr>
            <w:tcW w:w="993" w:type="dxa"/>
            <w:tcBorders>
              <w:top w:val="single" w:color="auto" w:sz="4" w:space="0"/>
              <w:left w:val="single" w:color="auto" w:sz="4" w:space="0"/>
              <w:bottom w:val="single" w:color="auto" w:sz="4" w:space="0"/>
              <w:right w:val="single" w:color="auto" w:sz="4" w:space="0"/>
            </w:tcBorders>
            <w:noWrap w:val="0"/>
            <w:vAlign w:val="top"/>
          </w:tcPr>
          <w:p w14:paraId="51C01575">
            <w:pPr>
              <w:spacing w:line="560" w:lineRule="exact"/>
              <w:ind w:left="80"/>
              <w:jc w:val="center"/>
              <w:rPr>
                <w:rFonts w:hint="default" w:ascii="宋体" w:hAnsi="宋体" w:eastAsia="宋体"/>
                <w:color w:val="auto"/>
                <w:sz w:val="28"/>
                <w:lang w:val="en-US" w:eastAsia="zh-CN"/>
              </w:rPr>
            </w:pPr>
            <w:r>
              <w:rPr>
                <w:rFonts w:hint="eastAsia" w:ascii="宋体" w:hAnsi="宋体"/>
                <w:color w:val="auto"/>
                <w:sz w:val="28"/>
                <w:lang w:val="en-US" w:eastAsia="zh-CN"/>
              </w:rPr>
              <w:t>29</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4C5BC7B">
            <w:pPr>
              <w:spacing w:line="560" w:lineRule="exact"/>
              <w:ind w:left="80"/>
              <w:jc w:val="center"/>
              <w:rPr>
                <w:rFonts w:hint="eastAsia" w:ascii="宋体" w:hAnsi="宋体"/>
                <w:color w:val="auto"/>
                <w:sz w:val="28"/>
              </w:rPr>
            </w:pPr>
            <w:r>
              <w:rPr>
                <w:rFonts w:hint="eastAsia" w:ascii="宋体" w:hAnsi="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3E7770C">
            <w:pPr>
              <w:spacing w:line="560" w:lineRule="exact"/>
              <w:ind w:left="80"/>
              <w:jc w:val="center"/>
              <w:rPr>
                <w:rFonts w:hint="default" w:ascii="宋体" w:hAnsi="宋体"/>
                <w:color w:val="auto"/>
                <w:sz w:val="28"/>
                <w:lang w:val="en-US"/>
              </w:rPr>
            </w:pPr>
            <w:r>
              <w:rPr>
                <w:rFonts w:hint="eastAsia" w:ascii="宋体" w:hAnsi="宋体"/>
                <w:color w:val="auto"/>
                <w:sz w:val="28"/>
                <w:lang w:val="en-US" w:eastAsia="zh-CN"/>
              </w:rPr>
              <w:t>四1语文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334FD4B4">
            <w:pPr>
              <w:spacing w:line="560" w:lineRule="exact"/>
              <w:jc w:val="center"/>
              <w:rPr>
                <w:rFonts w:hint="eastAsia" w:ascii="宋体" w:hAnsi="宋体" w:eastAsia="宋体"/>
                <w:color w:val="auto"/>
                <w:sz w:val="28"/>
                <w:lang w:eastAsia="zh-CN"/>
              </w:rPr>
            </w:pPr>
            <w:r>
              <w:rPr>
                <w:rFonts w:hint="eastAsia" w:ascii="宋体" w:hAnsi="宋体"/>
                <w:color w:val="auto"/>
                <w:sz w:val="28"/>
                <w:lang w:val="en-US" w:eastAsia="zh-CN"/>
              </w:rPr>
              <w:t>班主任</w:t>
            </w:r>
          </w:p>
        </w:tc>
      </w:tr>
      <w:tr w14:paraId="7283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71F4D4FD">
            <w:pPr>
              <w:spacing w:line="560" w:lineRule="exact"/>
              <w:jc w:val="center"/>
              <w:rPr>
                <w:rFonts w:hint="eastAsia" w:ascii="宋体" w:hAnsi="宋体" w:eastAsia="宋体"/>
                <w:sz w:val="28"/>
                <w:lang w:val="en-US" w:eastAsia="zh-CN"/>
              </w:rPr>
            </w:pPr>
            <w:r>
              <w:rPr>
                <w:rFonts w:hint="eastAsia" w:ascii="宋体" w:hAnsi="宋体"/>
                <w:sz w:val="28"/>
                <w:lang w:val="en-US" w:eastAsia="zh-CN"/>
              </w:rPr>
              <w:t>胡  叶</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CB0C4B6">
            <w:pPr>
              <w:spacing w:line="560" w:lineRule="exact"/>
              <w:ind w:left="80"/>
              <w:jc w:val="center"/>
              <w:rPr>
                <w:rFonts w:hint="eastAsia" w:ascii="宋体" w:hAnsi="宋体"/>
                <w:sz w:val="28"/>
              </w:rPr>
            </w:pPr>
            <w:r>
              <w:rPr>
                <w:rFonts w:hint="eastAsia" w:ascii="宋体" w:hAnsi="宋体"/>
                <w:color w:val="auto"/>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22D8442">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29</w:t>
            </w:r>
          </w:p>
        </w:tc>
        <w:tc>
          <w:tcPr>
            <w:tcW w:w="993" w:type="dxa"/>
            <w:tcBorders>
              <w:top w:val="single" w:color="auto" w:sz="4" w:space="0"/>
              <w:left w:val="single" w:color="auto" w:sz="4" w:space="0"/>
              <w:bottom w:val="single" w:color="auto" w:sz="4" w:space="0"/>
              <w:right w:val="single" w:color="auto" w:sz="4" w:space="0"/>
            </w:tcBorders>
            <w:noWrap w:val="0"/>
            <w:vAlign w:val="top"/>
          </w:tcPr>
          <w:p w14:paraId="210621CF">
            <w:pPr>
              <w:spacing w:line="560" w:lineRule="exact"/>
              <w:ind w:left="80"/>
              <w:jc w:val="center"/>
              <w:rPr>
                <w:rFonts w:hint="eastAsia" w:ascii="宋体" w:hAnsi="宋体" w:eastAsia="宋体"/>
                <w:sz w:val="28"/>
                <w:lang w:val="en-US" w:eastAsia="zh-CN"/>
              </w:rPr>
            </w:pPr>
            <w:r>
              <w:rPr>
                <w:rFonts w:hint="eastAsia" w:ascii="宋体" w:hAnsi="宋体"/>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9D7A1BA">
            <w:pPr>
              <w:spacing w:line="560" w:lineRule="exact"/>
              <w:ind w:left="80"/>
              <w:jc w:val="center"/>
              <w:rPr>
                <w:rFonts w:hint="eastAsia" w:ascii="宋体" w:hAnsi="宋体"/>
                <w:sz w:val="28"/>
              </w:rPr>
            </w:pPr>
            <w:r>
              <w:rPr>
                <w:rFonts w:hint="eastAsia" w:ascii="宋体" w:hAnsi="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5DC4936">
            <w:pPr>
              <w:spacing w:line="560" w:lineRule="exact"/>
              <w:ind w:left="80"/>
              <w:jc w:val="center"/>
              <w:rPr>
                <w:rFonts w:hint="eastAsia" w:ascii="宋体" w:hAnsi="宋体"/>
                <w:sz w:val="28"/>
              </w:rPr>
            </w:pPr>
            <w:r>
              <w:rPr>
                <w:rFonts w:hint="eastAsia" w:ascii="宋体" w:hAnsi="宋体"/>
                <w:color w:val="auto"/>
                <w:sz w:val="28"/>
                <w:lang w:val="en-US" w:eastAsia="zh-CN"/>
              </w:rPr>
              <w:t>四2语文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74D9F635">
            <w:pPr>
              <w:spacing w:line="560" w:lineRule="exact"/>
              <w:ind w:left="80"/>
              <w:jc w:val="center"/>
              <w:rPr>
                <w:rFonts w:ascii="宋体" w:hAnsi="宋体"/>
                <w:sz w:val="28"/>
              </w:rPr>
            </w:pPr>
            <w:r>
              <w:rPr>
                <w:rFonts w:hint="eastAsia" w:ascii="宋体" w:hAnsi="宋体"/>
                <w:color w:val="auto"/>
                <w:sz w:val="28"/>
                <w:lang w:val="en-US" w:eastAsia="zh-CN"/>
              </w:rPr>
              <w:t>班主任</w:t>
            </w:r>
          </w:p>
        </w:tc>
      </w:tr>
      <w:tr w14:paraId="6307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1935810C">
            <w:pPr>
              <w:spacing w:line="560" w:lineRule="exact"/>
              <w:jc w:val="center"/>
              <w:rPr>
                <w:rFonts w:hint="eastAsia" w:ascii="宋体" w:hAnsi="宋体" w:eastAsia="宋体"/>
                <w:sz w:val="28"/>
                <w:lang w:val="en-US" w:eastAsia="zh-CN"/>
              </w:rPr>
            </w:pPr>
            <w:r>
              <w:rPr>
                <w:rFonts w:hint="eastAsia" w:ascii="宋体" w:hAnsi="宋体"/>
                <w:sz w:val="28"/>
                <w:lang w:val="en-US" w:eastAsia="zh-CN"/>
              </w:rPr>
              <w:t>巢红艳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A389EFA">
            <w:pPr>
              <w:spacing w:line="560" w:lineRule="exact"/>
              <w:ind w:left="80"/>
              <w:jc w:val="center"/>
              <w:rPr>
                <w:rFonts w:hint="eastAsia" w:ascii="宋体" w:hAnsi="宋体"/>
                <w:sz w:val="28"/>
              </w:rPr>
            </w:pPr>
            <w:r>
              <w:rPr>
                <w:rFonts w:hint="eastAsia" w:ascii="宋体" w:hAnsi="宋体"/>
                <w:color w:val="auto"/>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9EA2497">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56</w:t>
            </w:r>
          </w:p>
        </w:tc>
        <w:tc>
          <w:tcPr>
            <w:tcW w:w="993" w:type="dxa"/>
            <w:tcBorders>
              <w:top w:val="single" w:color="auto" w:sz="4" w:space="0"/>
              <w:left w:val="single" w:color="auto" w:sz="4" w:space="0"/>
              <w:bottom w:val="single" w:color="auto" w:sz="4" w:space="0"/>
              <w:right w:val="single" w:color="auto" w:sz="4" w:space="0"/>
            </w:tcBorders>
            <w:noWrap w:val="0"/>
            <w:vAlign w:val="top"/>
          </w:tcPr>
          <w:p w14:paraId="5E214FAB">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36</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C92BBF4">
            <w:pPr>
              <w:spacing w:line="560" w:lineRule="exact"/>
              <w:ind w:left="80"/>
              <w:jc w:val="center"/>
              <w:rPr>
                <w:rFonts w:hint="eastAsia" w:ascii="宋体" w:hAnsi="宋体"/>
                <w:sz w:val="28"/>
              </w:rPr>
            </w:pPr>
            <w:r>
              <w:rPr>
                <w:rFonts w:hint="eastAsia" w:ascii="宋体" w:hAnsi="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EF900C7">
            <w:pPr>
              <w:spacing w:line="560" w:lineRule="exact"/>
              <w:ind w:left="80"/>
              <w:jc w:val="center"/>
              <w:rPr>
                <w:rFonts w:hint="eastAsia" w:ascii="宋体" w:hAnsi="宋体"/>
                <w:sz w:val="28"/>
              </w:rPr>
            </w:pPr>
            <w:r>
              <w:rPr>
                <w:rFonts w:hint="eastAsia" w:ascii="宋体" w:hAnsi="宋体"/>
                <w:color w:val="auto"/>
                <w:sz w:val="28"/>
                <w:lang w:val="en-US" w:eastAsia="zh-CN"/>
              </w:rPr>
              <w:t>四3语文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67A93711">
            <w:pPr>
              <w:spacing w:line="560" w:lineRule="exact"/>
              <w:ind w:left="80"/>
              <w:jc w:val="center"/>
              <w:rPr>
                <w:rFonts w:ascii="宋体" w:hAnsi="宋体"/>
                <w:sz w:val="28"/>
              </w:rPr>
            </w:pPr>
            <w:r>
              <w:rPr>
                <w:rFonts w:hint="eastAsia" w:ascii="宋体" w:hAnsi="宋体"/>
                <w:color w:val="auto"/>
                <w:sz w:val="28"/>
                <w:lang w:val="en-US" w:eastAsia="zh-CN"/>
              </w:rPr>
              <w:t>班主任</w:t>
            </w:r>
          </w:p>
        </w:tc>
      </w:tr>
      <w:tr w14:paraId="5400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0353F634">
            <w:pPr>
              <w:spacing w:line="560" w:lineRule="exact"/>
              <w:jc w:val="center"/>
              <w:rPr>
                <w:rFonts w:hint="eastAsia" w:ascii="宋体" w:hAnsi="宋体" w:eastAsia="宋体"/>
                <w:sz w:val="28"/>
                <w:lang w:val="en-US" w:eastAsia="zh-CN"/>
              </w:rPr>
            </w:pPr>
            <w:r>
              <w:rPr>
                <w:rFonts w:hint="eastAsia" w:ascii="宋体" w:hAnsi="宋体"/>
                <w:sz w:val="28"/>
                <w:lang w:val="en-US" w:eastAsia="zh-CN"/>
              </w:rPr>
              <w:t>潘云霞</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863D748">
            <w:pPr>
              <w:spacing w:line="560" w:lineRule="exact"/>
              <w:ind w:left="80"/>
              <w:jc w:val="center"/>
              <w:rPr>
                <w:rFonts w:hint="eastAsia" w:ascii="宋体" w:hAnsi="宋体"/>
                <w:sz w:val="28"/>
              </w:rPr>
            </w:pPr>
            <w:r>
              <w:rPr>
                <w:rFonts w:hint="eastAsia" w:ascii="宋体" w:hAnsi="宋体"/>
                <w:color w:val="auto"/>
                <w:sz w:val="28"/>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D02989C">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54</w:t>
            </w:r>
          </w:p>
        </w:tc>
        <w:tc>
          <w:tcPr>
            <w:tcW w:w="993" w:type="dxa"/>
            <w:tcBorders>
              <w:top w:val="single" w:color="auto" w:sz="4" w:space="0"/>
              <w:left w:val="single" w:color="auto" w:sz="4" w:space="0"/>
              <w:bottom w:val="single" w:color="auto" w:sz="4" w:space="0"/>
              <w:right w:val="single" w:color="auto" w:sz="4" w:space="0"/>
            </w:tcBorders>
            <w:noWrap w:val="0"/>
            <w:vAlign w:val="top"/>
          </w:tcPr>
          <w:p w14:paraId="32F7684D">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35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52A1877">
            <w:pPr>
              <w:spacing w:line="560" w:lineRule="exact"/>
              <w:ind w:left="80"/>
              <w:jc w:val="center"/>
              <w:rPr>
                <w:rFonts w:hint="eastAsia" w:ascii="宋体" w:hAnsi="宋体"/>
                <w:sz w:val="28"/>
              </w:rPr>
            </w:pPr>
            <w:r>
              <w:rPr>
                <w:rFonts w:hint="eastAsia" w:ascii="宋体" w:hAnsi="宋体"/>
                <w:color w:val="auto"/>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32BCB21">
            <w:pPr>
              <w:spacing w:line="560" w:lineRule="exact"/>
              <w:ind w:left="80"/>
              <w:jc w:val="center"/>
              <w:rPr>
                <w:rFonts w:hint="eastAsia" w:ascii="宋体" w:hAnsi="宋体"/>
                <w:sz w:val="28"/>
              </w:rPr>
            </w:pPr>
            <w:r>
              <w:rPr>
                <w:rFonts w:hint="eastAsia" w:ascii="宋体" w:hAnsi="宋体"/>
                <w:color w:val="auto"/>
                <w:sz w:val="28"/>
                <w:lang w:val="en-US" w:eastAsia="zh-CN"/>
              </w:rPr>
              <w:t>四4语文</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EA4BD98">
            <w:pPr>
              <w:spacing w:line="560" w:lineRule="exact"/>
              <w:ind w:left="80"/>
              <w:jc w:val="center"/>
              <w:rPr>
                <w:rFonts w:ascii="宋体" w:hAnsi="宋体"/>
                <w:sz w:val="28"/>
              </w:rPr>
            </w:pPr>
            <w:r>
              <w:rPr>
                <w:rFonts w:hint="eastAsia" w:ascii="宋体" w:hAnsi="宋体"/>
                <w:color w:val="auto"/>
                <w:sz w:val="28"/>
                <w:lang w:val="en-US" w:eastAsia="zh-CN"/>
              </w:rPr>
              <w:t>班主任</w:t>
            </w:r>
          </w:p>
        </w:tc>
      </w:tr>
    </w:tbl>
    <w:p w14:paraId="43AF0919">
      <w:pPr>
        <w:numPr>
          <w:ilvl w:val="0"/>
          <w:numId w:val="1"/>
        </w:numPr>
        <w:rPr>
          <w:rFonts w:ascii="宋体" w:hAnsi="宋体"/>
          <w:b/>
          <w:sz w:val="28"/>
          <w:szCs w:val="28"/>
        </w:rPr>
      </w:pPr>
      <w:r>
        <w:rPr>
          <w:rFonts w:hint="eastAsia" w:ascii="宋体" w:hAnsi="宋体"/>
          <w:b/>
          <w:sz w:val="28"/>
          <w:szCs w:val="28"/>
        </w:rPr>
        <w:t>工作要点（</w:t>
      </w:r>
      <w:r>
        <w:rPr>
          <w:rFonts w:hint="eastAsia"/>
          <w:b/>
          <w:bCs/>
          <w:color w:val="FF0000"/>
          <w:sz w:val="24"/>
          <w:szCs w:val="32"/>
        </w:rPr>
        <w:t>围绕教材研读、课堂教学、教学常规、单元（或过关能力）的质量评价与分析等。</w:t>
      </w:r>
      <w:r>
        <w:rPr>
          <w:rFonts w:hint="eastAsia" w:ascii="宋体" w:hAnsi="宋体"/>
          <w:b/>
          <w:sz w:val="28"/>
          <w:szCs w:val="28"/>
        </w:rPr>
        <w:t>）</w:t>
      </w:r>
    </w:p>
    <w:p w14:paraId="44A0DAED">
      <w:pPr>
        <w:pStyle w:val="7"/>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firstLineChars="0"/>
        <w:jc w:val="left"/>
        <w:textAlignment w:val="auto"/>
        <w:outlineLvl w:val="9"/>
        <w:rPr>
          <w:rFonts w:ascii="宋体" w:hAnsi="宋体"/>
          <w:sz w:val="24"/>
          <w:szCs w:val="24"/>
        </w:rPr>
      </w:pPr>
      <w:r>
        <w:rPr>
          <w:rFonts w:hint="eastAsia" w:ascii="宋体" w:hAnsi="宋体"/>
          <w:b/>
          <w:bCs/>
          <w:sz w:val="24"/>
          <w:szCs w:val="24"/>
        </w:rPr>
        <w:t>指导思想</w:t>
      </w:r>
      <w:r>
        <w:rPr>
          <w:rFonts w:ascii="宋体" w:hAnsi="宋体"/>
          <w:sz w:val="24"/>
          <w:szCs w:val="24"/>
        </w:rPr>
        <w:t xml:space="preserve">     </w:t>
      </w:r>
    </w:p>
    <w:p w14:paraId="3F5E9B86">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ascii="宋体" w:hAnsi="宋体"/>
          <w:sz w:val="24"/>
          <w:szCs w:val="24"/>
        </w:rPr>
      </w:pPr>
      <w:r>
        <w:rPr>
          <w:rFonts w:hint="eastAsia" w:ascii="宋体" w:hAnsi="宋体"/>
          <w:sz w:val="24"/>
          <w:szCs w:val="24"/>
        </w:rPr>
        <w:t xml:space="preserve">   《义务教育课程标准实验教科书语文四年级上册》是《中共中央国务院关于深化教育改革，全面推进素质教育的决定》的精神为指导，以《全日制义务教育语文课程标准</w:t>
      </w:r>
      <w:r>
        <w:rPr>
          <w:rFonts w:ascii="宋体" w:hAnsi="宋体"/>
          <w:sz w:val="24"/>
          <w:szCs w:val="24"/>
        </w:rPr>
        <w:t>(</w:t>
      </w:r>
      <w:r>
        <w:rPr>
          <w:rFonts w:hint="eastAsia" w:ascii="宋体" w:hAnsi="宋体"/>
          <w:sz w:val="24"/>
          <w:szCs w:val="24"/>
        </w:rPr>
        <w:t>实验稿</w:t>
      </w:r>
      <w:r>
        <w:rPr>
          <w:rFonts w:ascii="宋体" w:hAnsi="宋体"/>
          <w:sz w:val="24"/>
          <w:szCs w:val="24"/>
        </w:rPr>
        <w:t>)</w:t>
      </w:r>
      <w:r>
        <w:rPr>
          <w:rFonts w:hint="eastAsia" w:ascii="宋体" w:hAnsi="宋体"/>
          <w:sz w:val="24"/>
          <w:szCs w:val="24"/>
        </w:rPr>
        <w:t>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r>
        <w:rPr>
          <w:rFonts w:ascii="宋体" w:hAnsi="宋体"/>
          <w:sz w:val="24"/>
          <w:szCs w:val="24"/>
        </w:rPr>
        <w:t> </w:t>
      </w:r>
    </w:p>
    <w:p w14:paraId="6316CB71">
      <w:pPr>
        <w:pStyle w:val="7"/>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firstLineChars="0"/>
        <w:jc w:val="left"/>
        <w:textAlignment w:val="auto"/>
        <w:outlineLvl w:val="9"/>
        <w:rPr>
          <w:rFonts w:ascii="宋体" w:hAnsi="宋体"/>
          <w:sz w:val="24"/>
          <w:szCs w:val="24"/>
        </w:rPr>
      </w:pPr>
      <w:r>
        <w:rPr>
          <w:rFonts w:hint="eastAsia" w:ascii="宋体" w:hAnsi="宋体"/>
          <w:b/>
          <w:bCs/>
          <w:sz w:val="24"/>
          <w:szCs w:val="24"/>
        </w:rPr>
        <w:t>教材</w:t>
      </w:r>
      <w:r>
        <w:rPr>
          <w:rFonts w:hint="eastAsia" w:ascii="宋体" w:hAnsi="宋体"/>
          <w:b/>
          <w:bCs/>
          <w:sz w:val="24"/>
          <w:szCs w:val="24"/>
          <w:lang w:val="en-US" w:eastAsia="zh-CN"/>
        </w:rPr>
        <w:t>研读</w:t>
      </w:r>
      <w:r>
        <w:rPr>
          <w:rFonts w:ascii="宋体" w:hAnsi="宋体"/>
          <w:sz w:val="24"/>
          <w:szCs w:val="24"/>
        </w:rPr>
        <w:t xml:space="preserve">     </w:t>
      </w:r>
    </w:p>
    <w:p w14:paraId="717E2FC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本册教科书安排了8个单元，其中7个单元是以人文主题和语文要素双线结构组成的单元，其人文主题分别是“乡村生活”</w:t>
      </w:r>
      <w:r>
        <w:rPr>
          <w:rFonts w:hint="eastAsia" w:ascii="宋体" w:hAnsi="宋体"/>
          <w:sz w:val="24"/>
          <w:szCs w:val="24"/>
          <w:lang w:eastAsia="zh-CN"/>
        </w:rPr>
        <w:t>“</w:t>
      </w:r>
      <w:r>
        <w:rPr>
          <w:rFonts w:hint="eastAsia" w:ascii="宋体" w:hAnsi="宋体"/>
          <w:sz w:val="24"/>
          <w:szCs w:val="24"/>
        </w:rPr>
        <w:t>科普文</w:t>
      </w:r>
      <w:r>
        <w:rPr>
          <w:rFonts w:hint="eastAsia" w:ascii="宋体" w:hAnsi="宋体"/>
          <w:sz w:val="24"/>
          <w:szCs w:val="24"/>
          <w:lang w:eastAsia="zh-CN"/>
        </w:rPr>
        <w:t>”</w:t>
      </w:r>
      <w:r>
        <w:rPr>
          <w:rFonts w:hint="eastAsia" w:ascii="宋体" w:hAnsi="宋体"/>
          <w:sz w:val="24"/>
          <w:szCs w:val="24"/>
        </w:rPr>
        <w:t>”现代诗”“作家笔下的动物</w:t>
      </w:r>
      <w:r>
        <w:rPr>
          <w:rFonts w:hint="eastAsia" w:ascii="宋体" w:hAnsi="宋体"/>
          <w:sz w:val="24"/>
          <w:szCs w:val="24"/>
          <w:lang w:eastAsia="zh-CN"/>
        </w:rPr>
        <w:t>”</w:t>
      </w:r>
      <w:r>
        <w:rPr>
          <w:rFonts w:hint="eastAsia" w:ascii="宋体" w:hAnsi="宋体"/>
          <w:sz w:val="24"/>
          <w:szCs w:val="24"/>
        </w:rPr>
        <w:t>“儿童成长”“人物品质”“中外经典童话”。第五单元“学习按游览的顺序写景物”是一个习作单元，是围绕习作能力的培养编写的。</w:t>
      </w:r>
    </w:p>
    <w:p w14:paraId="4688D46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1.阅读。</w:t>
      </w:r>
    </w:p>
    <w:p w14:paraId="3B1905B9">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（1）精选文质兼美的课文。</w:t>
      </w:r>
    </w:p>
    <w:p w14:paraId="2E179E8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精读课文一般从阅读理解、积累运用、拓展实践等维度设计课后题，着眼于提高阅读理解能力，促进语言积累和运用、启迪思维，培养语文实践能力。部分课文后安排了以下栏目：“阅读链接”，提供与课文内容相似或语言形式相似的短小篇章或片段，由课文自然延伸，引导学生拓展阅读、对比阅读，扩大阅读视野；“资料袋”，提供作者简介、补充材料等方面的阅读资料；“小练笔”，提供练笔机会，引导学生由读学写；“选做”，设计更为丰富的语文实践活动，为学有余力的学生提供更广阔的发展空间。</w:t>
      </w:r>
    </w:p>
    <w:p w14:paraId="3D547D84">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课题旁有星号的是略渎课文。略读谍文与精读课文的教学要求有所不同，指向“粗知文章大意”的教学目标。略读课文与精读课文的呈现方式也有所不同，不安排写字，不设课后题，而是在文前安排“学习提示”，提出要求学生思考的问题，或提出相关的学习建议。略读课文承担的另一个功能，是迁移运用从精读课文中学到的方法。如《黄继光》的学习提示“读一读，找出课文中描写语言、动作的语句，说说从中体会到了他怎样的英雄气概”，体现本单元的学习重点，引导学生从人物的语言、动作等描写中感受人物的品质。</w:t>
      </w:r>
    </w:p>
    <w:p w14:paraId="27A86F0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（2）文言文。</w:t>
      </w:r>
    </w:p>
    <w:p w14:paraId="1B1CA6E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lang w:eastAsia="zh-CN"/>
        </w:rPr>
      </w:pPr>
      <w:r>
        <w:rPr>
          <w:rFonts w:hint="eastAsia" w:ascii="宋体" w:hAnsi="宋体"/>
          <w:sz w:val="24"/>
          <w:szCs w:val="24"/>
        </w:rPr>
        <w:t>安排文言文《囊萤夜读》和《铁杆成针》，以学生相对熟悉的故事内容，调动学生的生活经验，激发他们学习文言文的兴趣。对小学阶段文言文的学习，教科书作了准确定位，并通过课后题体现出对四年级学生学习文言文的要求；初步接触文言文，产生学习文言文的兴趣。如，课后题中“正确、流利地朗读课文”的要求，是让学生在老师的帮助下正确、流利地朗读文言文，获得初步的文言语感；“借助注释”，旨在引导学生迁移运用借助注释学习古诗的方法，让学生借助注释理解课文的意思，而不是要求逐字逐句翻译，或全文翻译</w:t>
      </w:r>
      <w:r>
        <w:rPr>
          <w:rFonts w:hint="eastAsia" w:ascii="宋体" w:hAnsi="宋体"/>
          <w:sz w:val="24"/>
          <w:szCs w:val="24"/>
          <w:lang w:eastAsia="zh-CN"/>
        </w:rPr>
        <w:t>。</w:t>
      </w:r>
    </w:p>
    <w:p w14:paraId="6647E8A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2.习作。</w:t>
      </w:r>
    </w:p>
    <w:p w14:paraId="46BB2619">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第五单元“学习按游览的顺序写景物”是专门的习作单元，是以培养习作能力为核心编排的单元。</w:t>
      </w:r>
      <w:r>
        <w:rPr>
          <w:rFonts w:hint="eastAsia" w:ascii="宋体" w:hAnsi="宋体"/>
          <w:sz w:val="24"/>
          <w:szCs w:val="24"/>
          <w:lang w:val="en-US" w:eastAsia="zh-CN"/>
        </w:rPr>
        <w:t>按照</w:t>
      </w:r>
      <w:r>
        <w:rPr>
          <w:rFonts w:hint="eastAsia" w:ascii="宋体" w:hAnsi="宋体"/>
          <w:sz w:val="24"/>
          <w:szCs w:val="24"/>
        </w:rPr>
        <w:t>习作单元的完整结构：“导语”点明语文要素（习作要求）——“精读课文”学习表达方法——“交流平台”梳理总结表达方法——“初试身手”初步尝试运用表达方法——“习作例文”进一步感悟、积累经验——“单元习作”呈现本单元的学习成果。</w:t>
      </w:r>
    </w:p>
    <w:p w14:paraId="6A0FB3D1">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教科书在某些课后灵活地安排“小练笔”，促进读写结合，由读学写。如，结合课文《飞向蓝天的恐龙》里介绍恐龙家族的语句，引导学生照样子写一段话；结合课文《巨人的花园》，引导学生发挥想象，把孩子们在巨人的花园里尽情玩耍的情景写下来。结合课文内容，模仿课文的语言形式，表达自己的生活、培养学生随时随处提笔记录生活的好习惯。</w:t>
      </w:r>
    </w:p>
    <w:p w14:paraId="5261418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3.口语交际。</w:t>
      </w:r>
    </w:p>
    <w:p w14:paraId="3BBF4774">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本册教科书安排了4次口语交际。交际话题各有侧重，既有侧重于发展口语表达能力特别是当众表达能力的独白类话题，如“说新闻”“自我介绍”；也有侧重于培养交流讨论能力的对话类话题“朋友相处的秘诀”，引导学生在交流讨论的过程中，学会倾听别人的意见，发表自己的想法；还有侧重于在日常生活中如何更好地完成交际任务的功能性交际话题。如“转述”。观照各种类型的交际话题，从不同角度推动学生倾听、表达和应对能力的发展。</w:t>
      </w:r>
    </w:p>
    <w:p w14:paraId="52BADDB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教科书关注学生的已有经验，为每一次口语交际活动提出符合学生发展水平的目标耍求，如“讨论”，二年级引导学生学习轮流表达，三年级强调在讨论时认真倾听，充分关注每个人发表的意见，并初步尝试汇总小组意见，四年级则开始强调根据讨论的日的，记录重要信息。</w:t>
      </w:r>
    </w:p>
    <w:p w14:paraId="431CEE2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sz w:val="24"/>
          <w:szCs w:val="24"/>
          <w:lang w:eastAsia="zh-CN"/>
        </w:rPr>
      </w:pPr>
      <w:r>
        <w:rPr>
          <w:rFonts w:hint="eastAsia" w:ascii="宋体" w:hAnsi="宋体"/>
          <w:sz w:val="24"/>
          <w:szCs w:val="24"/>
        </w:rPr>
        <w:t>4.语文园地</w:t>
      </w:r>
      <w:r>
        <w:rPr>
          <w:rFonts w:hint="eastAsia" w:ascii="宋体" w:hAnsi="宋体"/>
          <w:sz w:val="24"/>
          <w:szCs w:val="24"/>
          <w:lang w:eastAsia="zh-CN"/>
        </w:rPr>
        <w:t>。</w:t>
      </w:r>
    </w:p>
    <w:p w14:paraId="64F0749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全册教科书除了第五单元没有安排语文园地，一共安排了7个语文园地，围绕每个单元的内容进行复习巩固、拓展运用。语文园地设置了以下栏目。</w:t>
      </w:r>
    </w:p>
    <w:p w14:paraId="01024FC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交流平台”，引导学生回顾本单元的学习收获，对本单元的学习重点进行归纳、梳理、总结，大多通过与学习伙伴交流的方式，将语文要素具体化、呈现期望学生通过本单元的学习需要掌握的方法、养成的习惯或形成的观念，引导学生将感性认识上升到理性认识，将无意识的行为变为有意识的行为，主动运用于今后的语文实践“识字加油站”，采用灵活多样的形式，引导学生学习一些常用字。</w:t>
      </w:r>
    </w:p>
    <w:p w14:paraId="7F5D05FC">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5.快乐读书吧。</w:t>
      </w:r>
    </w:p>
    <w:p w14:paraId="1DA0CC79">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ascii="宋体" w:hAnsi="宋体"/>
          <w:sz w:val="24"/>
          <w:szCs w:val="24"/>
        </w:rPr>
      </w:pPr>
      <w:r>
        <w:rPr>
          <w:rFonts w:hint="eastAsia" w:ascii="宋体" w:hAnsi="宋体"/>
          <w:sz w:val="24"/>
          <w:szCs w:val="24"/>
        </w:rPr>
        <w:t>本册结合“科普文”单元，推荐学生阅读科普作品。“快乐读书吧”设计“你读过吗”“相信你可以读更多”两个板块，分别采用不同的形式推荐中外科普作品。在“快乐读书吧”中对阅读科普作品进行了提示：“阅读科普作品的时候，可能会遇到一些不理解的科技术语。这时要运用在课上学过的方法，试着去理解。”“读完后还可以查一查，书中谈到的一些科学问题，现在有什么新的研究成果。”通过这样的提示，使学生在阅读科告作品时读得更深入、更投入，体验到更多的阅读乐趣。</w:t>
      </w:r>
      <w:r>
        <w:rPr>
          <w:rFonts w:ascii="宋体" w:hAnsi="宋体"/>
          <w:sz w:val="24"/>
          <w:szCs w:val="24"/>
        </w:rPr>
        <w:t>  </w:t>
      </w:r>
      <w:r>
        <w:rPr>
          <w:rFonts w:hint="eastAsia" w:ascii="宋体" w:hAnsi="宋体"/>
          <w:sz w:val="24"/>
          <w:szCs w:val="24"/>
        </w:rPr>
        <w:t xml:space="preserve">     </w:t>
      </w:r>
    </w:p>
    <w:p w14:paraId="6161DEE3">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ascii="宋体" w:hAnsi="宋体"/>
          <w:sz w:val="24"/>
          <w:szCs w:val="24"/>
        </w:rPr>
      </w:pPr>
      <w:r>
        <w:rPr>
          <w:rFonts w:hint="eastAsia" w:ascii="宋体" w:hAnsi="宋体"/>
          <w:b/>
          <w:bCs/>
          <w:sz w:val="24"/>
          <w:szCs w:val="24"/>
          <w:lang w:val="en-US" w:eastAsia="zh-Hans"/>
        </w:rPr>
        <w:t>三</w:t>
      </w:r>
      <w:r>
        <w:rPr>
          <w:rFonts w:hint="eastAsia" w:ascii="宋体" w:hAnsi="宋体"/>
          <w:b/>
          <w:bCs/>
          <w:sz w:val="24"/>
          <w:szCs w:val="24"/>
        </w:rPr>
        <w:t>、教学目标</w:t>
      </w:r>
      <w:r>
        <w:rPr>
          <w:rFonts w:ascii="宋体" w:hAnsi="宋体"/>
          <w:b/>
          <w:bCs/>
          <w:sz w:val="24"/>
          <w:szCs w:val="24"/>
        </w:rPr>
        <w:t> </w:t>
      </w:r>
      <w:r>
        <w:rPr>
          <w:rFonts w:ascii="宋体" w:hAnsi="宋体"/>
          <w:sz w:val="24"/>
          <w:szCs w:val="24"/>
        </w:rPr>
        <w:t xml:space="preserve">   </w:t>
      </w:r>
    </w:p>
    <w:p w14:paraId="75FA6063">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sz w:val="24"/>
          <w:szCs w:val="24"/>
        </w:rPr>
      </w:pPr>
      <w:r>
        <w:rPr>
          <w:rFonts w:hint="eastAsia" w:ascii="新宋体" w:hAnsi="新宋体" w:eastAsia="新宋体" w:cs="新宋体"/>
        </w:rPr>
        <w:t>（</w:t>
      </w:r>
      <w:r>
        <w:rPr>
          <w:rFonts w:hint="eastAsia" w:ascii="宋体" w:hAnsi="宋体"/>
          <w:sz w:val="24"/>
          <w:szCs w:val="24"/>
        </w:rPr>
        <w:t>一）识字写字</w:t>
      </w:r>
    </w:p>
    <w:p w14:paraId="271726D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对学习汉字产生浓厚的兴趣，养成主动识字的习惯。</w:t>
      </w:r>
    </w:p>
    <w:p w14:paraId="1A4836A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认识常用汉字250个，会写常用汉字250个。</w:t>
      </w:r>
    </w:p>
    <w:p w14:paraId="64F66312">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3.能掌握正确的运笔方式，用硬笔书写成段文字，做到书写关观。</w:t>
      </w:r>
    </w:p>
    <w:p w14:paraId="08DBD72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4.写字姿势正确，有良好的书写习惯。</w:t>
      </w:r>
    </w:p>
    <w:p w14:paraId="070E7565">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（二）阅读</w:t>
      </w:r>
    </w:p>
    <w:p w14:paraId="3FFE9E7C">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1.能用普通话正确、流利、有感情地朗读课文。</w:t>
      </w:r>
    </w:p>
    <w:p w14:paraId="3C5DFDDE">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能抓住关键语句，初步体会课文表达的思想感情</w:t>
      </w:r>
      <w:r>
        <w:rPr>
          <w:rFonts w:hint="eastAsia" w:ascii="宋体" w:hAnsi="宋体"/>
          <w:sz w:val="24"/>
          <w:szCs w:val="24"/>
          <w:lang w:eastAsia="zh-CN"/>
        </w:rPr>
        <w:t>。</w:t>
      </w:r>
    </w:p>
    <w:p w14:paraId="12AAD5F0">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阅读时能提出不懂的问题，并试着解决。</w:t>
      </w:r>
    </w:p>
    <w:p w14:paraId="17A8095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lang w:eastAsia="zh-CN"/>
        </w:rPr>
      </w:pPr>
      <w:r>
        <w:rPr>
          <w:rFonts w:hint="eastAsia" w:ascii="宋体" w:hAnsi="宋体"/>
          <w:sz w:val="24"/>
          <w:szCs w:val="24"/>
        </w:rPr>
        <w:t>4.能初步了解现代诗的一些特点，体会诗歌的情感</w:t>
      </w:r>
      <w:r>
        <w:rPr>
          <w:rFonts w:hint="eastAsia" w:ascii="宋体" w:hAnsi="宋体"/>
          <w:sz w:val="24"/>
          <w:szCs w:val="24"/>
          <w:lang w:eastAsia="zh-CN"/>
        </w:rPr>
        <w:t>。</w:t>
      </w:r>
    </w:p>
    <w:p w14:paraId="7989E361">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5.能体会作家是如何表达对动物的感情的。</w:t>
      </w:r>
    </w:p>
    <w:p w14:paraId="45175333">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6.学习把握长文章的主要内容。</w:t>
      </w:r>
    </w:p>
    <w:p w14:paraId="30DD274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7.能从人物的语言、动作等描写中感受人物的品质。</w:t>
      </w:r>
    </w:p>
    <w:p w14:paraId="508E784E">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8.能感受童话的奇妙，体会人物真善芙的形象。</w:t>
      </w:r>
    </w:p>
    <w:p w14:paraId="6CD3BC8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9.诵读优秀古诗文。能借助注释，了解古诗文大意。</w:t>
      </w:r>
    </w:p>
    <w:p w14:paraId="5A1F5C75">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10</w:t>
      </w:r>
      <w:r>
        <w:rPr>
          <w:rFonts w:hint="eastAsia" w:ascii="宋体" w:hAnsi="宋体"/>
          <w:sz w:val="24"/>
          <w:szCs w:val="24"/>
          <w:lang w:eastAsia="zh-CN"/>
        </w:rPr>
        <w:t>.</w:t>
      </w:r>
      <w:r>
        <w:rPr>
          <w:rFonts w:hint="eastAsia" w:ascii="宋体" w:hAnsi="宋体"/>
          <w:sz w:val="24"/>
          <w:szCs w:val="24"/>
        </w:rPr>
        <w:t>能积累课文中的优美词语、精彩句段，以及在课外阅读和生活中获得的语言材料。</w:t>
      </w:r>
    </w:p>
    <w:p w14:paraId="6A47E94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11.养成读书看报的习惯，收藏图书资料，乐于与同学交流。课外阅读总量不少于10万字。</w:t>
      </w:r>
    </w:p>
    <w:p w14:paraId="4D77516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(三）习作</w:t>
      </w:r>
    </w:p>
    <w:p w14:paraId="09FAE0A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1.乐于书面表达，增强习作的白信心。愿意与他人分享习作的快乐。</w:t>
      </w:r>
    </w:p>
    <w:p w14:paraId="51280150">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2.观察周围世界，能不拘形式地写下自己的见闻和感受。</w:t>
      </w:r>
    </w:p>
    <w:p w14:paraId="4F7A628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能发挥想象，写一种神奇的事物，并新编故事。</w:t>
      </w:r>
    </w:p>
    <w:p w14:paraId="1038F090">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4.尝试在习作中运用自己平时积累的语言材料。</w:t>
      </w:r>
    </w:p>
    <w:p w14:paraId="1A8498F1">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5.能自己修改和互相修改习作中存在的问题，养成修改的习惯。</w:t>
      </w:r>
    </w:p>
    <w:p w14:paraId="2B8FE309">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（四）口语交际</w:t>
      </w:r>
    </w:p>
    <w:p w14:paraId="18ADE98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1.能在生活中转述事情。</w:t>
      </w:r>
    </w:p>
    <w:p w14:paraId="71E3D1D8">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2.能准确传达信息，清楚、连贯地讲述。</w:t>
      </w:r>
    </w:p>
    <w:p w14:paraId="4A2FCE5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3.能根据讨论日的，记录重要信息，并分类整理，有条理地汇报。</w:t>
      </w:r>
    </w:p>
    <w:p w14:paraId="217B55B3">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能根据对象和目的进行自我介绍。</w:t>
      </w:r>
    </w:p>
    <w:p w14:paraId="0BD226C5">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（五）综合性学习</w:t>
      </w:r>
    </w:p>
    <w:p w14:paraId="082FC8F1">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1.能根据需要收集资料，初步学习整理资料的方法。</w:t>
      </w:r>
    </w:p>
    <w:p w14:paraId="2335AD4F">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能合作编小诗集。</w:t>
      </w:r>
    </w:p>
    <w:p w14:paraId="722FFF46">
      <w:pPr>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能在老师的帮助下举办诗歌朗诵会。</w:t>
      </w:r>
    </w:p>
    <w:p w14:paraId="7BA12730">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bCs w:val="0"/>
          <w:sz w:val="24"/>
          <w:szCs w:val="24"/>
          <w:highlight w:val="none"/>
          <w:lang w:val="en-US" w:eastAsia="zh-CN"/>
        </w:rPr>
      </w:pPr>
      <w:r>
        <w:rPr>
          <w:rFonts w:hint="eastAsia" w:ascii="宋体" w:hAnsi="宋体"/>
          <w:b/>
          <w:bCs w:val="0"/>
          <w:sz w:val="24"/>
          <w:szCs w:val="24"/>
          <w:highlight w:val="none"/>
          <w:lang w:val="en-US" w:eastAsia="zh-CN"/>
        </w:rPr>
        <w:t>四、工作举措</w:t>
      </w:r>
    </w:p>
    <w:p w14:paraId="4662252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1.基于教材变革，开展新教材、新课标培训系列活动</w:t>
      </w:r>
    </w:p>
    <w:p w14:paraId="1C6E692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（1）组织学习相关专家对“2022版新课程标准”的解读和实施建议，针对发展语文学科素养，深入理解新课程标准的要求，坚持全员培训与课堂研讨相结合、网络培训与自主研修相结合，切实提高培训实效。</w:t>
      </w:r>
    </w:p>
    <w:p w14:paraId="79D274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（2）结合课例，针对难点任务群进行突破。学校将以语文学习任务群为抓手，依托统编教材，根据学段特点，有所侧重地安排学习任务群。结合具体课例深入探讨，将任务群研究落到日常教学实处。</w:t>
      </w:r>
    </w:p>
    <w:p w14:paraId="1BF1486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2.着眼教师专业成长，助推个性发展。</w:t>
      </w:r>
    </w:p>
    <w:p w14:paraId="7FE6DF8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自我修炼。我组继续开展主题阅读活动。为深入内化课标要求，为让每位老师对2022版《义务教育语文课程标准》的主要精神和所教年段目标烂熟于心，熟知相邻年段目标。教师重点研读语文学科2022版《语文课程标准》《语文课程标准解读》《小学语文教学》《小学教学设计》等杂志。</w:t>
      </w:r>
    </w:p>
    <w:p w14:paraId="4B479709">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bCs w:val="0"/>
          <w:sz w:val="24"/>
          <w:szCs w:val="24"/>
          <w:highlight w:val="none"/>
          <w:lang w:val="en-US" w:eastAsia="zh-CN"/>
        </w:rPr>
      </w:pPr>
      <w:r>
        <w:rPr>
          <w:rFonts w:hint="eastAsia" w:ascii="宋体" w:hAnsi="宋体"/>
          <w:b/>
          <w:bCs w:val="0"/>
          <w:sz w:val="24"/>
          <w:szCs w:val="24"/>
          <w:highlight w:val="none"/>
          <w:lang w:val="en-US" w:eastAsia="zh-CN"/>
        </w:rPr>
        <w:t>节点事件：第五周：青年教师素养练兵：新课标理论测试</w:t>
      </w:r>
    </w:p>
    <w:p w14:paraId="14355E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（2）理论学习。本学期，教研组活动重视集体理论学习，将重点通过分享式阅读、命题分享等方式展开活动。</w:t>
      </w:r>
    </w:p>
    <w:p w14:paraId="039DA09D">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1、分享式阅读：根据教研组长发送的与新课标、新教材相关的高质量的教学论文，在组内提前阅读，形成思考。教师再结合自身教学实践，在备课组内分享自己的心得体会。（每月第一周）</w:t>
      </w:r>
    </w:p>
    <w:p w14:paraId="24A2666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2、命题分享：由备课组长为主笔，集全组智慧，就书中或练习卷中典型题型进行先期研究，组内汇报交流。研究汇报路径如下：（1）选择习题：可以由配套练习展开，或书后的典型习题讲，如非连续性文本，说明文等；（2）分析习题：①分析该题需要考查学生何种能力，如分析提取信息的能力、整合信息，形成解释的能力等等；②分析该习题有什么样的变式；（3）现场答题：印制相关习题，供其他组教师现场答应；（4）形成思路：大组讨论交流，形成某一类题的解题思路和答题步骤。</w:t>
      </w:r>
    </w:p>
    <w:p w14:paraId="18DDE778">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bCs w:val="0"/>
          <w:sz w:val="24"/>
          <w:szCs w:val="24"/>
          <w:highlight w:val="none"/>
          <w:lang w:val="en-US" w:eastAsia="zh-CN"/>
        </w:rPr>
        <w:t>节点事件：第九周：教师命题能力测试：学科关键能力练习命制</w:t>
      </w:r>
    </w:p>
    <w:p w14:paraId="68D7A96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bCs w:val="0"/>
          <w:sz w:val="24"/>
          <w:szCs w:val="24"/>
          <w:highlight w:val="none"/>
          <w:lang w:val="en-US" w:eastAsia="zh-CN"/>
        </w:rPr>
        <w:t>第十三周：教师命题能力测试：单元练习命制</w:t>
      </w:r>
    </w:p>
    <w:p w14:paraId="5003A7A3">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（3）同伴互助。本学期我们组同伴互助，践行“闲聊式”教研方式，认真实施“每日一议”，共同解决。</w:t>
      </w:r>
    </w:p>
    <w:p w14:paraId="605A6882">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（4）培训学习。本学期我组教师积极外出听课培训学习，和组内成员分享。</w:t>
      </w:r>
    </w:p>
    <w:p w14:paraId="1D46F760">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3.围绕任务群，开展教学研究，提升教学领导力。</w:t>
      </w:r>
    </w:p>
    <w:p w14:paraId="4606C293">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本学期，我组围绕“学习任务群”和“整本书阅读”两个研究主题，开展教学研究活动。研究活动以“新课标的实践与转化”为主题，以学习任务群为研究内容，以“30+10讲练一体化”为课堂教学模式，从课堂展示、专题交流、智慧引领三大板块进行研讨交流，倡导“做中学”“合作中学”“ 反思中学”，发掘培育“双减课堂样态的典型案例”，提质增效，全面提升学生的学科素养。活动过程注意做到如下几点：</w:t>
      </w:r>
    </w:p>
    <w:p w14:paraId="6B87126D">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1.教学研究活动基于“交往互动式”的小组合作学习的研究，吸收国内外有关深度学习研究的最新成果，努力将深度学习理论下的范导式教学主张进行推广，从而深入推进语文课堂教学转型。</w:t>
      </w:r>
    </w:p>
    <w:p w14:paraId="0A1774A0">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2.教学研究有质量监测意识，回归常识、严格常规、做实常态，教学过程倡导“全课时30+10讲练一体化”课堂教学模式的进一步有效落实，提质增效，全面提升学生的学科素养。</w:t>
      </w:r>
    </w:p>
    <w:p w14:paraId="79AFD719">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3.教学评价关注语文课堂的转型、小组合作学习方式的设计组织与有效实施，强化逆向教学设计，关注教学评一体化，进一步关注常态教学、教研的有效性，重点关注各年段作业设计的变革，组织作业变革设计研讨活动。</w:t>
      </w:r>
    </w:p>
    <w:p w14:paraId="067A1C7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4.依托网络推进学科信息化建设。开展多种形式的课堂教学研讨和观摩活动。推进学科信息化建设，加强对数字化学习的研究。</w:t>
      </w:r>
    </w:p>
    <w:p w14:paraId="0E400E71">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 xml:space="preserve">5.以赛促学，培养学生的语文素养，为学生成长搭建平台 </w:t>
      </w:r>
    </w:p>
    <w:p w14:paraId="046D5AC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（1）开展读书活动</w:t>
      </w:r>
    </w:p>
    <w:p w14:paraId="71DBEA4A">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以“馨阅读100项目”为抓手，本着“培养学生语文素养，可持续发展语文学习”的宗旨，让师生感受浓浓的阅读氛围，展现师生的个性风采和精神面貌，培养审美情趣，增强人文底蕴，让学生遨游浩瀚的书海，无拘无束地享受阅读的乐趣。本学期，年级组确定了共读书目，并制定了相关阅读课程，保证每周一课时的阅读课程，由班至校，用多种方式呈现读书成果，真正把学生阅读和朗读训练落到实处。</w:t>
      </w:r>
    </w:p>
    <w:p w14:paraId="50AE0144">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①保证阅读时间。</w:t>
      </w:r>
    </w:p>
    <w:p w14:paraId="189BF8EE">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固定读书时间，一般为：午间饭后20分钟阅读、课后服务中的日有所诵和经典诵读课、 阅读课、 双休日阅读。并且每人制定阅读记录表，把所读内容，所读时间，所读感受都记下来，真正让学生读有所获。教师可以采用多种方式让学生读课外读物，并且要有搜集学生优秀心得的习惯。</w:t>
      </w:r>
    </w:p>
    <w:p w14:paraId="5B7CA916">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②整班诵读</w:t>
      </w:r>
    </w:p>
    <w:p w14:paraId="158BB1BB">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每天课前花2-3分钟的时间进行整班诵读。诵读篇目由各备课组确定，以古诗词为主。</w:t>
      </w:r>
    </w:p>
    <w:p w14:paraId="75A47769">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 xml:space="preserve">③做好积累摘抄。 </w:t>
      </w:r>
    </w:p>
    <w:p w14:paraId="46D16BA9">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要求学生：摘抄精美词句、名人名言等。内容摘要，也可以适当写些自己的读书体会。</w:t>
      </w:r>
    </w:p>
    <w:p w14:paraId="0AC1B646">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（2）举行整班写字比赛</w:t>
      </w:r>
    </w:p>
    <w:p w14:paraId="5779124E">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为规范书写，提高学生书写能力，3月中旬将进行新北区小学语文整班写字竞赛，以赛促练，以此激励学生善观察、勇表达和勤动笔的习惯养成。各位老师要明确各年段整班写字的基本要求，如：用笔要求、字体要求等（黑笔）。</w:t>
      </w:r>
    </w:p>
    <w:p w14:paraId="0A134A4B">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bCs w:val="0"/>
          <w:sz w:val="24"/>
          <w:szCs w:val="24"/>
          <w:highlight w:val="none"/>
          <w:lang w:val="en-US" w:eastAsia="zh-CN"/>
        </w:rPr>
        <w:t>节点事件：2月27日中午进行校级写字比赛</w:t>
      </w:r>
      <w:r>
        <w:rPr>
          <w:rFonts w:hint="eastAsia" w:ascii="宋体" w:hAnsi="宋体"/>
          <w:b w:val="0"/>
          <w:bCs/>
          <w:sz w:val="24"/>
          <w:szCs w:val="24"/>
          <w:highlight w:val="none"/>
          <w:lang w:val="en-US" w:eastAsia="zh-CN"/>
        </w:rPr>
        <w:t>。</w:t>
      </w:r>
    </w:p>
    <w:p w14:paraId="5AFE625C">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（3）阅读短文竞赛</w:t>
      </w:r>
    </w:p>
    <w:p w14:paraId="14C631D1">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为了引导学生丰富语言积累，培养语感，在体验文章情感的同时发展感受和理解能力，促使学生的阅读能力和语文综合素养得到了提高，也进一步推进语文阅读教学工作，我组将开展阅读短文竞赛。在5月初举行。</w:t>
      </w:r>
    </w:p>
    <w:p w14:paraId="62022BA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bCs w:val="0"/>
          <w:sz w:val="24"/>
          <w:szCs w:val="24"/>
          <w:highlight w:val="none"/>
          <w:lang w:val="en-US" w:eastAsia="zh-CN"/>
        </w:rPr>
        <w:t>节点事件：5月8日中午进行校级阅读短文竞赛</w:t>
      </w:r>
      <w:r>
        <w:rPr>
          <w:rFonts w:hint="eastAsia" w:ascii="宋体" w:hAnsi="宋体"/>
          <w:b w:val="0"/>
          <w:bCs/>
          <w:sz w:val="24"/>
          <w:szCs w:val="24"/>
          <w:highlight w:val="none"/>
          <w:lang w:val="en-US" w:eastAsia="zh-CN"/>
        </w:rPr>
        <w:t>。</w:t>
      </w:r>
    </w:p>
    <w:p w14:paraId="14AF00F2">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（4）开展每月单元过关</w:t>
      </w:r>
    </w:p>
    <w:p w14:paraId="3843AF1B">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为了扎实学生基础，实时了解学生学习动态及教师教学成果，本学期将于每月开展一次单元过关，班级间交互批阅，并形成班级数据量化表上交。</w:t>
      </w:r>
    </w:p>
    <w:p w14:paraId="7ED5B87E">
      <w:pPr>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（5）学生作业展评</w:t>
      </w:r>
    </w:p>
    <w:p w14:paraId="5511EE51">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宋体" w:hAnsi="宋体"/>
          <w:b w:val="0"/>
          <w:bCs/>
          <w:sz w:val="24"/>
          <w:szCs w:val="24"/>
          <w:highlight w:val="none"/>
          <w:lang w:val="en-US" w:eastAsia="zh-CN"/>
        </w:rPr>
      </w:pPr>
      <w:r>
        <w:rPr>
          <w:rFonts w:hint="eastAsia" w:ascii="宋体" w:hAnsi="宋体"/>
          <w:b/>
          <w:bCs w:val="0"/>
          <w:sz w:val="24"/>
          <w:szCs w:val="24"/>
          <w:highlight w:val="none"/>
          <w:lang w:val="en-US" w:eastAsia="zh-CN"/>
        </w:rPr>
        <w:t>节点事件：1.寒假实践性作业展评（第三周）  2.劳动节实践性作业展评（第十三周）</w:t>
      </w:r>
    </w:p>
    <w:p w14:paraId="23B7001A">
      <w:pPr>
        <w:numPr>
          <w:ilvl w:val="0"/>
          <w:numId w:val="3"/>
        </w:numPr>
        <w:ind w:left="562" w:leftChars="0" w:firstLine="0" w:firstLineChars="0"/>
        <w:rPr>
          <w:rFonts w:hint="eastAsia" w:ascii="宋体" w:hAnsi="宋体"/>
          <w:b/>
          <w:sz w:val="24"/>
          <w:szCs w:val="24"/>
          <w:highlight w:val="none"/>
          <w:lang w:val="en-US" w:eastAsia="zh-CN"/>
        </w:rPr>
      </w:pPr>
      <w:r>
        <w:rPr>
          <w:rFonts w:hint="eastAsia" w:ascii="宋体" w:hAnsi="宋体"/>
          <w:b/>
          <w:sz w:val="24"/>
          <w:szCs w:val="24"/>
          <w:highlight w:val="none"/>
          <w:lang w:val="en-US" w:eastAsia="zh-CN"/>
        </w:rPr>
        <w:t>教学常规</w:t>
      </w:r>
    </w:p>
    <w:p w14:paraId="2D54C9C9">
      <w:pPr>
        <w:ind w:firstLine="3345" w:firstLineChars="1190"/>
        <w:rPr>
          <w:rFonts w:hint="eastAsia"/>
          <w:b/>
          <w:sz w:val="28"/>
          <w:szCs w:val="28"/>
        </w:rPr>
      </w:pPr>
      <w:r>
        <w:rPr>
          <w:rFonts w:hint="eastAsia"/>
          <w:b/>
          <w:sz w:val="28"/>
          <w:szCs w:val="28"/>
        </w:rPr>
        <w:t>（</w:t>
      </w:r>
      <w:r>
        <w:rPr>
          <w:rFonts w:hint="eastAsia"/>
          <w:b/>
          <w:sz w:val="28"/>
          <w:szCs w:val="28"/>
          <w:lang w:val="en-US" w:eastAsia="zh-CN"/>
        </w:rPr>
        <w:t>一</w:t>
      </w:r>
      <w:r>
        <w:rPr>
          <w:rFonts w:hint="eastAsia"/>
          <w:b/>
          <w:sz w:val="28"/>
          <w:szCs w:val="28"/>
        </w:rPr>
        <w:t>）课前准备</w:t>
      </w:r>
    </w:p>
    <w:tbl>
      <w:tblPr>
        <w:tblStyle w:val="4"/>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3124"/>
        <w:gridCol w:w="2327"/>
        <w:gridCol w:w="2062"/>
      </w:tblGrid>
      <w:tr w14:paraId="580A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503" w:type="dxa"/>
            <w:vMerge w:val="restart"/>
            <w:tcBorders>
              <w:top w:val="single" w:color="auto" w:sz="12" w:space="0"/>
              <w:left w:val="single" w:color="auto" w:sz="12" w:space="0"/>
              <w:tl2br w:val="single" w:color="auto" w:sz="4" w:space="0"/>
            </w:tcBorders>
            <w:noWrap w:val="0"/>
            <w:vAlign w:val="top"/>
          </w:tcPr>
          <w:p w14:paraId="24D3A600">
            <w:pPr>
              <w:adjustRightInd w:val="0"/>
              <w:snapToGrid w:val="0"/>
              <w:spacing w:line="360" w:lineRule="auto"/>
              <w:rPr>
                <w:rFonts w:hint="eastAsia"/>
                <w:sz w:val="24"/>
              </w:rPr>
            </w:pPr>
            <w:r>
              <w:rPr>
                <w:rFonts w:hint="eastAsia"/>
                <w:sz w:val="24"/>
              </w:rPr>
              <w:t xml:space="preserve">         要求</w:t>
            </w:r>
          </w:p>
          <w:p w14:paraId="3C8A88D3">
            <w:pPr>
              <w:adjustRightInd w:val="0"/>
              <w:snapToGrid w:val="0"/>
              <w:spacing w:line="360" w:lineRule="auto"/>
              <w:rPr>
                <w:rFonts w:hint="eastAsia"/>
                <w:sz w:val="24"/>
              </w:rPr>
            </w:pPr>
            <w:r>
              <w:rPr>
                <w:rFonts w:hint="eastAsia"/>
                <w:sz w:val="24"/>
              </w:rPr>
              <w:t>年段</w:t>
            </w:r>
          </w:p>
        </w:tc>
        <w:tc>
          <w:tcPr>
            <w:tcW w:w="5451" w:type="dxa"/>
            <w:gridSpan w:val="2"/>
            <w:tcBorders>
              <w:top w:val="single" w:color="auto" w:sz="12" w:space="0"/>
            </w:tcBorders>
            <w:noWrap w:val="0"/>
            <w:vAlign w:val="top"/>
          </w:tcPr>
          <w:p w14:paraId="776A22C3">
            <w:pPr>
              <w:adjustRightInd w:val="0"/>
              <w:snapToGrid w:val="0"/>
              <w:spacing w:line="360" w:lineRule="auto"/>
              <w:jc w:val="center"/>
              <w:rPr>
                <w:rFonts w:hint="eastAsia"/>
                <w:sz w:val="24"/>
              </w:rPr>
            </w:pPr>
            <w:r>
              <w:rPr>
                <w:rFonts w:hint="eastAsia"/>
                <w:sz w:val="24"/>
              </w:rPr>
              <w:t>课  前  准  备</w:t>
            </w:r>
          </w:p>
        </w:tc>
        <w:tc>
          <w:tcPr>
            <w:tcW w:w="2062" w:type="dxa"/>
            <w:tcBorders>
              <w:top w:val="single" w:color="auto" w:sz="12" w:space="0"/>
              <w:right w:val="single" w:color="auto" w:sz="12" w:space="0"/>
            </w:tcBorders>
            <w:noWrap w:val="0"/>
            <w:vAlign w:val="top"/>
          </w:tcPr>
          <w:p w14:paraId="2A1E1943">
            <w:pPr>
              <w:adjustRightInd w:val="0"/>
              <w:snapToGrid w:val="0"/>
              <w:spacing w:line="360" w:lineRule="auto"/>
              <w:rPr>
                <w:rFonts w:hint="eastAsia"/>
                <w:sz w:val="24"/>
              </w:rPr>
            </w:pPr>
            <w:r>
              <w:rPr>
                <w:rFonts w:hint="eastAsia"/>
                <w:sz w:val="24"/>
              </w:rPr>
              <w:t>课前积累内容</w:t>
            </w:r>
          </w:p>
        </w:tc>
      </w:tr>
      <w:tr w14:paraId="4538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503" w:type="dxa"/>
            <w:vMerge w:val="continue"/>
            <w:tcBorders>
              <w:left w:val="single" w:color="auto" w:sz="12" w:space="0"/>
            </w:tcBorders>
            <w:noWrap w:val="0"/>
            <w:vAlign w:val="top"/>
          </w:tcPr>
          <w:p w14:paraId="5B087408">
            <w:pPr>
              <w:adjustRightInd w:val="0"/>
              <w:snapToGrid w:val="0"/>
              <w:spacing w:line="360" w:lineRule="auto"/>
              <w:rPr>
                <w:rFonts w:hint="eastAsia"/>
                <w:sz w:val="24"/>
              </w:rPr>
            </w:pPr>
          </w:p>
        </w:tc>
        <w:tc>
          <w:tcPr>
            <w:tcW w:w="3124" w:type="dxa"/>
            <w:noWrap w:val="0"/>
            <w:vAlign w:val="top"/>
          </w:tcPr>
          <w:p w14:paraId="07B3AE04">
            <w:pPr>
              <w:adjustRightInd w:val="0"/>
              <w:snapToGrid w:val="0"/>
              <w:spacing w:line="360" w:lineRule="auto"/>
              <w:rPr>
                <w:rFonts w:hint="eastAsia"/>
                <w:sz w:val="24"/>
              </w:rPr>
            </w:pPr>
            <w:r>
              <w:rPr>
                <w:rFonts w:hint="eastAsia"/>
                <w:sz w:val="24"/>
              </w:rPr>
              <w:t>学生要求</w:t>
            </w:r>
          </w:p>
        </w:tc>
        <w:tc>
          <w:tcPr>
            <w:tcW w:w="2327" w:type="dxa"/>
            <w:noWrap w:val="0"/>
            <w:vAlign w:val="top"/>
          </w:tcPr>
          <w:p w14:paraId="500C0F54">
            <w:pPr>
              <w:adjustRightInd w:val="0"/>
              <w:snapToGrid w:val="0"/>
              <w:spacing w:line="360" w:lineRule="auto"/>
              <w:rPr>
                <w:rFonts w:hint="eastAsia"/>
                <w:sz w:val="24"/>
              </w:rPr>
            </w:pPr>
            <w:r>
              <w:rPr>
                <w:rFonts w:hint="eastAsia"/>
                <w:sz w:val="24"/>
              </w:rPr>
              <w:t>教师要求</w:t>
            </w:r>
          </w:p>
        </w:tc>
        <w:tc>
          <w:tcPr>
            <w:tcW w:w="2062" w:type="dxa"/>
            <w:tcBorders>
              <w:right w:val="single" w:color="auto" w:sz="12" w:space="0"/>
            </w:tcBorders>
            <w:noWrap w:val="0"/>
            <w:vAlign w:val="top"/>
          </w:tcPr>
          <w:p w14:paraId="55E31B12">
            <w:pPr>
              <w:adjustRightInd w:val="0"/>
              <w:snapToGrid w:val="0"/>
              <w:spacing w:line="360" w:lineRule="auto"/>
              <w:rPr>
                <w:rFonts w:hint="eastAsia"/>
                <w:sz w:val="24"/>
              </w:rPr>
            </w:pPr>
          </w:p>
        </w:tc>
      </w:tr>
      <w:tr w14:paraId="595C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trPr>
        <w:tc>
          <w:tcPr>
            <w:tcW w:w="2503" w:type="dxa"/>
            <w:tcBorders>
              <w:left w:val="single" w:color="auto" w:sz="12" w:space="0"/>
            </w:tcBorders>
            <w:noWrap w:val="0"/>
            <w:vAlign w:val="top"/>
          </w:tcPr>
          <w:p w14:paraId="3CF88BF8">
            <w:pPr>
              <w:adjustRightInd w:val="0"/>
              <w:snapToGrid w:val="0"/>
              <w:spacing w:line="360" w:lineRule="auto"/>
              <w:rPr>
                <w:rFonts w:hint="eastAsia"/>
                <w:sz w:val="24"/>
              </w:rPr>
            </w:pPr>
            <w:r>
              <w:rPr>
                <w:rFonts w:hint="eastAsia"/>
                <w:sz w:val="24"/>
              </w:rPr>
              <w:t>中年级</w:t>
            </w:r>
          </w:p>
        </w:tc>
        <w:tc>
          <w:tcPr>
            <w:tcW w:w="3124" w:type="dxa"/>
            <w:noWrap w:val="0"/>
            <w:vAlign w:val="top"/>
          </w:tcPr>
          <w:p w14:paraId="3C9221E1">
            <w:pPr>
              <w:adjustRightInd w:val="0"/>
              <w:snapToGrid w:val="0"/>
              <w:spacing w:line="360" w:lineRule="auto"/>
              <w:rPr>
                <w:rFonts w:hint="eastAsia"/>
                <w:sz w:val="24"/>
              </w:rPr>
            </w:pPr>
            <w:r>
              <w:rPr>
                <w:rFonts w:hint="eastAsia"/>
                <w:sz w:val="24"/>
              </w:rPr>
              <w:t>1.能准备好相应的学习用品，有序地摆放在课桌指定的位置。</w:t>
            </w:r>
          </w:p>
          <w:p w14:paraId="0C2E8EC2">
            <w:pPr>
              <w:adjustRightInd w:val="0"/>
              <w:snapToGrid w:val="0"/>
              <w:spacing w:line="360" w:lineRule="auto"/>
              <w:rPr>
                <w:rFonts w:hint="eastAsia"/>
                <w:sz w:val="24"/>
              </w:rPr>
            </w:pPr>
            <w:r>
              <w:rPr>
                <w:rFonts w:hint="eastAsia"/>
                <w:sz w:val="24"/>
              </w:rPr>
              <w:t>2.在预备铃响后能马上静声快步走进教室，在老师或小岗位手的带领下进行形式多样、内容丰富的课前积累活动。</w:t>
            </w:r>
          </w:p>
        </w:tc>
        <w:tc>
          <w:tcPr>
            <w:tcW w:w="2327" w:type="dxa"/>
            <w:noWrap w:val="0"/>
            <w:vAlign w:val="top"/>
          </w:tcPr>
          <w:p w14:paraId="4B8EFBDB">
            <w:pPr>
              <w:adjustRightInd w:val="0"/>
              <w:snapToGrid w:val="0"/>
              <w:spacing w:line="360" w:lineRule="auto"/>
              <w:rPr>
                <w:rFonts w:hint="eastAsia"/>
                <w:sz w:val="24"/>
              </w:rPr>
            </w:pPr>
          </w:p>
          <w:p w14:paraId="150BBC3F">
            <w:pPr>
              <w:adjustRightInd w:val="0"/>
              <w:snapToGrid w:val="0"/>
              <w:spacing w:line="360" w:lineRule="auto"/>
              <w:rPr>
                <w:rFonts w:hint="eastAsia"/>
                <w:sz w:val="24"/>
              </w:rPr>
            </w:pPr>
            <w:r>
              <w:rPr>
                <w:rFonts w:hint="eastAsia"/>
                <w:sz w:val="24"/>
              </w:rPr>
              <w:t>1.提前进班，督促学生养成良好的学习习惯，与学生进行个别交流或组织学生的课间活动。</w:t>
            </w:r>
          </w:p>
          <w:p w14:paraId="7831245B">
            <w:pPr>
              <w:adjustRightInd w:val="0"/>
              <w:snapToGrid w:val="0"/>
              <w:spacing w:line="360" w:lineRule="auto"/>
              <w:rPr>
                <w:rFonts w:hint="eastAsia"/>
                <w:sz w:val="24"/>
              </w:rPr>
            </w:pPr>
          </w:p>
        </w:tc>
        <w:tc>
          <w:tcPr>
            <w:tcW w:w="2062" w:type="dxa"/>
            <w:tcBorders>
              <w:right w:val="single" w:color="auto" w:sz="12" w:space="0"/>
            </w:tcBorders>
            <w:noWrap w:val="0"/>
            <w:vAlign w:val="top"/>
          </w:tcPr>
          <w:p w14:paraId="1B2B3299">
            <w:pPr>
              <w:adjustRightInd w:val="0"/>
              <w:snapToGrid w:val="0"/>
              <w:spacing w:line="360" w:lineRule="auto"/>
              <w:rPr>
                <w:rFonts w:hint="eastAsia"/>
                <w:sz w:val="24"/>
              </w:rPr>
            </w:pPr>
            <w:r>
              <w:rPr>
                <w:rFonts w:hint="eastAsia"/>
                <w:sz w:val="24"/>
              </w:rPr>
              <w:t>1.必备的古诗</w:t>
            </w:r>
          </w:p>
          <w:p w14:paraId="119E7553">
            <w:pPr>
              <w:adjustRightInd w:val="0"/>
              <w:snapToGrid w:val="0"/>
              <w:spacing w:line="360" w:lineRule="auto"/>
              <w:rPr>
                <w:rFonts w:hint="eastAsia"/>
                <w:sz w:val="24"/>
              </w:rPr>
            </w:pPr>
            <w:r>
              <w:rPr>
                <w:rFonts w:hint="eastAsia"/>
                <w:sz w:val="24"/>
              </w:rPr>
              <w:t>2.两分钟故事会</w:t>
            </w:r>
          </w:p>
          <w:p w14:paraId="0E52342C">
            <w:pPr>
              <w:adjustRightInd w:val="0"/>
              <w:snapToGrid w:val="0"/>
              <w:spacing w:line="360" w:lineRule="auto"/>
              <w:rPr>
                <w:rFonts w:hint="eastAsia"/>
                <w:sz w:val="24"/>
              </w:rPr>
            </w:pPr>
            <w:r>
              <w:rPr>
                <w:rFonts w:hint="eastAsia"/>
                <w:sz w:val="24"/>
              </w:rPr>
              <w:t>3.阅读交流</w:t>
            </w:r>
          </w:p>
          <w:p w14:paraId="4031EB62">
            <w:pPr>
              <w:adjustRightInd w:val="0"/>
              <w:snapToGrid w:val="0"/>
              <w:spacing w:line="360" w:lineRule="auto"/>
              <w:rPr>
                <w:rFonts w:hint="eastAsia"/>
                <w:sz w:val="24"/>
              </w:rPr>
            </w:pPr>
            <w:r>
              <w:rPr>
                <w:rFonts w:hint="eastAsia"/>
                <w:sz w:val="24"/>
              </w:rPr>
              <w:t>4.归类的成语、相关的名言警句等。</w:t>
            </w:r>
          </w:p>
        </w:tc>
      </w:tr>
    </w:tbl>
    <w:p w14:paraId="7C0AA67A">
      <w:pPr>
        <w:rPr>
          <w:rFonts w:hint="eastAsia"/>
        </w:rPr>
      </w:pPr>
    </w:p>
    <w:p w14:paraId="4085E63D">
      <w:pPr>
        <w:ind w:firstLine="2184" w:firstLineChars="1040"/>
        <w:rPr>
          <w:rFonts w:hint="eastAsia"/>
        </w:rPr>
      </w:pPr>
      <w:r>
        <w:rPr>
          <w:rFonts w:hint="eastAsia"/>
        </w:rPr>
        <w:t xml:space="preserve">                 </w:t>
      </w:r>
    </w:p>
    <w:p w14:paraId="5CAEBFAE">
      <w:pPr>
        <w:jc w:val="center"/>
        <w:rPr>
          <w:rFonts w:hint="eastAsia"/>
          <w:b/>
          <w:sz w:val="28"/>
          <w:szCs w:val="28"/>
        </w:rPr>
      </w:pPr>
      <w:r>
        <w:rPr>
          <w:rFonts w:hint="eastAsia"/>
          <w:b/>
          <w:sz w:val="28"/>
          <w:szCs w:val="28"/>
        </w:rPr>
        <w:t>（</w:t>
      </w:r>
      <w:r>
        <w:rPr>
          <w:rFonts w:hint="eastAsia"/>
          <w:b/>
          <w:sz w:val="28"/>
          <w:szCs w:val="28"/>
          <w:lang w:val="en-US" w:eastAsia="zh-CN"/>
        </w:rPr>
        <w:t>二</w:t>
      </w:r>
      <w:r>
        <w:rPr>
          <w:rFonts w:hint="eastAsia"/>
          <w:b/>
          <w:sz w:val="28"/>
          <w:szCs w:val="28"/>
        </w:rPr>
        <w:t>）课堂常规</w:t>
      </w:r>
    </w:p>
    <w:tbl>
      <w:tblPr>
        <w:tblStyle w:val="4"/>
        <w:tblW w:w="94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937"/>
        <w:gridCol w:w="6115"/>
        <w:gridCol w:w="1924"/>
      </w:tblGrid>
      <w:tr w14:paraId="55DCD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12" w:type="dxa"/>
            <w:gridSpan w:val="2"/>
            <w:vMerge w:val="restart"/>
            <w:tcBorders>
              <w:top w:val="single" w:color="auto" w:sz="12" w:space="0"/>
              <w:bottom w:val="single" w:color="auto" w:sz="4" w:space="0"/>
              <w:tl2br w:val="single" w:color="auto" w:sz="2" w:space="0"/>
            </w:tcBorders>
            <w:noWrap w:val="0"/>
            <w:vAlign w:val="top"/>
          </w:tcPr>
          <w:p w14:paraId="294A7B76">
            <w:pPr>
              <w:adjustRightInd w:val="0"/>
              <w:snapToGrid w:val="0"/>
              <w:spacing w:line="280" w:lineRule="exact"/>
              <w:rPr>
                <w:rFonts w:hint="eastAsia"/>
                <w:szCs w:val="21"/>
              </w:rPr>
            </w:pPr>
            <w:r>
              <w:rPr>
                <w:rFonts w:hint="eastAsia"/>
                <w:szCs w:val="21"/>
              </w:rPr>
              <w:t xml:space="preserve">    要求</w:t>
            </w:r>
          </w:p>
          <w:p w14:paraId="4528B006">
            <w:pPr>
              <w:adjustRightInd w:val="0"/>
              <w:snapToGrid w:val="0"/>
              <w:spacing w:line="280" w:lineRule="exact"/>
              <w:rPr>
                <w:rFonts w:hint="eastAsia"/>
                <w:szCs w:val="21"/>
              </w:rPr>
            </w:pPr>
            <w:r>
              <w:rPr>
                <w:rFonts w:hint="eastAsia"/>
                <w:szCs w:val="21"/>
              </w:rPr>
              <w:t>年段 内容</w:t>
            </w:r>
          </w:p>
        </w:tc>
        <w:tc>
          <w:tcPr>
            <w:tcW w:w="8039" w:type="dxa"/>
            <w:gridSpan w:val="2"/>
            <w:tcBorders>
              <w:top w:val="single" w:color="auto" w:sz="12" w:space="0"/>
              <w:bottom w:val="single" w:color="auto" w:sz="4" w:space="0"/>
            </w:tcBorders>
            <w:noWrap w:val="0"/>
            <w:vAlign w:val="top"/>
          </w:tcPr>
          <w:p w14:paraId="2BA15B0A">
            <w:pPr>
              <w:adjustRightInd w:val="0"/>
              <w:snapToGrid w:val="0"/>
              <w:spacing w:line="280" w:lineRule="exact"/>
              <w:rPr>
                <w:rFonts w:hint="eastAsia"/>
                <w:szCs w:val="21"/>
              </w:rPr>
            </w:pPr>
            <w:r>
              <w:rPr>
                <w:rFonts w:hint="eastAsia"/>
                <w:szCs w:val="21"/>
              </w:rPr>
              <w:t>课堂常规具体要求</w:t>
            </w:r>
          </w:p>
        </w:tc>
      </w:tr>
      <w:tr w14:paraId="700D2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412" w:type="dxa"/>
            <w:gridSpan w:val="2"/>
            <w:vMerge w:val="continue"/>
            <w:tcBorders>
              <w:top w:val="single" w:color="auto" w:sz="4" w:space="0"/>
              <w:bottom w:val="single" w:color="auto" w:sz="4" w:space="0"/>
            </w:tcBorders>
            <w:noWrap w:val="0"/>
            <w:vAlign w:val="top"/>
          </w:tcPr>
          <w:p w14:paraId="68713829">
            <w:pPr>
              <w:adjustRightInd w:val="0"/>
              <w:snapToGrid w:val="0"/>
              <w:spacing w:line="280" w:lineRule="exact"/>
              <w:rPr>
                <w:rFonts w:hint="eastAsia"/>
                <w:szCs w:val="21"/>
              </w:rPr>
            </w:pPr>
          </w:p>
        </w:tc>
        <w:tc>
          <w:tcPr>
            <w:tcW w:w="6115" w:type="dxa"/>
            <w:tcBorders>
              <w:top w:val="single" w:color="auto" w:sz="4" w:space="0"/>
              <w:bottom w:val="single" w:color="auto" w:sz="4" w:space="0"/>
            </w:tcBorders>
            <w:noWrap w:val="0"/>
            <w:vAlign w:val="top"/>
          </w:tcPr>
          <w:p w14:paraId="60037D05">
            <w:pPr>
              <w:adjustRightInd w:val="0"/>
              <w:snapToGrid w:val="0"/>
              <w:spacing w:line="280" w:lineRule="exact"/>
              <w:rPr>
                <w:rFonts w:hint="eastAsia"/>
                <w:szCs w:val="21"/>
              </w:rPr>
            </w:pPr>
            <w:r>
              <w:rPr>
                <w:rFonts w:hint="eastAsia"/>
                <w:szCs w:val="21"/>
              </w:rPr>
              <w:t>学生要求</w:t>
            </w:r>
          </w:p>
        </w:tc>
        <w:tc>
          <w:tcPr>
            <w:tcW w:w="1924" w:type="dxa"/>
            <w:tcBorders>
              <w:top w:val="single" w:color="auto" w:sz="4" w:space="0"/>
              <w:bottom w:val="single" w:color="auto" w:sz="4" w:space="0"/>
            </w:tcBorders>
            <w:noWrap w:val="0"/>
            <w:vAlign w:val="top"/>
          </w:tcPr>
          <w:p w14:paraId="1EDE0641">
            <w:pPr>
              <w:adjustRightInd w:val="0"/>
              <w:snapToGrid w:val="0"/>
              <w:spacing w:line="280" w:lineRule="exact"/>
              <w:rPr>
                <w:rFonts w:hint="eastAsia"/>
                <w:szCs w:val="21"/>
              </w:rPr>
            </w:pPr>
            <w:r>
              <w:rPr>
                <w:rFonts w:hint="eastAsia"/>
                <w:szCs w:val="21"/>
              </w:rPr>
              <w:t>老师要求</w:t>
            </w:r>
          </w:p>
        </w:tc>
      </w:tr>
      <w:tr w14:paraId="0C858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75" w:type="dxa"/>
            <w:vMerge w:val="restart"/>
            <w:tcBorders>
              <w:top w:val="single" w:color="auto" w:sz="4" w:space="0"/>
              <w:bottom w:val="single" w:color="auto" w:sz="4" w:space="0"/>
            </w:tcBorders>
            <w:noWrap w:val="0"/>
            <w:vAlign w:val="top"/>
          </w:tcPr>
          <w:p w14:paraId="14838C3E">
            <w:pPr>
              <w:adjustRightInd w:val="0"/>
              <w:snapToGrid w:val="0"/>
              <w:spacing w:line="280" w:lineRule="exact"/>
              <w:rPr>
                <w:rFonts w:hint="eastAsia"/>
                <w:szCs w:val="21"/>
              </w:rPr>
            </w:pPr>
          </w:p>
          <w:p w14:paraId="73CD14B2">
            <w:pPr>
              <w:adjustRightInd w:val="0"/>
              <w:snapToGrid w:val="0"/>
              <w:spacing w:line="280" w:lineRule="exact"/>
              <w:rPr>
                <w:rFonts w:hint="eastAsia"/>
                <w:szCs w:val="21"/>
              </w:rPr>
            </w:pPr>
          </w:p>
          <w:p w14:paraId="108DC2FF">
            <w:pPr>
              <w:adjustRightInd w:val="0"/>
              <w:snapToGrid w:val="0"/>
              <w:spacing w:line="280" w:lineRule="exact"/>
              <w:rPr>
                <w:rFonts w:hint="eastAsia"/>
                <w:szCs w:val="21"/>
              </w:rPr>
            </w:pPr>
          </w:p>
          <w:p w14:paraId="3F0DD748">
            <w:pPr>
              <w:adjustRightInd w:val="0"/>
              <w:snapToGrid w:val="0"/>
              <w:spacing w:line="280" w:lineRule="exact"/>
              <w:rPr>
                <w:rFonts w:hint="eastAsia"/>
                <w:szCs w:val="21"/>
              </w:rPr>
            </w:pPr>
          </w:p>
          <w:p w14:paraId="7983EE96">
            <w:pPr>
              <w:adjustRightInd w:val="0"/>
              <w:snapToGrid w:val="0"/>
              <w:spacing w:line="280" w:lineRule="exact"/>
              <w:rPr>
                <w:rFonts w:hint="eastAsia"/>
                <w:szCs w:val="21"/>
              </w:rPr>
            </w:pPr>
          </w:p>
          <w:p w14:paraId="73D0A9D7">
            <w:pPr>
              <w:adjustRightInd w:val="0"/>
              <w:snapToGrid w:val="0"/>
              <w:spacing w:line="280" w:lineRule="exact"/>
              <w:rPr>
                <w:rFonts w:hint="eastAsia"/>
                <w:szCs w:val="21"/>
              </w:rPr>
            </w:pPr>
            <w:r>
              <w:rPr>
                <w:rFonts w:hint="eastAsia"/>
                <w:szCs w:val="21"/>
              </w:rPr>
              <w:t>中年段</w:t>
            </w:r>
          </w:p>
        </w:tc>
        <w:tc>
          <w:tcPr>
            <w:tcW w:w="937" w:type="dxa"/>
            <w:tcBorders>
              <w:top w:val="single" w:color="auto" w:sz="4" w:space="0"/>
              <w:bottom w:val="single" w:color="auto" w:sz="4" w:space="0"/>
            </w:tcBorders>
            <w:noWrap w:val="0"/>
            <w:vAlign w:val="top"/>
          </w:tcPr>
          <w:p w14:paraId="32077B2A">
            <w:pPr>
              <w:adjustRightInd w:val="0"/>
              <w:snapToGrid w:val="0"/>
              <w:spacing w:line="280" w:lineRule="exact"/>
              <w:rPr>
                <w:rFonts w:hint="eastAsia"/>
                <w:szCs w:val="21"/>
              </w:rPr>
            </w:pPr>
            <w:r>
              <w:rPr>
                <w:rFonts w:hint="eastAsia"/>
                <w:szCs w:val="21"/>
              </w:rPr>
              <w:t>听课</w:t>
            </w:r>
          </w:p>
        </w:tc>
        <w:tc>
          <w:tcPr>
            <w:tcW w:w="6115" w:type="dxa"/>
            <w:tcBorders>
              <w:top w:val="single" w:color="auto" w:sz="4" w:space="0"/>
              <w:bottom w:val="single" w:color="auto" w:sz="4" w:space="0"/>
            </w:tcBorders>
            <w:noWrap w:val="0"/>
            <w:vAlign w:val="top"/>
          </w:tcPr>
          <w:p w14:paraId="1C020755">
            <w:pPr>
              <w:adjustRightInd w:val="0"/>
              <w:snapToGrid w:val="0"/>
              <w:spacing w:line="280" w:lineRule="exact"/>
              <w:rPr>
                <w:rFonts w:hint="eastAsia" w:ascii="宋体" w:hAnsi="宋体"/>
                <w:szCs w:val="21"/>
              </w:rPr>
            </w:pPr>
            <w:r>
              <w:rPr>
                <w:rFonts w:hint="eastAsia" w:ascii="宋体" w:hAnsi="宋体"/>
                <w:szCs w:val="21"/>
              </w:rPr>
              <w:t>能专心倾听同学的发言，把注意力指向要研究或探讨的问题，先独立想一想自己对这个问题的看法，再虚心倾听别人的意见，逐步学会记住他人发言的要点，并用语言信号和非语言信号作积极的信息交流。</w:t>
            </w:r>
          </w:p>
        </w:tc>
        <w:tc>
          <w:tcPr>
            <w:tcW w:w="1924" w:type="dxa"/>
            <w:vMerge w:val="restart"/>
            <w:noWrap w:val="0"/>
            <w:vAlign w:val="top"/>
          </w:tcPr>
          <w:p w14:paraId="2D167819">
            <w:pPr>
              <w:adjustRightInd w:val="0"/>
              <w:snapToGrid w:val="0"/>
              <w:spacing w:line="280" w:lineRule="exact"/>
              <w:rPr>
                <w:rFonts w:hint="eastAsia"/>
                <w:szCs w:val="21"/>
              </w:rPr>
            </w:pPr>
          </w:p>
        </w:tc>
      </w:tr>
      <w:tr w14:paraId="54AF1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75" w:type="dxa"/>
            <w:vMerge w:val="continue"/>
            <w:tcBorders>
              <w:top w:val="single" w:color="auto" w:sz="4" w:space="0"/>
              <w:bottom w:val="single" w:color="auto" w:sz="4" w:space="0"/>
            </w:tcBorders>
            <w:noWrap w:val="0"/>
            <w:vAlign w:val="top"/>
          </w:tcPr>
          <w:p w14:paraId="2BF54C25">
            <w:pPr>
              <w:adjustRightInd w:val="0"/>
              <w:snapToGrid w:val="0"/>
              <w:spacing w:line="280" w:lineRule="exact"/>
              <w:rPr>
                <w:rFonts w:hint="eastAsia"/>
                <w:szCs w:val="21"/>
              </w:rPr>
            </w:pPr>
          </w:p>
        </w:tc>
        <w:tc>
          <w:tcPr>
            <w:tcW w:w="937" w:type="dxa"/>
            <w:tcBorders>
              <w:top w:val="single" w:color="auto" w:sz="4" w:space="0"/>
              <w:bottom w:val="single" w:color="auto" w:sz="4" w:space="0"/>
            </w:tcBorders>
            <w:noWrap w:val="0"/>
            <w:vAlign w:val="top"/>
          </w:tcPr>
          <w:p w14:paraId="0F8AF0BA">
            <w:pPr>
              <w:adjustRightInd w:val="0"/>
              <w:snapToGrid w:val="0"/>
              <w:spacing w:line="280" w:lineRule="exact"/>
              <w:rPr>
                <w:rFonts w:hint="eastAsia"/>
                <w:szCs w:val="21"/>
              </w:rPr>
            </w:pPr>
            <w:r>
              <w:rPr>
                <w:rFonts w:hint="eastAsia"/>
                <w:szCs w:val="21"/>
              </w:rPr>
              <w:t>举手</w:t>
            </w:r>
          </w:p>
        </w:tc>
        <w:tc>
          <w:tcPr>
            <w:tcW w:w="6115" w:type="dxa"/>
            <w:tcBorders>
              <w:top w:val="single" w:color="auto" w:sz="4" w:space="0"/>
              <w:bottom w:val="single" w:color="auto" w:sz="4" w:space="0"/>
            </w:tcBorders>
            <w:noWrap w:val="0"/>
            <w:vAlign w:val="top"/>
          </w:tcPr>
          <w:p w14:paraId="1603E716">
            <w:pPr>
              <w:adjustRightInd w:val="0"/>
              <w:snapToGrid w:val="0"/>
              <w:spacing w:line="280" w:lineRule="exact"/>
              <w:rPr>
                <w:rFonts w:hint="eastAsia"/>
                <w:szCs w:val="21"/>
              </w:rPr>
            </w:pPr>
            <w:r>
              <w:rPr>
                <w:rFonts w:hint="eastAsia"/>
                <w:szCs w:val="21"/>
              </w:rPr>
              <w:t>左手放桌面上，右手举起，（可以举高），但屁股不离开凳子，嘴巴闭紧，如老师已经请别人回答，则赶紧把右手收回，轻轻放在左手上。</w:t>
            </w:r>
          </w:p>
        </w:tc>
        <w:tc>
          <w:tcPr>
            <w:tcW w:w="1924" w:type="dxa"/>
            <w:vMerge w:val="continue"/>
            <w:noWrap w:val="0"/>
            <w:vAlign w:val="top"/>
          </w:tcPr>
          <w:p w14:paraId="1F0740B9">
            <w:pPr>
              <w:adjustRightInd w:val="0"/>
              <w:snapToGrid w:val="0"/>
              <w:spacing w:line="280" w:lineRule="exact"/>
              <w:rPr>
                <w:rFonts w:hint="eastAsia"/>
                <w:szCs w:val="21"/>
              </w:rPr>
            </w:pPr>
          </w:p>
        </w:tc>
      </w:tr>
      <w:tr w14:paraId="57A2E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75" w:type="dxa"/>
            <w:vMerge w:val="continue"/>
            <w:tcBorders>
              <w:top w:val="single" w:color="auto" w:sz="4" w:space="0"/>
              <w:bottom w:val="single" w:color="auto" w:sz="4" w:space="0"/>
            </w:tcBorders>
            <w:noWrap w:val="0"/>
            <w:vAlign w:val="top"/>
          </w:tcPr>
          <w:p w14:paraId="2C0C7E1A">
            <w:pPr>
              <w:adjustRightInd w:val="0"/>
              <w:snapToGrid w:val="0"/>
              <w:spacing w:line="280" w:lineRule="exact"/>
              <w:rPr>
                <w:rFonts w:hint="eastAsia"/>
                <w:szCs w:val="21"/>
              </w:rPr>
            </w:pPr>
          </w:p>
        </w:tc>
        <w:tc>
          <w:tcPr>
            <w:tcW w:w="937" w:type="dxa"/>
            <w:tcBorders>
              <w:top w:val="single" w:color="auto" w:sz="4" w:space="0"/>
              <w:bottom w:val="single" w:color="auto" w:sz="4" w:space="0"/>
            </w:tcBorders>
            <w:noWrap w:val="0"/>
            <w:vAlign w:val="top"/>
          </w:tcPr>
          <w:p w14:paraId="4990D874">
            <w:pPr>
              <w:adjustRightInd w:val="0"/>
              <w:snapToGrid w:val="0"/>
              <w:spacing w:line="280" w:lineRule="exact"/>
              <w:rPr>
                <w:rFonts w:hint="eastAsia"/>
                <w:szCs w:val="21"/>
              </w:rPr>
            </w:pPr>
            <w:r>
              <w:rPr>
                <w:rFonts w:hint="eastAsia"/>
                <w:szCs w:val="21"/>
              </w:rPr>
              <w:t>发言</w:t>
            </w:r>
          </w:p>
        </w:tc>
        <w:tc>
          <w:tcPr>
            <w:tcW w:w="6115" w:type="dxa"/>
            <w:tcBorders>
              <w:top w:val="single" w:color="auto" w:sz="4" w:space="0"/>
              <w:bottom w:val="single" w:color="auto" w:sz="4" w:space="0"/>
            </w:tcBorders>
            <w:noWrap w:val="0"/>
            <w:vAlign w:val="top"/>
          </w:tcPr>
          <w:p w14:paraId="781284F2">
            <w:pPr>
              <w:adjustRightInd w:val="0"/>
              <w:snapToGrid w:val="0"/>
              <w:spacing w:line="280" w:lineRule="exact"/>
              <w:rPr>
                <w:rFonts w:hint="eastAsia"/>
                <w:szCs w:val="21"/>
              </w:rPr>
            </w:pPr>
            <w:r>
              <w:rPr>
                <w:rFonts w:hint="eastAsia"/>
                <w:szCs w:val="21"/>
              </w:rPr>
              <w:t>声音自信、响亮，举止落落大方，语言自然流畅。会用通顺的句子表达自己的情感和观点。</w:t>
            </w:r>
          </w:p>
        </w:tc>
        <w:tc>
          <w:tcPr>
            <w:tcW w:w="1924" w:type="dxa"/>
            <w:vMerge w:val="continue"/>
            <w:noWrap w:val="0"/>
            <w:vAlign w:val="top"/>
          </w:tcPr>
          <w:p w14:paraId="623BC5C2">
            <w:pPr>
              <w:adjustRightInd w:val="0"/>
              <w:snapToGrid w:val="0"/>
              <w:spacing w:line="280" w:lineRule="exact"/>
              <w:rPr>
                <w:rFonts w:hint="eastAsia"/>
                <w:szCs w:val="21"/>
              </w:rPr>
            </w:pPr>
          </w:p>
        </w:tc>
      </w:tr>
      <w:tr w14:paraId="04CB1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75" w:type="dxa"/>
            <w:vMerge w:val="continue"/>
            <w:tcBorders>
              <w:top w:val="single" w:color="auto" w:sz="4" w:space="0"/>
              <w:bottom w:val="single" w:color="auto" w:sz="4" w:space="0"/>
            </w:tcBorders>
            <w:noWrap w:val="0"/>
            <w:vAlign w:val="top"/>
          </w:tcPr>
          <w:p w14:paraId="28F17B74">
            <w:pPr>
              <w:adjustRightInd w:val="0"/>
              <w:snapToGrid w:val="0"/>
              <w:spacing w:line="280" w:lineRule="exact"/>
              <w:rPr>
                <w:rFonts w:hint="eastAsia"/>
                <w:szCs w:val="21"/>
              </w:rPr>
            </w:pPr>
          </w:p>
        </w:tc>
        <w:tc>
          <w:tcPr>
            <w:tcW w:w="937" w:type="dxa"/>
            <w:tcBorders>
              <w:top w:val="single" w:color="auto" w:sz="4" w:space="0"/>
              <w:bottom w:val="single" w:color="auto" w:sz="4" w:space="0"/>
            </w:tcBorders>
            <w:noWrap w:val="0"/>
            <w:vAlign w:val="top"/>
          </w:tcPr>
          <w:p w14:paraId="2EDA1289">
            <w:pPr>
              <w:adjustRightInd w:val="0"/>
              <w:snapToGrid w:val="0"/>
              <w:spacing w:line="280" w:lineRule="exact"/>
              <w:rPr>
                <w:rFonts w:hint="eastAsia"/>
                <w:szCs w:val="21"/>
              </w:rPr>
            </w:pPr>
            <w:r>
              <w:rPr>
                <w:rFonts w:hint="eastAsia"/>
                <w:szCs w:val="21"/>
              </w:rPr>
              <w:t>补充发言（二次发言）</w:t>
            </w:r>
          </w:p>
        </w:tc>
        <w:tc>
          <w:tcPr>
            <w:tcW w:w="6115" w:type="dxa"/>
            <w:tcBorders>
              <w:top w:val="single" w:color="auto" w:sz="4" w:space="0"/>
              <w:bottom w:val="single" w:color="auto" w:sz="4" w:space="0"/>
            </w:tcBorders>
            <w:noWrap w:val="0"/>
            <w:vAlign w:val="top"/>
          </w:tcPr>
          <w:p w14:paraId="02CF9F70">
            <w:pPr>
              <w:adjustRightInd w:val="0"/>
              <w:snapToGrid w:val="0"/>
              <w:spacing w:line="280" w:lineRule="exact"/>
              <w:rPr>
                <w:rFonts w:hint="eastAsia"/>
                <w:szCs w:val="21"/>
              </w:rPr>
            </w:pPr>
            <w:r>
              <w:rPr>
                <w:rFonts w:hint="eastAsia"/>
                <w:szCs w:val="21"/>
              </w:rPr>
              <w:t>在听取同班的发言后能以“我有补充”“我有不同的看法”“我能把他们的发言连起来”“我能说得比他更好”……这样的形式提升发言的质量，推进课堂教学。</w:t>
            </w:r>
          </w:p>
        </w:tc>
        <w:tc>
          <w:tcPr>
            <w:tcW w:w="1924" w:type="dxa"/>
            <w:vMerge w:val="continue"/>
            <w:noWrap w:val="0"/>
            <w:vAlign w:val="top"/>
          </w:tcPr>
          <w:p w14:paraId="49E6FC7A">
            <w:pPr>
              <w:adjustRightInd w:val="0"/>
              <w:snapToGrid w:val="0"/>
              <w:spacing w:line="280" w:lineRule="exact"/>
              <w:rPr>
                <w:rFonts w:hint="eastAsia"/>
                <w:szCs w:val="21"/>
              </w:rPr>
            </w:pPr>
          </w:p>
        </w:tc>
      </w:tr>
      <w:tr w14:paraId="4B6F1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75" w:type="dxa"/>
            <w:vMerge w:val="continue"/>
            <w:tcBorders>
              <w:top w:val="single" w:color="auto" w:sz="4" w:space="0"/>
              <w:bottom w:val="single" w:color="auto" w:sz="4" w:space="0"/>
            </w:tcBorders>
            <w:noWrap w:val="0"/>
            <w:vAlign w:val="top"/>
          </w:tcPr>
          <w:p w14:paraId="746E5721">
            <w:pPr>
              <w:adjustRightInd w:val="0"/>
              <w:snapToGrid w:val="0"/>
              <w:spacing w:line="280" w:lineRule="exact"/>
              <w:rPr>
                <w:rFonts w:hint="eastAsia"/>
                <w:szCs w:val="21"/>
              </w:rPr>
            </w:pPr>
          </w:p>
        </w:tc>
        <w:tc>
          <w:tcPr>
            <w:tcW w:w="937" w:type="dxa"/>
            <w:tcBorders>
              <w:top w:val="single" w:color="auto" w:sz="4" w:space="0"/>
              <w:bottom w:val="single" w:color="auto" w:sz="4" w:space="0"/>
            </w:tcBorders>
            <w:noWrap w:val="0"/>
            <w:vAlign w:val="top"/>
          </w:tcPr>
          <w:p w14:paraId="78FA6EB5">
            <w:pPr>
              <w:adjustRightInd w:val="0"/>
              <w:snapToGrid w:val="0"/>
              <w:spacing w:line="280" w:lineRule="exact"/>
              <w:rPr>
                <w:rFonts w:hint="eastAsia"/>
                <w:szCs w:val="21"/>
              </w:rPr>
            </w:pPr>
            <w:r>
              <w:rPr>
                <w:rFonts w:hint="eastAsia"/>
                <w:szCs w:val="21"/>
              </w:rPr>
              <w:t>写字</w:t>
            </w:r>
          </w:p>
        </w:tc>
        <w:tc>
          <w:tcPr>
            <w:tcW w:w="6115" w:type="dxa"/>
            <w:tcBorders>
              <w:top w:val="single" w:color="auto" w:sz="4" w:space="0"/>
              <w:bottom w:val="single" w:color="auto" w:sz="4" w:space="0"/>
            </w:tcBorders>
            <w:noWrap w:val="0"/>
            <w:vAlign w:val="top"/>
          </w:tcPr>
          <w:p w14:paraId="7F763240">
            <w:pPr>
              <w:adjustRightInd w:val="0"/>
              <w:snapToGrid w:val="0"/>
              <w:spacing w:line="280" w:lineRule="exact"/>
              <w:rPr>
                <w:rFonts w:hint="eastAsia"/>
                <w:szCs w:val="21"/>
              </w:rPr>
            </w:pPr>
            <w:r>
              <w:rPr>
                <w:rFonts w:hint="eastAsia"/>
                <w:szCs w:val="21"/>
              </w:rPr>
              <w:t>1.能掌握正确的书写姿势，逐步养成“提笔就是练字时”的好习惯。</w:t>
            </w:r>
          </w:p>
          <w:p w14:paraId="6C8D1A5A">
            <w:pPr>
              <w:adjustRightInd w:val="0"/>
              <w:snapToGrid w:val="0"/>
              <w:spacing w:line="280" w:lineRule="exact"/>
              <w:rPr>
                <w:rFonts w:hint="eastAsia"/>
                <w:szCs w:val="21"/>
              </w:rPr>
            </w:pPr>
            <w:r>
              <w:rPr>
                <w:rFonts w:hint="eastAsia"/>
                <w:szCs w:val="21"/>
              </w:rPr>
              <w:t>2.掌握读帖的方法，学习运用钢笔、毛笔在写好基本笔画的基础上尝试主动练习。</w:t>
            </w:r>
          </w:p>
        </w:tc>
        <w:tc>
          <w:tcPr>
            <w:tcW w:w="1924" w:type="dxa"/>
            <w:vMerge w:val="continue"/>
            <w:noWrap w:val="0"/>
            <w:vAlign w:val="top"/>
          </w:tcPr>
          <w:p w14:paraId="1DFEA123">
            <w:pPr>
              <w:adjustRightInd w:val="0"/>
              <w:snapToGrid w:val="0"/>
              <w:spacing w:line="280" w:lineRule="exact"/>
              <w:rPr>
                <w:rFonts w:hint="eastAsia"/>
                <w:szCs w:val="21"/>
              </w:rPr>
            </w:pPr>
          </w:p>
        </w:tc>
      </w:tr>
    </w:tbl>
    <w:p w14:paraId="4440B20E">
      <w:pPr>
        <w:ind w:firstLine="2361" w:firstLineChars="840"/>
        <w:rPr>
          <w:rFonts w:hint="eastAsia"/>
          <w:b/>
          <w:sz w:val="28"/>
          <w:szCs w:val="28"/>
        </w:rPr>
      </w:pPr>
      <w:r>
        <w:rPr>
          <w:rFonts w:hint="eastAsia"/>
          <w:b/>
          <w:sz w:val="28"/>
          <w:szCs w:val="28"/>
        </w:rPr>
        <w:t xml:space="preserve"> （</w:t>
      </w:r>
      <w:r>
        <w:rPr>
          <w:rFonts w:hint="eastAsia"/>
          <w:b/>
          <w:sz w:val="28"/>
          <w:szCs w:val="28"/>
          <w:lang w:val="en-US" w:eastAsia="zh-CN"/>
        </w:rPr>
        <w:t>三</w:t>
      </w:r>
      <w:r>
        <w:rPr>
          <w:rFonts w:hint="eastAsia"/>
          <w:b/>
          <w:sz w:val="28"/>
          <w:szCs w:val="28"/>
        </w:rPr>
        <w:t>）作业常规</w:t>
      </w:r>
    </w:p>
    <w:tbl>
      <w:tblPr>
        <w:tblStyle w:val="4"/>
        <w:tblW w:w="10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82"/>
        <w:gridCol w:w="1241"/>
        <w:gridCol w:w="4761"/>
        <w:gridCol w:w="3097"/>
      </w:tblGrid>
      <w:tr w14:paraId="3BD79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noWrap w:val="0"/>
            <w:vAlign w:val="top"/>
          </w:tcPr>
          <w:p w14:paraId="27854DA0">
            <w:pPr>
              <w:adjustRightInd w:val="0"/>
              <w:snapToGrid w:val="0"/>
              <w:rPr>
                <w:rFonts w:hint="eastAsia"/>
                <w:szCs w:val="21"/>
              </w:rPr>
            </w:pPr>
          </w:p>
        </w:tc>
        <w:tc>
          <w:tcPr>
            <w:tcW w:w="582" w:type="dxa"/>
            <w:noWrap w:val="0"/>
            <w:vAlign w:val="top"/>
          </w:tcPr>
          <w:p w14:paraId="3B16F15C">
            <w:pPr>
              <w:adjustRightInd w:val="0"/>
              <w:snapToGrid w:val="0"/>
              <w:rPr>
                <w:rFonts w:hint="eastAsia"/>
                <w:szCs w:val="21"/>
              </w:rPr>
            </w:pPr>
            <w:r>
              <w:rPr>
                <w:rFonts w:hint="eastAsia"/>
                <w:szCs w:val="21"/>
              </w:rPr>
              <w:t>类型</w:t>
            </w:r>
          </w:p>
        </w:tc>
        <w:tc>
          <w:tcPr>
            <w:tcW w:w="1241" w:type="dxa"/>
            <w:noWrap w:val="0"/>
            <w:vAlign w:val="top"/>
          </w:tcPr>
          <w:p w14:paraId="7A663082">
            <w:pPr>
              <w:adjustRightInd w:val="0"/>
              <w:snapToGrid w:val="0"/>
              <w:rPr>
                <w:rFonts w:hint="eastAsia"/>
                <w:szCs w:val="21"/>
              </w:rPr>
            </w:pPr>
            <w:r>
              <w:rPr>
                <w:rFonts w:hint="eastAsia"/>
                <w:szCs w:val="21"/>
              </w:rPr>
              <w:t>作业内容</w:t>
            </w:r>
          </w:p>
        </w:tc>
        <w:tc>
          <w:tcPr>
            <w:tcW w:w="4761" w:type="dxa"/>
            <w:noWrap w:val="0"/>
            <w:vAlign w:val="top"/>
          </w:tcPr>
          <w:p w14:paraId="4C02B967">
            <w:pPr>
              <w:adjustRightInd w:val="0"/>
              <w:snapToGrid w:val="0"/>
              <w:rPr>
                <w:rFonts w:hint="eastAsia"/>
                <w:szCs w:val="21"/>
              </w:rPr>
            </w:pPr>
            <w:r>
              <w:rPr>
                <w:rFonts w:hint="eastAsia"/>
                <w:szCs w:val="21"/>
              </w:rPr>
              <w:t>作业要求</w:t>
            </w:r>
          </w:p>
        </w:tc>
        <w:tc>
          <w:tcPr>
            <w:tcW w:w="3097" w:type="dxa"/>
            <w:noWrap w:val="0"/>
            <w:vAlign w:val="top"/>
          </w:tcPr>
          <w:p w14:paraId="2AFC2DE3">
            <w:pPr>
              <w:adjustRightInd w:val="0"/>
              <w:snapToGrid w:val="0"/>
              <w:rPr>
                <w:rFonts w:hint="eastAsia"/>
                <w:szCs w:val="21"/>
              </w:rPr>
            </w:pPr>
            <w:r>
              <w:rPr>
                <w:rFonts w:hint="eastAsia"/>
                <w:szCs w:val="21"/>
              </w:rPr>
              <w:t>批改符号等</w:t>
            </w:r>
          </w:p>
        </w:tc>
      </w:tr>
      <w:tr w14:paraId="72487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Merge w:val="restart"/>
            <w:noWrap w:val="0"/>
            <w:vAlign w:val="top"/>
          </w:tcPr>
          <w:p w14:paraId="3D560689">
            <w:pPr>
              <w:adjustRightInd w:val="0"/>
              <w:snapToGrid w:val="0"/>
              <w:rPr>
                <w:rFonts w:hint="eastAsia"/>
                <w:szCs w:val="21"/>
              </w:rPr>
            </w:pPr>
          </w:p>
          <w:p w14:paraId="22E7E16C">
            <w:pPr>
              <w:adjustRightInd w:val="0"/>
              <w:snapToGrid w:val="0"/>
              <w:rPr>
                <w:rFonts w:hint="eastAsia"/>
                <w:szCs w:val="21"/>
              </w:rPr>
            </w:pPr>
          </w:p>
          <w:p w14:paraId="53697DF1">
            <w:pPr>
              <w:adjustRightInd w:val="0"/>
              <w:snapToGrid w:val="0"/>
              <w:rPr>
                <w:rFonts w:hint="eastAsia"/>
                <w:szCs w:val="21"/>
              </w:rPr>
            </w:pPr>
          </w:p>
          <w:p w14:paraId="209CD13B">
            <w:pPr>
              <w:adjustRightInd w:val="0"/>
              <w:snapToGrid w:val="0"/>
              <w:rPr>
                <w:rFonts w:hint="eastAsia"/>
                <w:szCs w:val="21"/>
              </w:rPr>
            </w:pPr>
          </w:p>
          <w:p w14:paraId="0D5C8213">
            <w:pPr>
              <w:adjustRightInd w:val="0"/>
              <w:snapToGrid w:val="0"/>
              <w:rPr>
                <w:rFonts w:hint="eastAsia"/>
                <w:szCs w:val="21"/>
              </w:rPr>
            </w:pPr>
          </w:p>
          <w:p w14:paraId="7086A984">
            <w:pPr>
              <w:adjustRightInd w:val="0"/>
              <w:snapToGrid w:val="0"/>
              <w:rPr>
                <w:rFonts w:hint="eastAsia"/>
                <w:szCs w:val="21"/>
              </w:rPr>
            </w:pPr>
          </w:p>
          <w:p w14:paraId="7EBD2ED5">
            <w:pPr>
              <w:adjustRightInd w:val="0"/>
              <w:snapToGrid w:val="0"/>
              <w:rPr>
                <w:rFonts w:hint="eastAsia"/>
                <w:szCs w:val="21"/>
              </w:rPr>
            </w:pPr>
          </w:p>
          <w:p w14:paraId="6D7FB3AF">
            <w:pPr>
              <w:adjustRightInd w:val="0"/>
              <w:snapToGrid w:val="0"/>
              <w:rPr>
                <w:rFonts w:hint="eastAsia"/>
                <w:szCs w:val="21"/>
              </w:rPr>
            </w:pPr>
            <w:r>
              <w:rPr>
                <w:rFonts w:hint="eastAsia"/>
                <w:szCs w:val="21"/>
              </w:rPr>
              <w:t>中年段</w:t>
            </w:r>
          </w:p>
        </w:tc>
        <w:tc>
          <w:tcPr>
            <w:tcW w:w="582" w:type="dxa"/>
            <w:noWrap w:val="0"/>
            <w:vAlign w:val="top"/>
          </w:tcPr>
          <w:p w14:paraId="0BF92C6C">
            <w:pPr>
              <w:adjustRightInd w:val="0"/>
              <w:snapToGrid w:val="0"/>
              <w:rPr>
                <w:rFonts w:hint="eastAsia"/>
                <w:szCs w:val="21"/>
              </w:rPr>
            </w:pPr>
            <w:r>
              <w:rPr>
                <w:rFonts w:hint="eastAsia"/>
                <w:szCs w:val="21"/>
              </w:rPr>
              <w:t>预习作业</w:t>
            </w:r>
          </w:p>
        </w:tc>
        <w:tc>
          <w:tcPr>
            <w:tcW w:w="1241" w:type="dxa"/>
            <w:noWrap w:val="0"/>
            <w:vAlign w:val="top"/>
          </w:tcPr>
          <w:p w14:paraId="31B5A887">
            <w:pPr>
              <w:widowControl/>
              <w:adjustRightInd w:val="0"/>
              <w:snapToGrid w:val="0"/>
              <w:ind w:left="60" w:right="60"/>
              <w:jc w:val="left"/>
              <w:rPr>
                <w:rFonts w:hint="eastAsia"/>
                <w:szCs w:val="21"/>
              </w:rPr>
            </w:pPr>
          </w:p>
        </w:tc>
        <w:tc>
          <w:tcPr>
            <w:tcW w:w="4761" w:type="dxa"/>
            <w:noWrap w:val="0"/>
            <w:vAlign w:val="top"/>
          </w:tcPr>
          <w:p w14:paraId="1B385813">
            <w:pPr>
              <w:widowControl/>
              <w:adjustRightInd w:val="0"/>
              <w:snapToGrid w:val="0"/>
              <w:ind w:left="60" w:right="60"/>
              <w:jc w:val="left"/>
              <w:rPr>
                <w:color w:val="000000"/>
                <w:szCs w:val="21"/>
              </w:rPr>
            </w:pPr>
            <w:r>
              <w:rPr>
                <w:rFonts w:hint="eastAsia"/>
                <w:color w:val="000000"/>
                <w:szCs w:val="21"/>
              </w:rPr>
              <w:t>1、读课后生字2遍，并在课文中圈出生字，在习字册上练钢笔字。</w:t>
            </w:r>
            <w:r>
              <w:rPr>
                <w:szCs w:val="21"/>
              </w:rPr>
              <w:t>标出自然段。朗读课文，做到正确、流利。</w:t>
            </w:r>
          </w:p>
          <w:p w14:paraId="2F061223">
            <w:pPr>
              <w:widowControl/>
              <w:adjustRightInd w:val="0"/>
              <w:snapToGrid w:val="0"/>
              <w:ind w:left="60" w:right="60"/>
              <w:jc w:val="left"/>
              <w:rPr>
                <w:szCs w:val="21"/>
              </w:rPr>
            </w:pPr>
            <w:r>
              <w:rPr>
                <w:rFonts w:hint="eastAsia"/>
                <w:szCs w:val="21"/>
              </w:rPr>
              <w:t>2、默读质疑</w:t>
            </w:r>
            <w:r>
              <w:rPr>
                <w:szCs w:val="21"/>
              </w:rPr>
              <w:t>：读了课文，有什么想说的话或想问的问题，</w:t>
            </w:r>
            <w:r>
              <w:rPr>
                <w:rFonts w:hint="eastAsia"/>
                <w:szCs w:val="21"/>
              </w:rPr>
              <w:t>可以</w:t>
            </w:r>
            <w:r>
              <w:rPr>
                <w:szCs w:val="21"/>
              </w:rPr>
              <w:t>写下来。</w:t>
            </w:r>
          </w:p>
          <w:p w14:paraId="2431877D">
            <w:pPr>
              <w:widowControl/>
              <w:adjustRightInd w:val="0"/>
              <w:snapToGrid w:val="0"/>
              <w:ind w:left="60" w:right="60"/>
              <w:jc w:val="left"/>
              <w:rPr>
                <w:szCs w:val="21"/>
              </w:rPr>
            </w:pPr>
            <w:r>
              <w:rPr>
                <w:rFonts w:hint="eastAsia"/>
                <w:szCs w:val="21"/>
              </w:rPr>
              <w:t>3</w:t>
            </w:r>
            <w:r>
              <w:rPr>
                <w:szCs w:val="21"/>
              </w:rPr>
              <w:t>、查阅</w:t>
            </w:r>
            <w:r>
              <w:rPr>
                <w:rFonts w:hint="eastAsia"/>
                <w:szCs w:val="21"/>
              </w:rPr>
              <w:t>与课文相关的</w:t>
            </w:r>
            <w:r>
              <w:rPr>
                <w:szCs w:val="21"/>
              </w:rPr>
              <w:t>资料，</w:t>
            </w:r>
            <w:r>
              <w:rPr>
                <w:rFonts w:hint="eastAsia"/>
                <w:szCs w:val="21"/>
              </w:rPr>
              <w:t>做好记录</w:t>
            </w:r>
            <w:r>
              <w:rPr>
                <w:szCs w:val="21"/>
              </w:rPr>
              <w:t>。</w:t>
            </w:r>
          </w:p>
          <w:p w14:paraId="58023696">
            <w:pPr>
              <w:widowControl/>
              <w:adjustRightInd w:val="0"/>
              <w:snapToGrid w:val="0"/>
              <w:ind w:left="60" w:right="60"/>
              <w:jc w:val="left"/>
              <w:rPr>
                <w:rFonts w:hint="eastAsia"/>
                <w:szCs w:val="21"/>
              </w:rPr>
            </w:pPr>
            <w:r>
              <w:rPr>
                <w:szCs w:val="21"/>
              </w:rPr>
              <w:t>（注：资料的</w:t>
            </w:r>
            <w:r>
              <w:rPr>
                <w:rFonts w:hint="eastAsia"/>
                <w:szCs w:val="21"/>
              </w:rPr>
              <w:t>搜集、</w:t>
            </w:r>
            <w:r>
              <w:rPr>
                <w:szCs w:val="21"/>
              </w:rPr>
              <w:t>整理可以有</w:t>
            </w:r>
            <w:r>
              <w:rPr>
                <w:rFonts w:hint="eastAsia"/>
                <w:szCs w:val="21"/>
              </w:rPr>
              <w:t>二</w:t>
            </w:r>
            <w:r>
              <w:rPr>
                <w:szCs w:val="21"/>
              </w:rPr>
              <w:t>种形式：（1）询问他人所得或内容较少的，可直接摘抄下来。（2）在网上</w:t>
            </w:r>
            <w:r>
              <w:rPr>
                <w:rFonts w:hint="eastAsia"/>
                <w:szCs w:val="21"/>
              </w:rPr>
              <w:t>、</w:t>
            </w:r>
            <w:r>
              <w:rPr>
                <w:szCs w:val="21"/>
              </w:rPr>
              <w:t>书报上查找的，可写上网址或书籍名称</w:t>
            </w:r>
            <w:r>
              <w:rPr>
                <w:rFonts w:hint="eastAsia"/>
                <w:szCs w:val="21"/>
              </w:rPr>
              <w:t>，并把要点摘录下来。）</w:t>
            </w:r>
          </w:p>
          <w:p w14:paraId="5354AB10">
            <w:pPr>
              <w:adjustRightInd w:val="0"/>
              <w:snapToGrid w:val="0"/>
              <w:rPr>
                <w:rFonts w:hint="eastAsia"/>
                <w:szCs w:val="21"/>
              </w:rPr>
            </w:pPr>
            <w:r>
              <w:rPr>
                <w:rFonts w:hint="eastAsia"/>
                <w:szCs w:val="21"/>
              </w:rPr>
              <w:t>4、完成语文笔记预习部分。</w:t>
            </w:r>
          </w:p>
        </w:tc>
        <w:tc>
          <w:tcPr>
            <w:tcW w:w="3097" w:type="dxa"/>
            <w:noWrap w:val="0"/>
            <w:vAlign w:val="top"/>
          </w:tcPr>
          <w:p w14:paraId="1BAC0A74">
            <w:pPr>
              <w:adjustRightInd w:val="0"/>
              <w:snapToGrid w:val="0"/>
              <w:rPr>
                <w:rFonts w:hint="eastAsia"/>
                <w:szCs w:val="21"/>
              </w:rPr>
            </w:pPr>
            <w:r>
              <w:rPr>
                <w:rFonts w:hint="eastAsia"/>
                <w:szCs w:val="21"/>
              </w:rPr>
              <w:t>批等地：优+，优—，</w:t>
            </w:r>
            <w:r>
              <w:rPr>
                <w:rFonts w:hint="eastAsia"/>
                <w:szCs w:val="21"/>
                <w:lang w:val="en-US" w:eastAsia="zh-CN"/>
              </w:rPr>
              <w:t>良</w:t>
            </w:r>
            <w:r>
              <w:rPr>
                <w:rFonts w:hint="eastAsia"/>
                <w:szCs w:val="21"/>
              </w:rPr>
              <w:t>。</w:t>
            </w:r>
          </w:p>
          <w:p w14:paraId="40539789">
            <w:pPr>
              <w:adjustRightInd w:val="0"/>
              <w:snapToGrid w:val="0"/>
              <w:rPr>
                <w:rFonts w:hint="eastAsia"/>
                <w:szCs w:val="21"/>
              </w:rPr>
            </w:pPr>
            <w:r>
              <w:rPr>
                <w:rFonts w:hint="eastAsia"/>
                <w:szCs w:val="21"/>
              </w:rPr>
              <w:t>课堂上及时反馈、检查。</w:t>
            </w:r>
          </w:p>
        </w:tc>
      </w:tr>
      <w:tr w14:paraId="4C103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Merge w:val="continue"/>
            <w:noWrap w:val="0"/>
            <w:vAlign w:val="top"/>
          </w:tcPr>
          <w:p w14:paraId="1A54BAF5">
            <w:pPr>
              <w:adjustRightInd w:val="0"/>
              <w:snapToGrid w:val="0"/>
              <w:rPr>
                <w:rFonts w:hint="eastAsia"/>
                <w:szCs w:val="21"/>
              </w:rPr>
            </w:pPr>
          </w:p>
        </w:tc>
        <w:tc>
          <w:tcPr>
            <w:tcW w:w="582" w:type="dxa"/>
            <w:noWrap w:val="0"/>
            <w:vAlign w:val="top"/>
          </w:tcPr>
          <w:p w14:paraId="2C01982D">
            <w:pPr>
              <w:adjustRightInd w:val="0"/>
              <w:snapToGrid w:val="0"/>
              <w:rPr>
                <w:rFonts w:hint="eastAsia"/>
                <w:szCs w:val="21"/>
              </w:rPr>
            </w:pPr>
            <w:r>
              <w:rPr>
                <w:rFonts w:hint="eastAsia"/>
                <w:szCs w:val="21"/>
              </w:rPr>
              <w:t>习字册</w:t>
            </w:r>
          </w:p>
        </w:tc>
        <w:tc>
          <w:tcPr>
            <w:tcW w:w="1241" w:type="dxa"/>
            <w:noWrap w:val="0"/>
            <w:vAlign w:val="top"/>
          </w:tcPr>
          <w:p w14:paraId="0B35D916">
            <w:pPr>
              <w:adjustRightInd w:val="0"/>
              <w:snapToGrid w:val="0"/>
              <w:rPr>
                <w:rFonts w:hint="eastAsia"/>
                <w:szCs w:val="21"/>
              </w:rPr>
            </w:pPr>
            <w:r>
              <w:rPr>
                <w:rFonts w:hint="eastAsia"/>
                <w:szCs w:val="21"/>
              </w:rPr>
              <w:t>书写每课的生字、词语。</w:t>
            </w:r>
          </w:p>
        </w:tc>
        <w:tc>
          <w:tcPr>
            <w:tcW w:w="4761" w:type="dxa"/>
            <w:noWrap w:val="0"/>
            <w:vAlign w:val="top"/>
          </w:tcPr>
          <w:p w14:paraId="257627F4">
            <w:pPr>
              <w:adjustRightInd w:val="0"/>
              <w:snapToGrid w:val="0"/>
              <w:rPr>
                <w:rFonts w:hint="eastAsia"/>
                <w:szCs w:val="21"/>
              </w:rPr>
            </w:pPr>
            <w:r>
              <w:rPr>
                <w:rFonts w:hint="eastAsia"/>
                <w:szCs w:val="21"/>
              </w:rPr>
              <w:t>用钢笔书写</w:t>
            </w:r>
          </w:p>
        </w:tc>
        <w:tc>
          <w:tcPr>
            <w:tcW w:w="3097" w:type="dxa"/>
            <w:noWrap w:val="0"/>
            <w:vAlign w:val="top"/>
          </w:tcPr>
          <w:p w14:paraId="16C5D0C8">
            <w:pPr>
              <w:adjustRightInd w:val="0"/>
              <w:snapToGrid w:val="0"/>
              <w:rPr>
                <w:rFonts w:hint="eastAsia"/>
                <w:szCs w:val="21"/>
              </w:rPr>
            </w:pPr>
            <w:r>
              <w:rPr>
                <w:rFonts w:hint="eastAsia"/>
                <w:szCs w:val="21"/>
              </w:rPr>
              <w:t>1.认真欣赏每个字，好的字，在右上角打小圆圈。</w:t>
            </w:r>
          </w:p>
          <w:p w14:paraId="6FF08314">
            <w:pPr>
              <w:adjustRightInd w:val="0"/>
              <w:snapToGrid w:val="0"/>
              <w:rPr>
                <w:rFonts w:hint="eastAsia"/>
                <w:szCs w:val="21"/>
              </w:rPr>
            </w:pPr>
            <w:r>
              <w:rPr>
                <w:rFonts w:hint="eastAsia"/>
                <w:szCs w:val="21"/>
              </w:rPr>
              <w:t>2.在每课的右下角打上等地。</w:t>
            </w:r>
          </w:p>
        </w:tc>
      </w:tr>
      <w:tr w14:paraId="32AE5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Merge w:val="continue"/>
            <w:noWrap w:val="0"/>
            <w:vAlign w:val="top"/>
          </w:tcPr>
          <w:p w14:paraId="25157A9F">
            <w:pPr>
              <w:adjustRightInd w:val="0"/>
              <w:snapToGrid w:val="0"/>
              <w:rPr>
                <w:rFonts w:hint="eastAsia"/>
                <w:szCs w:val="21"/>
              </w:rPr>
            </w:pPr>
          </w:p>
        </w:tc>
        <w:tc>
          <w:tcPr>
            <w:tcW w:w="582" w:type="dxa"/>
            <w:noWrap w:val="0"/>
            <w:vAlign w:val="top"/>
          </w:tcPr>
          <w:p w14:paraId="13DE2D40">
            <w:pPr>
              <w:adjustRightInd w:val="0"/>
              <w:snapToGrid w:val="0"/>
              <w:rPr>
                <w:rFonts w:hint="eastAsia"/>
                <w:szCs w:val="21"/>
              </w:rPr>
            </w:pPr>
            <w:r>
              <w:rPr>
                <w:rFonts w:hint="eastAsia"/>
                <w:szCs w:val="21"/>
              </w:rPr>
              <w:t>大作</w:t>
            </w:r>
          </w:p>
        </w:tc>
        <w:tc>
          <w:tcPr>
            <w:tcW w:w="1241" w:type="dxa"/>
            <w:noWrap w:val="0"/>
            <w:vAlign w:val="top"/>
          </w:tcPr>
          <w:p w14:paraId="6843E46E">
            <w:pPr>
              <w:adjustRightInd w:val="0"/>
              <w:snapToGrid w:val="0"/>
              <w:rPr>
                <w:rFonts w:hint="eastAsia"/>
                <w:szCs w:val="21"/>
              </w:rPr>
            </w:pPr>
            <w:r>
              <w:rPr>
                <w:rFonts w:hint="eastAsia"/>
                <w:szCs w:val="21"/>
              </w:rPr>
              <w:t>期初，年级组制定好习作序列，每周一篇大作或小作</w:t>
            </w:r>
          </w:p>
        </w:tc>
        <w:tc>
          <w:tcPr>
            <w:tcW w:w="4761" w:type="dxa"/>
            <w:noWrap w:val="0"/>
            <w:vAlign w:val="top"/>
          </w:tcPr>
          <w:p w14:paraId="7D562AE8">
            <w:pPr>
              <w:adjustRightInd w:val="0"/>
              <w:snapToGrid w:val="0"/>
              <w:rPr>
                <w:rFonts w:hint="eastAsia"/>
                <w:szCs w:val="21"/>
              </w:rPr>
            </w:pPr>
            <w:r>
              <w:rPr>
                <w:rFonts w:hint="eastAsia"/>
                <w:szCs w:val="21"/>
              </w:rPr>
              <w:t>用铅笔书写，草稿写在双线超上，正文誊写在作文本上。作文本第一页做目录，第一篇作文誊写完后，第二篇作文另起一页誊写。</w:t>
            </w:r>
          </w:p>
        </w:tc>
        <w:tc>
          <w:tcPr>
            <w:tcW w:w="3097" w:type="dxa"/>
            <w:noWrap w:val="0"/>
            <w:vAlign w:val="top"/>
          </w:tcPr>
          <w:p w14:paraId="5A152112">
            <w:pPr>
              <w:adjustRightInd w:val="0"/>
              <w:snapToGrid w:val="0"/>
              <w:rPr>
                <w:rFonts w:hint="eastAsia"/>
                <w:szCs w:val="21"/>
              </w:rPr>
            </w:pPr>
            <w:r>
              <w:rPr>
                <w:rFonts w:hint="eastAsia"/>
                <w:szCs w:val="21"/>
              </w:rPr>
              <w:t>认真批阅，在好词佳句的下面打圈，分数写在题目的左边，在文章的右下角写上日期。学生的错别字直接修改，对作文可适当写上眉批和总批。</w:t>
            </w:r>
          </w:p>
        </w:tc>
      </w:tr>
      <w:tr w14:paraId="01154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Merge w:val="continue"/>
            <w:noWrap w:val="0"/>
            <w:vAlign w:val="top"/>
          </w:tcPr>
          <w:p w14:paraId="25EF881C">
            <w:pPr>
              <w:adjustRightInd w:val="0"/>
              <w:snapToGrid w:val="0"/>
              <w:rPr>
                <w:rFonts w:hint="eastAsia"/>
                <w:szCs w:val="21"/>
              </w:rPr>
            </w:pPr>
          </w:p>
        </w:tc>
        <w:tc>
          <w:tcPr>
            <w:tcW w:w="582" w:type="dxa"/>
            <w:noWrap w:val="0"/>
            <w:vAlign w:val="top"/>
          </w:tcPr>
          <w:p w14:paraId="5C1E9779">
            <w:pPr>
              <w:adjustRightInd w:val="0"/>
              <w:snapToGrid w:val="0"/>
              <w:rPr>
                <w:rFonts w:hint="eastAsia"/>
                <w:szCs w:val="21"/>
              </w:rPr>
            </w:pPr>
            <w:r>
              <w:rPr>
                <w:rFonts w:hint="eastAsia"/>
                <w:szCs w:val="21"/>
              </w:rPr>
              <w:t>小作</w:t>
            </w:r>
          </w:p>
        </w:tc>
        <w:tc>
          <w:tcPr>
            <w:tcW w:w="1241" w:type="dxa"/>
            <w:noWrap w:val="0"/>
            <w:vAlign w:val="top"/>
          </w:tcPr>
          <w:p w14:paraId="59E636BF">
            <w:pPr>
              <w:adjustRightInd w:val="0"/>
              <w:snapToGrid w:val="0"/>
              <w:rPr>
                <w:rFonts w:hint="eastAsia"/>
                <w:szCs w:val="21"/>
              </w:rPr>
            </w:pPr>
          </w:p>
        </w:tc>
        <w:tc>
          <w:tcPr>
            <w:tcW w:w="4761" w:type="dxa"/>
            <w:noWrap w:val="0"/>
            <w:vAlign w:val="top"/>
          </w:tcPr>
          <w:p w14:paraId="5D5A6904">
            <w:pPr>
              <w:adjustRightInd w:val="0"/>
              <w:snapToGrid w:val="0"/>
              <w:rPr>
                <w:rFonts w:hint="eastAsia"/>
                <w:szCs w:val="21"/>
              </w:rPr>
            </w:pPr>
            <w:r>
              <w:rPr>
                <w:rFonts w:hint="eastAsia"/>
                <w:szCs w:val="21"/>
              </w:rPr>
              <w:t>用铅笔书写，草稿写在双线超上，正文誊写在双线抄上。作文本第一页做目录，每篇作文总在作业的右半面。</w:t>
            </w:r>
          </w:p>
        </w:tc>
        <w:tc>
          <w:tcPr>
            <w:tcW w:w="3097" w:type="dxa"/>
            <w:noWrap w:val="0"/>
            <w:vAlign w:val="top"/>
          </w:tcPr>
          <w:p w14:paraId="0AADDF9A">
            <w:pPr>
              <w:adjustRightInd w:val="0"/>
              <w:snapToGrid w:val="0"/>
              <w:rPr>
                <w:rFonts w:hint="eastAsia"/>
                <w:szCs w:val="21"/>
              </w:rPr>
            </w:pPr>
          </w:p>
        </w:tc>
      </w:tr>
      <w:tr w14:paraId="0B32F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Merge w:val="continue"/>
            <w:noWrap w:val="0"/>
            <w:vAlign w:val="top"/>
          </w:tcPr>
          <w:p w14:paraId="518CBAC5">
            <w:pPr>
              <w:adjustRightInd w:val="0"/>
              <w:snapToGrid w:val="0"/>
              <w:rPr>
                <w:rFonts w:hint="eastAsia"/>
                <w:szCs w:val="21"/>
              </w:rPr>
            </w:pPr>
          </w:p>
        </w:tc>
        <w:tc>
          <w:tcPr>
            <w:tcW w:w="582" w:type="dxa"/>
            <w:noWrap w:val="0"/>
            <w:vAlign w:val="top"/>
          </w:tcPr>
          <w:p w14:paraId="24A06ED7">
            <w:pPr>
              <w:adjustRightInd w:val="0"/>
              <w:snapToGrid w:val="0"/>
              <w:rPr>
                <w:rFonts w:hint="eastAsia"/>
                <w:szCs w:val="21"/>
              </w:rPr>
            </w:pPr>
            <w:r>
              <w:rPr>
                <w:rFonts w:hint="eastAsia"/>
                <w:szCs w:val="21"/>
              </w:rPr>
              <w:t>练习册</w:t>
            </w:r>
          </w:p>
        </w:tc>
        <w:tc>
          <w:tcPr>
            <w:tcW w:w="1241" w:type="dxa"/>
            <w:noWrap w:val="0"/>
            <w:vAlign w:val="top"/>
          </w:tcPr>
          <w:p w14:paraId="0F3128C2">
            <w:pPr>
              <w:adjustRightInd w:val="0"/>
              <w:snapToGrid w:val="0"/>
              <w:rPr>
                <w:rFonts w:hint="eastAsia"/>
                <w:szCs w:val="21"/>
              </w:rPr>
            </w:pPr>
            <w:r>
              <w:rPr>
                <w:rFonts w:hint="eastAsia"/>
                <w:szCs w:val="21"/>
              </w:rPr>
              <w:t>按照要求及时完成相关练习，每课结束后及时反馈。</w:t>
            </w:r>
          </w:p>
        </w:tc>
        <w:tc>
          <w:tcPr>
            <w:tcW w:w="4761" w:type="dxa"/>
            <w:noWrap w:val="0"/>
            <w:vAlign w:val="top"/>
          </w:tcPr>
          <w:p w14:paraId="50919580">
            <w:pPr>
              <w:adjustRightInd w:val="0"/>
              <w:snapToGrid w:val="0"/>
              <w:rPr>
                <w:rFonts w:hint="eastAsia"/>
                <w:szCs w:val="21"/>
              </w:rPr>
            </w:pPr>
            <w:r>
              <w:rPr>
                <w:rFonts w:hint="eastAsia"/>
                <w:szCs w:val="21"/>
              </w:rPr>
              <w:t>用铅笔书写。</w:t>
            </w:r>
          </w:p>
          <w:p w14:paraId="40FB5F30">
            <w:pPr>
              <w:adjustRightInd w:val="0"/>
              <w:snapToGrid w:val="0"/>
              <w:rPr>
                <w:rFonts w:hint="eastAsia"/>
                <w:szCs w:val="21"/>
              </w:rPr>
            </w:pPr>
            <w:r>
              <w:rPr>
                <w:rFonts w:hint="eastAsia"/>
                <w:szCs w:val="21"/>
              </w:rPr>
              <w:t>认真审题，细心答题，写完作业后在最后一题的右下角协商几月几日加下划线（大约2厘米）</w:t>
            </w:r>
          </w:p>
        </w:tc>
        <w:tc>
          <w:tcPr>
            <w:tcW w:w="3097" w:type="dxa"/>
            <w:noWrap w:val="0"/>
            <w:vAlign w:val="top"/>
          </w:tcPr>
          <w:p w14:paraId="27BE6D49">
            <w:pPr>
              <w:adjustRightInd w:val="0"/>
              <w:snapToGrid w:val="0"/>
              <w:rPr>
                <w:rFonts w:hint="eastAsia"/>
                <w:szCs w:val="21"/>
              </w:rPr>
            </w:pPr>
            <w:r>
              <w:rPr>
                <w:rFonts w:hint="eastAsia"/>
                <w:szCs w:val="21"/>
              </w:rPr>
              <w:t>逐题批阅，打的钩长度一般不超过2厘米，对于学生做错的地方，画上小圆圈或小叉。最后在学生打的记分线上打上等地：优+，优—，</w:t>
            </w:r>
            <w:r>
              <w:rPr>
                <w:rFonts w:hint="eastAsia"/>
                <w:szCs w:val="21"/>
                <w:lang w:val="en-US" w:eastAsia="zh-CN"/>
              </w:rPr>
              <w:t>良</w:t>
            </w:r>
            <w:r>
              <w:rPr>
                <w:rFonts w:hint="eastAsia"/>
                <w:szCs w:val="21"/>
              </w:rPr>
              <w:t>。</w:t>
            </w:r>
          </w:p>
        </w:tc>
      </w:tr>
    </w:tbl>
    <w:p w14:paraId="1800B1DF">
      <w:pPr>
        <w:rPr>
          <w:rFonts w:hint="eastAsia" w:ascii="宋体" w:hAnsi="宋体"/>
          <w:b/>
          <w:sz w:val="28"/>
          <w:szCs w:val="28"/>
          <w:highlight w:val="none"/>
        </w:rPr>
      </w:pPr>
    </w:p>
    <w:p w14:paraId="5D17A587">
      <w:pPr>
        <w:rPr>
          <w:rFonts w:hint="eastAsia" w:ascii="宋体" w:hAnsi="宋体"/>
          <w:b/>
          <w:sz w:val="28"/>
          <w:szCs w:val="28"/>
          <w:highlight w:val="none"/>
        </w:rPr>
      </w:pPr>
    </w:p>
    <w:p w14:paraId="61C84CD7">
      <w:pPr>
        <w:rPr>
          <w:rFonts w:hint="eastAsia" w:ascii="宋体" w:hAnsi="宋体"/>
          <w:b/>
          <w:sz w:val="28"/>
          <w:szCs w:val="28"/>
          <w:highlight w:val="none"/>
        </w:rPr>
      </w:pPr>
    </w:p>
    <w:p w14:paraId="4620D159">
      <w:pPr>
        <w:rPr>
          <w:rFonts w:hint="eastAsia" w:ascii="宋体" w:hAnsi="宋体"/>
          <w:b/>
          <w:sz w:val="28"/>
          <w:szCs w:val="28"/>
          <w:highlight w:val="none"/>
        </w:rPr>
      </w:pPr>
    </w:p>
    <w:p w14:paraId="75936EF9">
      <w:pPr>
        <w:rPr>
          <w:rFonts w:hint="eastAsia" w:ascii="宋体" w:hAnsi="宋体"/>
          <w:b/>
          <w:sz w:val="28"/>
          <w:szCs w:val="28"/>
          <w:highlight w:val="none"/>
        </w:rPr>
      </w:pPr>
    </w:p>
    <w:p w14:paraId="1D3ED897">
      <w:pPr>
        <w:rPr>
          <w:rFonts w:hint="eastAsia" w:ascii="宋体" w:hAnsi="宋体"/>
          <w:b/>
          <w:sz w:val="28"/>
          <w:szCs w:val="28"/>
          <w:highlight w:val="none"/>
        </w:rPr>
      </w:pPr>
    </w:p>
    <w:p w14:paraId="630A9278">
      <w:pPr>
        <w:rPr>
          <w:rFonts w:hint="eastAsia" w:ascii="宋体" w:hAnsi="宋体"/>
          <w:b/>
          <w:sz w:val="28"/>
          <w:szCs w:val="28"/>
          <w:highlight w:val="none"/>
        </w:rPr>
      </w:pPr>
    </w:p>
    <w:p w14:paraId="086B0EE9">
      <w:pPr>
        <w:rPr>
          <w:rFonts w:hint="eastAsia" w:ascii="宋体" w:hAnsi="宋体"/>
          <w:b/>
          <w:sz w:val="28"/>
          <w:szCs w:val="28"/>
          <w:highlight w:val="none"/>
        </w:rPr>
      </w:pPr>
    </w:p>
    <w:p w14:paraId="68CC1E9C">
      <w:pPr>
        <w:rPr>
          <w:rFonts w:hint="eastAsia" w:ascii="宋体" w:hAnsi="宋体"/>
          <w:b/>
          <w:sz w:val="28"/>
          <w:szCs w:val="28"/>
          <w:highlight w:val="none"/>
        </w:rPr>
      </w:pPr>
    </w:p>
    <w:p w14:paraId="66F369DB">
      <w:pPr>
        <w:rPr>
          <w:rFonts w:hint="eastAsia" w:ascii="宋体" w:hAnsi="宋体"/>
          <w:b/>
          <w:sz w:val="28"/>
          <w:szCs w:val="28"/>
          <w:highlight w:val="none"/>
        </w:rPr>
      </w:pPr>
    </w:p>
    <w:p w14:paraId="6082C520">
      <w:pPr>
        <w:rPr>
          <w:rFonts w:hint="eastAsia" w:ascii="宋体" w:hAnsi="宋体"/>
          <w:b/>
          <w:sz w:val="28"/>
          <w:szCs w:val="28"/>
          <w:highlight w:val="none"/>
        </w:rPr>
      </w:pPr>
    </w:p>
    <w:p w14:paraId="494DB221">
      <w:pPr>
        <w:rPr>
          <w:rFonts w:hint="eastAsia" w:ascii="宋体" w:hAnsi="宋体"/>
          <w:b/>
          <w:sz w:val="28"/>
          <w:szCs w:val="28"/>
          <w:highlight w:val="none"/>
        </w:rPr>
      </w:pPr>
    </w:p>
    <w:p w14:paraId="7A88D1EE">
      <w:pPr>
        <w:rPr>
          <w:rFonts w:hint="eastAsia" w:ascii="宋体" w:hAnsi="宋体"/>
          <w:b/>
          <w:sz w:val="28"/>
          <w:szCs w:val="28"/>
          <w:highlight w:val="none"/>
        </w:rPr>
      </w:pPr>
    </w:p>
    <w:p w14:paraId="06D4DC76">
      <w:pPr>
        <w:rPr>
          <w:rFonts w:hint="eastAsia" w:ascii="宋体" w:hAnsi="宋体"/>
          <w:b/>
          <w:sz w:val="28"/>
          <w:szCs w:val="28"/>
          <w:highlight w:val="none"/>
        </w:rPr>
      </w:pPr>
    </w:p>
    <w:p w14:paraId="5B976FEB">
      <w:pPr>
        <w:rPr>
          <w:rFonts w:hint="eastAsia" w:ascii="宋体" w:hAnsi="宋体"/>
          <w:b/>
          <w:sz w:val="28"/>
          <w:szCs w:val="28"/>
          <w:highlight w:val="none"/>
        </w:rPr>
      </w:pPr>
    </w:p>
    <w:p w14:paraId="5220AD0B">
      <w:pPr>
        <w:rPr>
          <w:rFonts w:hint="eastAsia" w:ascii="宋体" w:hAnsi="宋体"/>
          <w:b/>
          <w:sz w:val="28"/>
          <w:szCs w:val="28"/>
          <w:highlight w:val="none"/>
        </w:rPr>
      </w:pPr>
    </w:p>
    <w:p w14:paraId="087D54BF">
      <w:pPr>
        <w:rPr>
          <w:rFonts w:hint="eastAsia" w:ascii="宋体" w:hAnsi="宋体"/>
          <w:b/>
          <w:sz w:val="28"/>
          <w:szCs w:val="28"/>
          <w:highlight w:val="none"/>
        </w:rPr>
      </w:pPr>
    </w:p>
    <w:p w14:paraId="04287FFB">
      <w:pPr>
        <w:rPr>
          <w:rFonts w:hint="eastAsia" w:ascii="宋体" w:hAnsi="宋体"/>
          <w:b/>
          <w:sz w:val="28"/>
          <w:szCs w:val="28"/>
          <w:highlight w:val="none"/>
        </w:rPr>
      </w:pPr>
    </w:p>
    <w:p w14:paraId="392FCCF2">
      <w:pPr>
        <w:rPr>
          <w:rFonts w:hint="eastAsia" w:ascii="宋体" w:hAnsi="宋体"/>
          <w:b/>
          <w:sz w:val="28"/>
          <w:szCs w:val="28"/>
          <w:highlight w:val="none"/>
        </w:rPr>
      </w:pPr>
    </w:p>
    <w:p w14:paraId="615A0751">
      <w:pPr>
        <w:rPr>
          <w:rFonts w:hint="eastAsia" w:ascii="宋体" w:hAnsi="宋体"/>
          <w:b/>
          <w:sz w:val="28"/>
          <w:szCs w:val="28"/>
          <w:highlight w:val="none"/>
        </w:rPr>
      </w:pPr>
    </w:p>
    <w:p w14:paraId="4539C824">
      <w:pPr>
        <w:rPr>
          <w:rFonts w:hint="eastAsia" w:ascii="宋体" w:hAnsi="宋体"/>
          <w:b/>
          <w:sz w:val="28"/>
          <w:szCs w:val="28"/>
        </w:rPr>
      </w:pPr>
      <w:r>
        <w:rPr>
          <w:rFonts w:hint="eastAsia" w:ascii="宋体" w:hAnsi="宋体"/>
          <w:b/>
          <w:sz w:val="28"/>
          <w:szCs w:val="28"/>
          <w:highlight w:val="none"/>
        </w:rPr>
        <w:t>三、</w:t>
      </w:r>
      <w:r>
        <w:rPr>
          <w:rFonts w:hint="eastAsia" w:ascii="宋体" w:hAnsi="宋体"/>
          <w:b/>
          <w:sz w:val="28"/>
          <w:szCs w:val="28"/>
        </w:rPr>
        <w:t>分工与合作</w:t>
      </w:r>
    </w:p>
    <w:p w14:paraId="0277DA2A">
      <w:pPr>
        <w:jc w:val="both"/>
        <w:rPr>
          <w:u w:val="single"/>
        </w:rPr>
      </w:pPr>
      <w:r>
        <w:rPr>
          <w:rFonts w:hint="eastAsia" w:ascii="宋体" w:hAnsi="宋体"/>
          <w:b/>
          <w:sz w:val="28"/>
          <w:szCs w:val="28"/>
        </w:rPr>
        <w:t>表1：</w:t>
      </w:r>
      <w:r>
        <w:rPr>
          <w:b/>
          <w:bCs/>
          <w:sz w:val="24"/>
          <w:szCs w:val="32"/>
        </w:rPr>
        <w:t xml:space="preserve"> </w:t>
      </w:r>
      <w:r>
        <w:rPr>
          <w:sz w:val="24"/>
          <w:szCs w:val="32"/>
          <w:u w:val="single"/>
        </w:rPr>
        <w:t xml:space="preserve">    </w:t>
      </w:r>
      <w:r>
        <w:rPr>
          <w:rFonts w:hint="eastAsia"/>
          <w:sz w:val="24"/>
          <w:szCs w:val="32"/>
          <w:u w:val="single"/>
          <w:lang w:val="en-US" w:eastAsia="zh-CN"/>
        </w:rPr>
        <w:t>四</w:t>
      </w:r>
      <w:r>
        <w:rPr>
          <w:sz w:val="24"/>
          <w:szCs w:val="32"/>
          <w:u w:val="single"/>
        </w:rPr>
        <w:t xml:space="preserve">   </w:t>
      </w:r>
      <w:r>
        <w:rPr>
          <w:rFonts w:hint="eastAsia"/>
          <w:b/>
          <w:bCs/>
          <w:sz w:val="24"/>
          <w:szCs w:val="32"/>
        </w:rPr>
        <w:t>年级</w:t>
      </w:r>
      <w:r>
        <w:rPr>
          <w:sz w:val="24"/>
          <w:szCs w:val="32"/>
          <w:u w:val="single"/>
        </w:rPr>
        <w:t xml:space="preserve">   </w:t>
      </w:r>
      <w:r>
        <w:rPr>
          <w:rFonts w:hint="eastAsia"/>
          <w:sz w:val="24"/>
          <w:szCs w:val="32"/>
          <w:u w:val="single"/>
          <w:lang w:val="en-US" w:eastAsia="zh-CN"/>
        </w:rPr>
        <w:t>语文</w:t>
      </w:r>
      <w:r>
        <w:rPr>
          <w:sz w:val="24"/>
          <w:szCs w:val="32"/>
          <w:u w:val="single"/>
        </w:rPr>
        <w:t xml:space="preserve">   </w:t>
      </w:r>
      <w:r>
        <w:rPr>
          <w:rFonts w:hint="eastAsia"/>
          <w:b/>
          <w:bCs/>
          <w:sz w:val="24"/>
          <w:szCs w:val="32"/>
        </w:rPr>
        <w:t>学科备课组活动安排</w:t>
      </w:r>
      <w:r>
        <w:rPr>
          <w:b/>
          <w:bCs/>
          <w:sz w:val="24"/>
          <w:szCs w:val="32"/>
        </w:rPr>
        <w:t xml:space="preserve"> </w:t>
      </w:r>
      <w:r>
        <w:rPr>
          <w:sz w:val="24"/>
          <w:szCs w:val="32"/>
        </w:rPr>
        <w:t xml:space="preserve"> </w:t>
      </w:r>
      <w:r>
        <w:t xml:space="preserve"> </w:t>
      </w:r>
    </w:p>
    <w:tbl>
      <w:tblPr>
        <w:tblStyle w:val="4"/>
        <w:tblW w:w="6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142"/>
        <w:gridCol w:w="2121"/>
      </w:tblGrid>
      <w:tr w14:paraId="34C2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4BB297B7">
            <w:pPr>
              <w:jc w:val="center"/>
            </w:pPr>
            <w:r>
              <w:rPr>
                <w:rFonts w:hint="eastAsia"/>
              </w:rPr>
              <w:t>周次</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782FE92">
            <w:pPr>
              <w:jc w:val="center"/>
            </w:pPr>
            <w:r>
              <w:rPr>
                <w:rFonts w:hint="eastAsia"/>
                <w:lang w:val="en-US" w:eastAsia="zh-CN"/>
              </w:rPr>
              <w:t>集体备课</w:t>
            </w:r>
            <w:r>
              <w:rPr>
                <w:rFonts w:hint="eastAsia"/>
              </w:rPr>
              <w:t>内容</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D44B465">
            <w:pPr>
              <w:jc w:val="center"/>
              <w:rPr>
                <w:rFonts w:hint="eastAsia" w:eastAsia="宋体"/>
                <w:lang w:val="en-US" w:eastAsia="zh-CN"/>
              </w:rPr>
            </w:pPr>
            <w:r>
              <w:rPr>
                <w:rFonts w:hint="eastAsia"/>
                <w:lang w:val="en-US" w:eastAsia="zh-CN"/>
              </w:rPr>
              <w:t>主备人</w:t>
            </w:r>
          </w:p>
        </w:tc>
      </w:tr>
      <w:tr w14:paraId="320E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7D8A2FE">
            <w:pPr>
              <w:jc w:val="center"/>
            </w:pPr>
            <w:r>
              <w:rPr>
                <w:rFonts w:hint="eastAsia"/>
              </w:rPr>
              <w:t>第1周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2676F8BA">
            <w:pPr>
              <w:jc w:val="left"/>
              <w:rPr>
                <w:rFonts w:hint="default" w:eastAsia="宋体"/>
                <w:lang w:val="en-US" w:eastAsia="zh-CN"/>
              </w:rPr>
            </w:pPr>
            <w:r>
              <w:rPr>
                <w:rFonts w:hint="eastAsia"/>
                <w:lang w:val="en-US" w:eastAsia="zh-CN"/>
              </w:rPr>
              <w:t>1.制定备课组计划，细化语文学习常规。2.第一单元备课。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26CB6C87">
            <w:pPr>
              <w:jc w:val="center"/>
            </w:pPr>
            <w:r>
              <w:rPr>
                <w:rFonts w:hint="eastAsia"/>
                <w:lang w:val="en-US" w:eastAsia="zh-CN"/>
              </w:rPr>
              <w:t>胡叶</w:t>
            </w:r>
          </w:p>
        </w:tc>
      </w:tr>
      <w:tr w14:paraId="1ACB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8D4D687">
            <w:pPr>
              <w:jc w:val="center"/>
            </w:pPr>
            <w:r>
              <w:rPr>
                <w:rFonts w:hint="eastAsia"/>
              </w:rPr>
              <w:t>第</w:t>
            </w:r>
            <w:r>
              <w:rPr>
                <w:rFonts w:hint="eastAsia"/>
                <w:lang w:val="en-US" w:eastAsia="zh-CN"/>
              </w:rPr>
              <w:t>2</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43A54EAA">
            <w:pPr>
              <w:numPr>
                <w:ilvl w:val="0"/>
                <w:numId w:val="4"/>
              </w:numPr>
              <w:jc w:val="left"/>
              <w:rPr>
                <w:rFonts w:hint="eastAsia" w:ascii="宋体" w:hAnsi="宋体" w:eastAsia="宋体" w:cs="宋体"/>
                <w:b w:val="0"/>
                <w:bCs w:val="0"/>
                <w:color w:val="auto"/>
                <w:sz w:val="21"/>
                <w:szCs w:val="21"/>
                <w:u w:val="none"/>
                <w:shd w:val="clear" w:color="auto" w:fill="auto"/>
                <w:lang w:val="en-US" w:eastAsia="zh-CN"/>
              </w:rPr>
            </w:pPr>
            <w:r>
              <w:rPr>
                <w:rFonts w:hint="eastAsia"/>
                <w:lang w:val="en-US" w:eastAsia="zh-CN"/>
              </w:rPr>
              <w:t>理论学习：王菘舟</w:t>
            </w:r>
            <w:r>
              <w:rPr>
                <w:rFonts w:hint="eastAsia" w:ascii="宋体" w:hAnsi="宋体" w:eastAsia="宋体" w:cs="宋体"/>
                <w:b w:val="0"/>
                <w:bCs w:val="0"/>
                <w:color w:val="auto"/>
                <w:sz w:val="21"/>
                <w:szCs w:val="21"/>
                <w:u w:val="none"/>
                <w:shd w:val="clear" w:color="auto" w:fill="auto"/>
                <w:lang w:val="en-US" w:eastAsia="zh-CN"/>
              </w:rPr>
              <w:t>《“整本书”阅读怎么教？特级教师剖析，读哪些书，怎么指导，如何评价？》</w:t>
            </w:r>
          </w:p>
          <w:p w14:paraId="687ADA93">
            <w:pPr>
              <w:numPr>
                <w:numId w:val="0"/>
              </w:numPr>
              <w:jc w:val="left"/>
              <w:rPr>
                <w:rFonts w:hint="default"/>
                <w:lang w:val="en-US"/>
              </w:rPr>
            </w:pPr>
            <w:r>
              <w:rPr>
                <w:rFonts w:hint="eastAsia" w:ascii="宋体" w:hAnsi="宋体" w:cs="宋体"/>
                <w:b w:val="0"/>
                <w:bCs w:val="0"/>
                <w:color w:val="auto"/>
                <w:sz w:val="21"/>
                <w:szCs w:val="21"/>
                <w:u w:val="none"/>
                <w:shd w:val="clear" w:color="auto" w:fill="auto"/>
                <w:lang w:val="en-US" w:eastAsia="zh-CN"/>
              </w:rPr>
              <w:t>2.</w:t>
            </w:r>
            <w:r>
              <w:rPr>
                <w:rFonts w:hint="eastAsia" w:ascii="宋体" w:hAnsi="宋体" w:eastAsia="宋体" w:cs="宋体"/>
                <w:b w:val="0"/>
                <w:bCs w:val="0"/>
                <w:color w:val="auto"/>
                <w:sz w:val="21"/>
                <w:szCs w:val="21"/>
                <w:u w:val="none"/>
                <w:shd w:val="clear" w:color="auto" w:fill="auto"/>
                <w:lang w:val="en-US" w:eastAsia="zh-CN"/>
              </w:rPr>
              <w:t>第一单元教学反思</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50EC1188">
            <w:pPr>
              <w:jc w:val="center"/>
              <w:rPr>
                <w:rFonts w:hint="eastAsia" w:eastAsia="宋体"/>
                <w:lang w:val="en-US" w:eastAsia="zh-CN"/>
              </w:rPr>
            </w:pPr>
            <w:r>
              <w:rPr>
                <w:rFonts w:hint="eastAsia"/>
                <w:lang w:val="en-US" w:eastAsia="zh-CN"/>
              </w:rPr>
              <w:t>胡叶</w:t>
            </w:r>
          </w:p>
        </w:tc>
      </w:tr>
      <w:tr w14:paraId="0E5D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75E80507">
            <w:pPr>
              <w:jc w:val="center"/>
            </w:pPr>
            <w:r>
              <w:rPr>
                <w:rFonts w:hint="eastAsia"/>
              </w:rPr>
              <w:t>第</w:t>
            </w:r>
            <w:r>
              <w:rPr>
                <w:rFonts w:hint="eastAsia"/>
                <w:lang w:val="en-US" w:eastAsia="zh-CN"/>
              </w:rPr>
              <w:t>3</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8B19ABA">
            <w:pPr>
              <w:jc w:val="left"/>
              <w:rPr>
                <w:rFonts w:hint="eastAsia"/>
              </w:rPr>
            </w:pPr>
            <w:r>
              <w:rPr>
                <w:rFonts w:hint="eastAsia"/>
                <w:lang w:val="en-US" w:eastAsia="zh-CN"/>
              </w:rPr>
              <w:t>第二单元备课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7FD340A2">
            <w:pPr>
              <w:jc w:val="center"/>
              <w:rPr>
                <w:rFonts w:hint="eastAsia" w:eastAsia="宋体"/>
                <w:lang w:val="en-US" w:eastAsia="zh-CN"/>
              </w:rPr>
            </w:pPr>
            <w:r>
              <w:rPr>
                <w:rFonts w:hint="eastAsia"/>
                <w:lang w:val="en-US" w:eastAsia="zh-CN"/>
              </w:rPr>
              <w:t>屈彩霞</w:t>
            </w:r>
          </w:p>
        </w:tc>
      </w:tr>
      <w:tr w14:paraId="3BB0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16F4EB3">
            <w:pPr>
              <w:jc w:val="center"/>
              <w:rPr>
                <w:rFonts w:hint="eastAsia"/>
              </w:rPr>
            </w:pPr>
            <w:r>
              <w:rPr>
                <w:rFonts w:hint="eastAsia"/>
              </w:rPr>
              <w:t>第</w:t>
            </w:r>
            <w:r>
              <w:rPr>
                <w:rFonts w:hint="eastAsia"/>
                <w:lang w:val="en-US" w:eastAsia="zh-CN"/>
              </w:rPr>
              <w:t>4</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5AA30F1E">
            <w:pPr>
              <w:jc w:val="left"/>
              <w:rPr>
                <w:rFonts w:hint="default"/>
                <w:lang w:val="en-US"/>
              </w:rPr>
            </w:pPr>
            <w:r>
              <w:rPr>
                <w:rFonts w:hint="eastAsia"/>
                <w:lang w:val="en-US" w:eastAsia="zh-CN"/>
              </w:rPr>
              <w:t>第二单元教学反思</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03094">
            <w:pPr>
              <w:jc w:val="center"/>
              <w:rPr>
                <w:rFonts w:hint="eastAsia" w:ascii="Times New Roman" w:hAnsi="Times New Roman" w:eastAsia="宋体" w:cs="Times New Roman"/>
                <w:color w:val="000000"/>
                <w:kern w:val="2"/>
                <w:sz w:val="21"/>
                <w:szCs w:val="24"/>
                <w:lang w:val="en-US" w:eastAsia="zh-CN" w:bidi="ar-SA"/>
              </w:rPr>
            </w:pPr>
            <w:r>
              <w:rPr>
                <w:rFonts w:hint="eastAsia"/>
                <w:lang w:val="en-US" w:eastAsia="zh-CN"/>
              </w:rPr>
              <w:t>巢红艳</w:t>
            </w:r>
          </w:p>
        </w:tc>
      </w:tr>
      <w:tr w14:paraId="7DFD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D3FFF7B">
            <w:pPr>
              <w:jc w:val="center"/>
            </w:pPr>
            <w:r>
              <w:rPr>
                <w:rFonts w:hint="eastAsia"/>
              </w:rPr>
              <w:t>第</w:t>
            </w:r>
            <w:r>
              <w:rPr>
                <w:rFonts w:hint="eastAsia"/>
                <w:lang w:val="en-US" w:eastAsia="zh-CN"/>
              </w:rPr>
              <w:t>5</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6B0BAA28">
            <w:pPr>
              <w:jc w:val="left"/>
            </w:pPr>
            <w:r>
              <w:rPr>
                <w:rFonts w:hint="eastAsia" w:ascii="宋体" w:hAnsi="宋体" w:cs="宋体"/>
                <w:b w:val="0"/>
                <w:bCs w:val="0"/>
                <w:color w:val="auto"/>
                <w:sz w:val="21"/>
                <w:szCs w:val="21"/>
                <w:u w:val="none"/>
                <w:shd w:val="clear" w:color="auto" w:fill="auto"/>
                <w:lang w:val="en-US" w:eastAsia="zh-CN"/>
              </w:rPr>
              <w:t>1.</w:t>
            </w:r>
            <w:r>
              <w:rPr>
                <w:rFonts w:hint="eastAsia" w:ascii="宋体" w:hAnsi="宋体" w:eastAsia="宋体" w:cs="宋体"/>
                <w:b w:val="0"/>
                <w:bCs w:val="0"/>
                <w:color w:val="auto"/>
                <w:sz w:val="21"/>
                <w:szCs w:val="21"/>
                <w:u w:val="none"/>
                <w:shd w:val="clear" w:color="auto" w:fill="auto"/>
                <w:lang w:val="en-US" w:eastAsia="zh-CN"/>
              </w:rPr>
              <w:t>理论学习：王崧舟——《</w:t>
            </w:r>
            <w:r>
              <w:rPr>
                <w:rFonts w:hint="eastAsia" w:ascii="宋体" w:hAnsi="宋体" w:eastAsia="宋体" w:cs="宋体"/>
                <w:color w:val="auto"/>
                <w:sz w:val="21"/>
                <w:szCs w:val="21"/>
                <w:lang w:val="en-US" w:eastAsia="zh-CN"/>
              </w:rPr>
              <w:t>整本书导读单如何设计和使用》（一）</w:t>
            </w:r>
            <w:r>
              <w:rPr>
                <w:rFonts w:hint="eastAsia" w:ascii="宋体" w:hAnsi="宋体" w:cs="宋体"/>
                <w:color w:val="auto"/>
                <w:sz w:val="21"/>
                <w:szCs w:val="21"/>
                <w:lang w:val="en-US" w:eastAsia="zh-CN"/>
              </w:rPr>
              <w:t>2.</w:t>
            </w:r>
            <w:r>
              <w:rPr>
                <w:rFonts w:hint="eastAsia"/>
                <w:lang w:val="en-US" w:eastAsia="zh-CN"/>
              </w:rPr>
              <w:t>第三单元备课</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73BDE">
            <w:pPr>
              <w:jc w:val="center"/>
              <w:rPr>
                <w:rFonts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胡叶</w:t>
            </w:r>
          </w:p>
        </w:tc>
      </w:tr>
      <w:tr w14:paraId="62DC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EC9174E">
            <w:pPr>
              <w:jc w:val="center"/>
              <w:rPr>
                <w:rFonts w:hint="eastAsia"/>
              </w:rPr>
            </w:pPr>
            <w:r>
              <w:rPr>
                <w:rFonts w:hint="eastAsia"/>
              </w:rPr>
              <w:t>第</w:t>
            </w:r>
            <w:r>
              <w:rPr>
                <w:rFonts w:hint="eastAsia"/>
                <w:lang w:val="en-US" w:eastAsia="zh-CN"/>
              </w:rPr>
              <w:t>6</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18649716">
            <w:pPr>
              <w:keepNext w:val="0"/>
              <w:keepLines w:val="0"/>
              <w:pageBreakBefore w:val="0"/>
              <w:widowControl w:val="0"/>
              <w:numPr>
                <w:ilvl w:val="0"/>
                <w:numId w:val="5"/>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eastAsia="zh-CN"/>
              </w:rPr>
            </w:pPr>
            <w:r>
              <w:rPr>
                <w:rFonts w:hint="eastAsia"/>
                <w:lang w:val="en-US" w:eastAsia="zh-CN"/>
              </w:rPr>
              <w:t>理论学习：</w:t>
            </w:r>
            <w:r>
              <w:rPr>
                <w:rFonts w:hint="eastAsia" w:ascii="宋体" w:hAnsi="宋体" w:eastAsia="宋体" w:cs="宋体"/>
                <w:color w:val="auto"/>
                <w:sz w:val="21"/>
                <w:szCs w:val="21"/>
                <w:lang w:val="en-US" w:eastAsia="zh-CN"/>
              </w:rPr>
              <w:t>整本书阅读专题讲座</w:t>
            </w:r>
          </w:p>
          <w:p w14:paraId="621B58B8">
            <w:pPr>
              <w:jc w:val="left"/>
              <w:rPr>
                <w:rFonts w:hint="eastAsia"/>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第三单元教学反思</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604857">
            <w:pPr>
              <w:jc w:val="center"/>
              <w:rPr>
                <w:rFonts w:hint="default" w:ascii="Times New Roman" w:hAnsi="Times New Roman" w:eastAsia="宋体" w:cs="Times New Roman"/>
                <w:color w:val="000000"/>
                <w:kern w:val="2"/>
                <w:sz w:val="21"/>
                <w:szCs w:val="24"/>
                <w:lang w:val="en-US" w:eastAsia="zh-CN" w:bidi="ar-SA"/>
              </w:rPr>
            </w:pPr>
            <w:r>
              <w:rPr>
                <w:rFonts w:hint="eastAsia"/>
                <w:lang w:val="en-US" w:eastAsia="zh-CN"/>
              </w:rPr>
              <w:t>潘云霞</w:t>
            </w:r>
          </w:p>
        </w:tc>
      </w:tr>
      <w:tr w14:paraId="679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B966FF5">
            <w:pPr>
              <w:jc w:val="center"/>
              <w:rPr>
                <w:rFonts w:hint="eastAsia"/>
              </w:rPr>
            </w:pPr>
            <w:r>
              <w:rPr>
                <w:rFonts w:hint="eastAsia"/>
              </w:rPr>
              <w:t>第</w:t>
            </w:r>
            <w:r>
              <w:rPr>
                <w:rFonts w:hint="eastAsia"/>
                <w:lang w:val="en-US" w:eastAsia="zh-CN"/>
              </w:rPr>
              <w:t>7</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FA85ECF">
            <w:pPr>
              <w:jc w:val="left"/>
              <w:rPr>
                <w:rFonts w:hint="eastAsia"/>
              </w:rPr>
            </w:pPr>
            <w:r>
              <w:rPr>
                <w:rFonts w:hint="eastAsia" w:ascii="宋体" w:hAnsi="宋体" w:eastAsia="宋体" w:cs="宋体"/>
                <w:color w:val="auto"/>
                <w:sz w:val="21"/>
                <w:szCs w:val="21"/>
                <w:lang w:val="en-US" w:eastAsia="zh-CN"/>
              </w:rPr>
              <w:t>清明节休息</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3A2F3">
            <w:pPr>
              <w:jc w:val="center"/>
              <w:rPr>
                <w:rFonts w:hint="eastAsia" w:ascii="Times New Roman" w:hAnsi="Times New Roman" w:eastAsia="宋体" w:cs="Times New Roman"/>
                <w:color w:val="000000"/>
                <w:kern w:val="2"/>
                <w:sz w:val="21"/>
                <w:szCs w:val="24"/>
                <w:lang w:val="en-US" w:eastAsia="zh-CN" w:bidi="ar-SA"/>
              </w:rPr>
            </w:pPr>
          </w:p>
        </w:tc>
      </w:tr>
      <w:tr w14:paraId="32E4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6D58502">
            <w:pPr>
              <w:jc w:val="center"/>
              <w:rPr>
                <w:rFonts w:hint="eastAsia"/>
              </w:rPr>
            </w:pPr>
            <w:r>
              <w:rPr>
                <w:rFonts w:hint="eastAsia"/>
              </w:rPr>
              <w:t>第</w:t>
            </w:r>
            <w:r>
              <w:rPr>
                <w:rFonts w:hint="eastAsia"/>
                <w:lang w:val="en-US" w:eastAsia="zh-CN"/>
              </w:rPr>
              <w:t>8</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F439BFC">
            <w:pPr>
              <w:jc w:val="left"/>
              <w:rPr>
                <w:rFonts w:hint="eastAsia"/>
              </w:rPr>
            </w:pPr>
            <w:r>
              <w:rPr>
                <w:rFonts w:hint="eastAsia"/>
                <w:lang w:val="en-US" w:eastAsia="zh-CN"/>
              </w:rPr>
              <w:t>第四、五单元备课</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2777A1">
            <w:pPr>
              <w:jc w:val="center"/>
              <w:rPr>
                <w:rFonts w:hint="default" w:ascii="Times New Roman" w:hAnsi="Times New Roman" w:eastAsia="宋体" w:cs="Times New Roman"/>
                <w:color w:val="000000"/>
                <w:kern w:val="2"/>
                <w:sz w:val="21"/>
                <w:szCs w:val="24"/>
                <w:lang w:val="en-US" w:eastAsia="zh-CN" w:bidi="ar-SA"/>
              </w:rPr>
            </w:pPr>
            <w:r>
              <w:rPr>
                <w:rFonts w:hint="eastAsia"/>
                <w:lang w:val="en-US" w:eastAsia="zh-CN"/>
              </w:rPr>
              <w:t>屈彩霞</w:t>
            </w:r>
          </w:p>
        </w:tc>
      </w:tr>
      <w:tr w14:paraId="285C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25CE53A">
            <w:pPr>
              <w:jc w:val="center"/>
              <w:rPr>
                <w:rFonts w:hint="eastAsia"/>
              </w:rPr>
            </w:pPr>
            <w:r>
              <w:rPr>
                <w:rFonts w:hint="eastAsia"/>
              </w:rPr>
              <w:t>第</w:t>
            </w:r>
            <w:r>
              <w:rPr>
                <w:rFonts w:hint="eastAsia"/>
                <w:lang w:val="en-US" w:eastAsia="zh-CN"/>
              </w:rPr>
              <w:t>9</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758CA55">
            <w:pPr>
              <w:jc w:val="left"/>
              <w:rPr>
                <w:rFonts w:hint="eastAsia"/>
                <w:lang w:val="en-US" w:eastAsia="zh-CN"/>
              </w:rPr>
            </w:pPr>
            <w:r>
              <w:rPr>
                <w:rFonts w:hint="eastAsia"/>
                <w:lang w:val="en-US" w:eastAsia="zh-CN"/>
              </w:rPr>
              <w:t>1.理论学习：四年级命题分享</w:t>
            </w:r>
          </w:p>
          <w:p w14:paraId="01B52FEC">
            <w:pPr>
              <w:jc w:val="left"/>
              <w:rPr>
                <w:rFonts w:hint="eastAsia"/>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第四单元教学反思</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C06B52">
            <w:pPr>
              <w:jc w:val="center"/>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胡叶</w:t>
            </w:r>
          </w:p>
        </w:tc>
      </w:tr>
      <w:tr w14:paraId="780E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6745875">
            <w:pPr>
              <w:jc w:val="center"/>
              <w:rPr>
                <w:rFonts w:hint="eastAsia"/>
              </w:rPr>
            </w:pPr>
            <w:r>
              <w:rPr>
                <w:rFonts w:hint="eastAsia"/>
              </w:rPr>
              <w:t>第</w:t>
            </w:r>
            <w:r>
              <w:rPr>
                <w:rFonts w:hint="eastAsia"/>
                <w:lang w:val="en-US" w:eastAsia="zh-CN"/>
              </w:rPr>
              <w:t>10</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1FCFAB9">
            <w:pPr>
              <w:jc w:val="left"/>
              <w:rPr>
                <w:rFonts w:hint="default" w:eastAsia="宋体"/>
                <w:lang w:val="en-US" w:eastAsia="zh-CN"/>
              </w:rPr>
            </w:pPr>
            <w:r>
              <w:rPr>
                <w:rFonts w:hint="eastAsia"/>
                <w:lang w:val="en-US" w:eastAsia="zh-CN"/>
              </w:rPr>
              <w:t>第六、七单元备课</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30000">
            <w:pPr>
              <w:jc w:val="center"/>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巢红艳</w:t>
            </w:r>
          </w:p>
        </w:tc>
      </w:tr>
      <w:tr w14:paraId="1755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2D8B78D9">
            <w:pPr>
              <w:jc w:val="center"/>
              <w:rPr>
                <w:rFonts w:hint="eastAsia"/>
              </w:rPr>
            </w:pPr>
            <w:r>
              <w:rPr>
                <w:rFonts w:hint="eastAsia"/>
              </w:rPr>
              <w:t>第</w:t>
            </w:r>
            <w:r>
              <w:rPr>
                <w:rFonts w:hint="eastAsia"/>
                <w:lang w:val="en-US" w:eastAsia="zh-CN"/>
              </w:rPr>
              <w:t>11</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7884DF14">
            <w:pPr>
              <w:jc w:val="left"/>
              <w:rPr>
                <w:rFonts w:hint="eastAsia"/>
                <w:lang w:val="en-US" w:eastAsia="zh-CN"/>
              </w:rPr>
            </w:pPr>
            <w:r>
              <w:rPr>
                <w:rFonts w:hint="eastAsia"/>
                <w:lang w:val="en-US" w:eastAsia="zh-CN"/>
              </w:rPr>
              <w:t>探讨阅读作业设计</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0B69C">
            <w:pPr>
              <w:jc w:val="center"/>
              <w:rPr>
                <w:rFonts w:hint="eastAsia" w:ascii="Times New Roman" w:hAnsi="Times New Roman" w:eastAsia="宋体" w:cs="Times New Roman"/>
                <w:color w:val="000000"/>
                <w:kern w:val="2"/>
                <w:sz w:val="21"/>
                <w:szCs w:val="24"/>
                <w:lang w:val="en-US" w:eastAsia="zh-CN" w:bidi="ar-SA"/>
              </w:rPr>
            </w:pPr>
            <w:r>
              <w:rPr>
                <w:rFonts w:hint="eastAsia"/>
                <w:lang w:val="en-US" w:eastAsia="zh-CN"/>
              </w:rPr>
              <w:t>潘云霞</w:t>
            </w:r>
          </w:p>
        </w:tc>
      </w:tr>
      <w:tr w14:paraId="1F8E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F8D1815">
            <w:pPr>
              <w:jc w:val="center"/>
              <w:rPr>
                <w:rFonts w:hint="eastAsia"/>
              </w:rPr>
            </w:pPr>
            <w:r>
              <w:rPr>
                <w:rFonts w:hint="eastAsia"/>
              </w:rPr>
              <w:t>第</w:t>
            </w:r>
            <w:r>
              <w:rPr>
                <w:rFonts w:hint="eastAsia"/>
                <w:lang w:val="en-US" w:eastAsia="zh-CN"/>
              </w:rPr>
              <w:t>12</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64EC2FF2">
            <w:pPr>
              <w:jc w:val="left"/>
              <w:rPr>
                <w:rFonts w:hint="default"/>
                <w:lang w:val="en-US" w:eastAsia="zh-CN"/>
              </w:rPr>
            </w:pPr>
            <w:r>
              <w:rPr>
                <w:rFonts w:hint="eastAsia"/>
                <w:lang w:val="en-US" w:eastAsia="zh-CN"/>
              </w:rPr>
              <w:t>劳动节休息</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954FC1">
            <w:pPr>
              <w:jc w:val="center"/>
              <w:rPr>
                <w:rFonts w:hint="eastAsia" w:ascii="Times New Roman" w:hAnsi="Times New Roman" w:eastAsia="宋体" w:cs="Times New Roman"/>
                <w:color w:val="000000"/>
                <w:kern w:val="2"/>
                <w:sz w:val="21"/>
                <w:szCs w:val="24"/>
                <w:lang w:val="en-US" w:eastAsia="zh-CN" w:bidi="ar-SA"/>
              </w:rPr>
            </w:pPr>
          </w:p>
        </w:tc>
      </w:tr>
      <w:tr w14:paraId="584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89397E3">
            <w:pPr>
              <w:jc w:val="center"/>
              <w:rPr>
                <w:rFonts w:hint="eastAsia"/>
              </w:rPr>
            </w:pPr>
            <w:r>
              <w:rPr>
                <w:rFonts w:hint="eastAsia"/>
              </w:rPr>
              <w:t>第</w:t>
            </w:r>
            <w:r>
              <w:rPr>
                <w:rFonts w:hint="eastAsia"/>
                <w:lang w:val="en-US" w:eastAsia="zh-CN"/>
              </w:rPr>
              <w:t>13</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27D40B68">
            <w:pPr>
              <w:keepNext w:val="0"/>
              <w:keepLines w:val="0"/>
              <w:pageBreakBefore w:val="0"/>
              <w:widowControl w:val="0"/>
              <w:numPr>
                <w:ilvl w:val="0"/>
                <w:numId w:val="6"/>
              </w:numPr>
              <w:kinsoku/>
              <w:wordWrap/>
              <w:overflowPunct/>
              <w:topLinePunct w:val="0"/>
              <w:autoSpaceDE/>
              <w:autoSpaceDN/>
              <w:bidi w:val="0"/>
              <w:spacing w:line="240" w:lineRule="auto"/>
              <w:ind w:left="0" w:leftChars="0" w:firstLine="0" w:firstLineChars="0"/>
              <w:jc w:val="left"/>
              <w:textAlignment w:val="auto"/>
              <w:rPr>
                <w:rFonts w:hint="eastAsia"/>
                <w:lang w:val="en-US" w:eastAsia="zh-CN"/>
              </w:rPr>
            </w:pPr>
            <w:r>
              <w:rPr>
                <w:rFonts w:hint="eastAsia" w:ascii="宋体" w:hAnsi="宋体" w:eastAsia="宋体" w:cs="宋体"/>
                <w:b w:val="0"/>
                <w:bCs w:val="0"/>
                <w:color w:val="auto"/>
                <w:sz w:val="21"/>
                <w:szCs w:val="21"/>
                <w:u w:val="none"/>
                <w:shd w:val="clear" w:color="auto" w:fill="auto"/>
                <w:lang w:val="en-US" w:eastAsia="zh-CN"/>
              </w:rPr>
              <w:t>理论学习：王崧舟——《</w:t>
            </w:r>
            <w:r>
              <w:rPr>
                <w:rFonts w:hint="eastAsia" w:ascii="宋体" w:hAnsi="宋体" w:eastAsia="宋体" w:cs="宋体"/>
                <w:color w:val="auto"/>
                <w:sz w:val="21"/>
                <w:szCs w:val="21"/>
                <w:lang w:val="en-US" w:eastAsia="zh-CN"/>
              </w:rPr>
              <w:t>整本书导读单如何设计和使用》（二）</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第五、六单元教学反思</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AEB021">
            <w:pPr>
              <w:jc w:val="center"/>
              <w:rPr>
                <w:rFonts w:hint="eastAsia"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胡叶</w:t>
            </w:r>
          </w:p>
        </w:tc>
      </w:tr>
      <w:tr w14:paraId="4ED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5ADA16D">
            <w:pPr>
              <w:jc w:val="center"/>
              <w:rPr>
                <w:rFonts w:hint="eastAsia"/>
              </w:rPr>
            </w:pPr>
            <w:r>
              <w:rPr>
                <w:rFonts w:hint="eastAsia"/>
              </w:rPr>
              <w:t>第</w:t>
            </w:r>
            <w:r>
              <w:rPr>
                <w:rFonts w:hint="eastAsia"/>
                <w:lang w:val="en-US" w:eastAsia="zh-CN"/>
              </w:rPr>
              <w:t>14</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131B8071">
            <w:pPr>
              <w:jc w:val="left"/>
              <w:rPr>
                <w:rFonts w:hint="default"/>
                <w:lang w:val="en-US" w:eastAsia="zh-CN"/>
              </w:rPr>
            </w:pPr>
            <w:r>
              <w:rPr>
                <w:rFonts w:hint="eastAsia" w:ascii="宋体" w:hAnsi="宋体" w:eastAsia="宋体" w:cs="宋体"/>
                <w:color w:val="auto"/>
                <w:sz w:val="21"/>
                <w:szCs w:val="21"/>
                <w:lang w:val="en-US" w:eastAsia="zh-CN"/>
              </w:rPr>
              <w:t>第八单元集体备课</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382C4">
            <w:pPr>
              <w:jc w:val="center"/>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屈彩霞</w:t>
            </w:r>
          </w:p>
        </w:tc>
      </w:tr>
      <w:tr w14:paraId="28B3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6956C510">
            <w:pPr>
              <w:jc w:val="center"/>
              <w:rPr>
                <w:rFonts w:hint="eastAsia"/>
              </w:rPr>
            </w:pPr>
            <w:r>
              <w:rPr>
                <w:rFonts w:hint="eastAsia"/>
              </w:rPr>
              <w:t>第</w:t>
            </w:r>
            <w:r>
              <w:rPr>
                <w:rFonts w:hint="eastAsia"/>
                <w:lang w:val="en-US" w:eastAsia="zh-CN"/>
              </w:rPr>
              <w:t>15</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A940056">
            <w:pPr>
              <w:jc w:val="left"/>
              <w:rPr>
                <w:rFonts w:hint="eastAsia"/>
                <w:lang w:val="en-US" w:eastAsia="zh-CN"/>
              </w:rPr>
            </w:pPr>
            <w:r>
              <w:rPr>
                <w:rFonts w:hint="eastAsia" w:ascii="宋体" w:hAnsi="宋体" w:eastAsia="宋体" w:cs="宋体"/>
                <w:color w:val="auto"/>
                <w:sz w:val="21"/>
                <w:szCs w:val="21"/>
                <w:lang w:val="en-US" w:eastAsia="zh-CN"/>
              </w:rPr>
              <w:t>第七单元教学反思</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CE1B3">
            <w:pPr>
              <w:jc w:val="center"/>
              <w:rPr>
                <w:rFonts w:hint="eastAsia" w:ascii="Times New Roman" w:hAnsi="Times New Roman" w:eastAsia="宋体" w:cs="Times New Roman"/>
                <w:color w:val="000000"/>
                <w:kern w:val="2"/>
                <w:sz w:val="21"/>
                <w:szCs w:val="24"/>
                <w:lang w:val="en-US" w:eastAsia="zh-CN" w:bidi="ar-SA"/>
              </w:rPr>
            </w:pPr>
            <w:r>
              <w:rPr>
                <w:rFonts w:hint="eastAsia"/>
                <w:lang w:val="en-US" w:eastAsia="zh-CN"/>
              </w:rPr>
              <w:t>巢红艳</w:t>
            </w:r>
          </w:p>
        </w:tc>
      </w:tr>
      <w:tr w14:paraId="17B9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32A1D4C">
            <w:pPr>
              <w:jc w:val="center"/>
              <w:rPr>
                <w:rFonts w:hint="eastAsia"/>
              </w:rPr>
            </w:pPr>
            <w:r>
              <w:rPr>
                <w:rFonts w:hint="eastAsia"/>
              </w:rPr>
              <w:t>第</w:t>
            </w:r>
            <w:r>
              <w:rPr>
                <w:rFonts w:hint="eastAsia"/>
                <w:lang w:val="en-US" w:eastAsia="zh-CN"/>
              </w:rPr>
              <w:t>16</w:t>
            </w:r>
            <w:r>
              <w:rPr>
                <w:rFonts w:hint="eastAsia"/>
              </w:rPr>
              <w:t>周</w:t>
            </w:r>
          </w:p>
        </w:tc>
        <w:tc>
          <w:tcPr>
            <w:tcW w:w="31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0E173">
            <w:pPr>
              <w:jc w:val="left"/>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视频学习</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36C51D">
            <w:pPr>
              <w:jc w:val="center"/>
              <w:rPr>
                <w:rFonts w:hint="eastAsia" w:ascii="Times New Roman" w:hAnsi="Times New Roman" w:eastAsia="宋体" w:cs="Times New Roman"/>
                <w:color w:val="000000"/>
                <w:kern w:val="2"/>
                <w:sz w:val="21"/>
                <w:szCs w:val="24"/>
                <w:lang w:val="en-US" w:eastAsia="zh-CN" w:bidi="ar-SA"/>
              </w:rPr>
            </w:pPr>
            <w:r>
              <w:rPr>
                <w:rFonts w:hint="eastAsia"/>
                <w:lang w:val="en-US" w:eastAsia="zh-CN"/>
              </w:rPr>
              <w:t>潘云霞</w:t>
            </w:r>
          </w:p>
        </w:tc>
      </w:tr>
      <w:tr w14:paraId="5E53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5B81CC33">
            <w:pPr>
              <w:jc w:val="center"/>
              <w:rPr>
                <w:rFonts w:hint="eastAsia"/>
              </w:rPr>
            </w:pPr>
            <w:r>
              <w:rPr>
                <w:rFonts w:hint="eastAsia"/>
              </w:rPr>
              <w:t>第</w:t>
            </w:r>
            <w:r>
              <w:rPr>
                <w:rFonts w:hint="eastAsia"/>
                <w:lang w:val="en-US" w:eastAsia="zh-CN"/>
              </w:rPr>
              <w:t>17</w:t>
            </w:r>
            <w:r>
              <w:rPr>
                <w:rFonts w:hint="eastAsia"/>
              </w:rPr>
              <w:t>周</w:t>
            </w:r>
          </w:p>
        </w:tc>
        <w:tc>
          <w:tcPr>
            <w:tcW w:w="31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60A28">
            <w:pPr>
              <w:jc w:val="left"/>
              <w:rPr>
                <w:rFonts w:hint="eastAsia" w:ascii="Times New Roman" w:hAnsi="Times New Roman" w:eastAsia="宋体" w:cs="Times New Roman"/>
                <w:color w:val="000000"/>
                <w:kern w:val="2"/>
                <w:sz w:val="21"/>
                <w:szCs w:val="24"/>
                <w:lang w:val="en-US" w:eastAsia="zh-CN" w:bidi="ar-SA"/>
              </w:rPr>
            </w:pPr>
            <w:r>
              <w:rPr>
                <w:rFonts w:hint="eastAsia" w:ascii="宋体" w:hAnsi="宋体" w:eastAsia="宋体" w:cs="宋体"/>
                <w:color w:val="auto"/>
                <w:sz w:val="21"/>
                <w:szCs w:val="21"/>
                <w:lang w:val="en-US" w:eastAsia="zh-CN"/>
              </w:rPr>
              <w:t>第八单元教学反思</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C56FB">
            <w:pPr>
              <w:jc w:val="center"/>
              <w:rPr>
                <w:rFonts w:hint="eastAsia" w:ascii="Times New Roman" w:hAnsi="Times New Roman" w:eastAsia="宋体" w:cs="Times New Roman"/>
                <w:color w:val="000000"/>
                <w:kern w:val="2"/>
                <w:sz w:val="21"/>
                <w:szCs w:val="24"/>
                <w:lang w:val="en-US" w:eastAsia="zh-CN" w:bidi="ar-SA"/>
              </w:rPr>
            </w:pPr>
            <w:r>
              <w:rPr>
                <w:rFonts w:hint="eastAsia"/>
                <w:lang w:val="en-US" w:eastAsia="zh-CN"/>
              </w:rPr>
              <w:t>胡叶</w:t>
            </w:r>
          </w:p>
        </w:tc>
      </w:tr>
      <w:tr w14:paraId="532F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70104872">
            <w:pPr>
              <w:jc w:val="center"/>
              <w:rPr>
                <w:rFonts w:hint="eastAsia"/>
              </w:rPr>
            </w:pPr>
            <w:r>
              <w:rPr>
                <w:rFonts w:hint="eastAsia"/>
              </w:rPr>
              <w:t>第</w:t>
            </w:r>
            <w:r>
              <w:rPr>
                <w:rFonts w:hint="eastAsia"/>
                <w:lang w:val="en-US" w:eastAsia="zh-CN"/>
              </w:rPr>
              <w:t>18</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69D9C35E">
            <w:pPr>
              <w:jc w:val="left"/>
              <w:rPr>
                <w:rFonts w:hint="default"/>
                <w:lang w:val="en-US" w:eastAsia="zh-CN"/>
              </w:rPr>
            </w:pPr>
            <w:r>
              <w:rPr>
                <w:rFonts w:hint="eastAsia"/>
                <w:lang w:val="en-US" w:eastAsia="zh-CN"/>
              </w:rPr>
              <w:t>制订复习计划</w:t>
            </w:r>
          </w:p>
        </w:tc>
        <w:tc>
          <w:tcPr>
            <w:tcW w:w="2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D36E45">
            <w:pPr>
              <w:jc w:val="center"/>
              <w:rPr>
                <w:rFonts w:hint="eastAsia" w:ascii="Times New Roman" w:hAnsi="Times New Roman" w:eastAsia="宋体" w:cs="Times New Roman"/>
                <w:color w:val="000000"/>
                <w:kern w:val="2"/>
                <w:sz w:val="21"/>
                <w:szCs w:val="24"/>
                <w:lang w:val="en-US" w:eastAsia="zh-CN" w:bidi="ar-SA"/>
              </w:rPr>
            </w:pPr>
            <w:r>
              <w:rPr>
                <w:rFonts w:hint="eastAsia"/>
                <w:lang w:val="en-US" w:eastAsia="zh-CN"/>
              </w:rPr>
              <w:t>屈彩霞</w:t>
            </w:r>
          </w:p>
        </w:tc>
      </w:tr>
    </w:tbl>
    <w:p w14:paraId="5D2E13C8">
      <w:pPr>
        <w:jc w:val="center"/>
        <w:rPr>
          <w:rFonts w:hint="eastAsia" w:ascii="宋体" w:hAnsi="宋体"/>
          <w:b/>
          <w:sz w:val="32"/>
          <w:szCs w:val="32"/>
        </w:rPr>
      </w:pPr>
    </w:p>
    <w:p w14:paraId="014768A4">
      <w:pPr>
        <w:jc w:val="center"/>
        <w:rPr>
          <w:rFonts w:hint="eastAsia"/>
          <w:b/>
          <w:bCs/>
          <w:sz w:val="32"/>
          <w:szCs w:val="32"/>
        </w:rPr>
      </w:pPr>
      <w:r>
        <w:rPr>
          <w:rFonts w:hint="eastAsia" w:ascii="宋体" w:hAnsi="宋体"/>
          <w:b/>
          <w:sz w:val="32"/>
          <w:szCs w:val="32"/>
        </w:rPr>
        <w:t>表2：</w:t>
      </w:r>
      <w:r>
        <w:rPr>
          <w:rFonts w:hint="eastAsia"/>
          <w:b/>
          <w:bCs/>
          <w:sz w:val="32"/>
          <w:szCs w:val="32"/>
          <w:lang w:val="en-US" w:eastAsia="zh-CN"/>
        </w:rPr>
        <w:t>统编</w:t>
      </w:r>
      <w:r>
        <w:rPr>
          <w:rFonts w:hint="eastAsia"/>
          <w:b/>
          <w:bCs/>
          <w:sz w:val="32"/>
          <w:szCs w:val="32"/>
        </w:rPr>
        <w:t>版</w:t>
      </w:r>
      <w:r>
        <w:rPr>
          <w:rFonts w:hint="eastAsia"/>
          <w:b/>
          <w:bCs/>
          <w:color w:val="auto"/>
          <w:sz w:val="32"/>
          <w:szCs w:val="32"/>
          <w:lang w:val="en-US" w:eastAsia="zh-CN"/>
        </w:rPr>
        <w:t>四</w:t>
      </w:r>
      <w:r>
        <w:rPr>
          <w:rFonts w:hint="eastAsia"/>
          <w:b/>
          <w:bCs/>
          <w:color w:val="auto"/>
          <w:sz w:val="32"/>
          <w:szCs w:val="32"/>
        </w:rPr>
        <w:t>年级</w:t>
      </w:r>
      <w:r>
        <w:rPr>
          <w:rFonts w:hint="eastAsia"/>
          <w:b/>
          <w:bCs/>
          <w:color w:val="auto"/>
          <w:sz w:val="32"/>
          <w:szCs w:val="32"/>
          <w:lang w:val="en-US" w:eastAsia="zh-CN"/>
        </w:rPr>
        <w:t>下</w:t>
      </w:r>
      <w:r>
        <w:rPr>
          <w:rFonts w:hint="eastAsia"/>
          <w:b/>
          <w:bCs/>
          <w:color w:val="auto"/>
          <w:sz w:val="32"/>
          <w:szCs w:val="32"/>
        </w:rPr>
        <w:t>册</w:t>
      </w:r>
      <w:r>
        <w:rPr>
          <w:rFonts w:hint="eastAsia"/>
          <w:b/>
          <w:bCs/>
          <w:color w:val="auto"/>
          <w:sz w:val="32"/>
          <w:szCs w:val="32"/>
          <w:lang w:val="en-US" w:eastAsia="zh-CN"/>
        </w:rPr>
        <w:t>语文</w:t>
      </w:r>
      <w:r>
        <w:rPr>
          <w:rFonts w:hint="eastAsia"/>
          <w:b/>
          <w:bCs/>
          <w:sz w:val="32"/>
          <w:szCs w:val="32"/>
        </w:rPr>
        <w:t>教学进度安排表</w:t>
      </w:r>
    </w:p>
    <w:p w14:paraId="7BE18065">
      <w:pPr>
        <w:jc w:val="right"/>
        <w:rPr>
          <w:rFonts w:hint="eastAsia" w:eastAsia="宋体"/>
          <w:sz w:val="24"/>
          <w:szCs w:val="32"/>
          <w:u w:val="single"/>
          <w:lang w:val="en-US" w:eastAsia="zh-CN"/>
        </w:rPr>
      </w:pPr>
      <w:r>
        <w:rPr>
          <w:rFonts w:hint="eastAsia"/>
          <w:sz w:val="24"/>
          <w:szCs w:val="32"/>
          <w:u w:val="single"/>
        </w:rPr>
        <w:t>制表人：</w:t>
      </w:r>
      <w:r>
        <w:rPr>
          <w:rFonts w:hint="eastAsia"/>
          <w:sz w:val="24"/>
          <w:szCs w:val="32"/>
          <w:u w:val="single"/>
          <w:lang w:val="en-US" w:eastAsia="zh-CN"/>
        </w:rPr>
        <w:t>胡叶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3"/>
        <w:gridCol w:w="3763"/>
        <w:gridCol w:w="812"/>
        <w:gridCol w:w="1397"/>
      </w:tblGrid>
      <w:tr w14:paraId="7902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7BCA7F0">
            <w:pPr>
              <w:jc w:val="center"/>
              <w:rPr>
                <w:rFonts w:hint="eastAsia" w:ascii="宋体" w:hAnsi="宋体"/>
                <w:b/>
                <w:sz w:val="24"/>
              </w:rPr>
            </w:pPr>
            <w:r>
              <w:rPr>
                <w:rFonts w:hint="eastAsia" w:ascii="宋体" w:hAnsi="宋体"/>
                <w:b/>
                <w:sz w:val="24"/>
              </w:rPr>
              <w:t>周次</w:t>
            </w:r>
          </w:p>
        </w:tc>
        <w:tc>
          <w:tcPr>
            <w:tcW w:w="1733" w:type="dxa"/>
            <w:noWrap w:val="0"/>
            <w:vAlign w:val="top"/>
          </w:tcPr>
          <w:p w14:paraId="40DECBEB">
            <w:pPr>
              <w:jc w:val="center"/>
              <w:rPr>
                <w:rFonts w:ascii="宋体" w:hAnsi="宋体"/>
                <w:b/>
                <w:sz w:val="24"/>
              </w:rPr>
            </w:pPr>
            <w:r>
              <w:rPr>
                <w:rFonts w:hint="eastAsia" w:ascii="宋体" w:hAnsi="宋体"/>
                <w:b/>
                <w:sz w:val="24"/>
              </w:rPr>
              <w:t>日期</w:t>
            </w:r>
          </w:p>
        </w:tc>
        <w:tc>
          <w:tcPr>
            <w:tcW w:w="3763" w:type="dxa"/>
            <w:noWrap w:val="0"/>
            <w:vAlign w:val="top"/>
          </w:tcPr>
          <w:p w14:paraId="2C894F42">
            <w:pPr>
              <w:jc w:val="center"/>
              <w:rPr>
                <w:rFonts w:ascii="宋体" w:hAnsi="宋体"/>
                <w:b/>
                <w:sz w:val="24"/>
              </w:rPr>
            </w:pPr>
            <w:r>
              <w:rPr>
                <w:rFonts w:hint="eastAsia" w:ascii="宋体" w:hAnsi="宋体"/>
                <w:b/>
                <w:sz w:val="24"/>
              </w:rPr>
              <w:t>教学内容</w:t>
            </w:r>
          </w:p>
        </w:tc>
        <w:tc>
          <w:tcPr>
            <w:tcW w:w="812" w:type="dxa"/>
            <w:noWrap w:val="0"/>
            <w:vAlign w:val="top"/>
          </w:tcPr>
          <w:p w14:paraId="25151E7F">
            <w:pPr>
              <w:jc w:val="center"/>
              <w:rPr>
                <w:rFonts w:ascii="宋体" w:hAnsi="宋体"/>
                <w:b/>
                <w:sz w:val="24"/>
              </w:rPr>
            </w:pPr>
            <w:r>
              <w:rPr>
                <w:rFonts w:hint="eastAsia" w:ascii="宋体" w:hAnsi="宋体"/>
                <w:b/>
                <w:sz w:val="24"/>
              </w:rPr>
              <w:t>课时</w:t>
            </w:r>
          </w:p>
        </w:tc>
        <w:tc>
          <w:tcPr>
            <w:tcW w:w="1397" w:type="dxa"/>
            <w:noWrap w:val="0"/>
            <w:vAlign w:val="top"/>
          </w:tcPr>
          <w:p w14:paraId="4001F797">
            <w:pPr>
              <w:jc w:val="center"/>
              <w:rPr>
                <w:rFonts w:ascii="宋体" w:hAnsi="宋体"/>
                <w:b/>
                <w:sz w:val="24"/>
              </w:rPr>
            </w:pPr>
            <w:r>
              <w:rPr>
                <w:rFonts w:hint="eastAsia" w:ascii="宋体" w:hAnsi="宋体"/>
                <w:b/>
                <w:sz w:val="24"/>
              </w:rPr>
              <w:t>备注</w:t>
            </w:r>
          </w:p>
        </w:tc>
      </w:tr>
      <w:tr w14:paraId="4495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CA4C63E">
            <w:pPr>
              <w:jc w:val="center"/>
              <w:rPr>
                <w:rFonts w:ascii="宋体" w:hAnsi="宋体"/>
                <w:b/>
                <w:color w:val="auto"/>
                <w:sz w:val="24"/>
              </w:rPr>
            </w:pPr>
            <w:r>
              <w:rPr>
                <w:rFonts w:hint="eastAsia" w:ascii="宋体" w:hAnsi="宋体"/>
                <w:b/>
                <w:color w:val="auto"/>
                <w:sz w:val="24"/>
              </w:rPr>
              <w:t>1</w:t>
            </w:r>
          </w:p>
        </w:tc>
        <w:tc>
          <w:tcPr>
            <w:tcW w:w="1733" w:type="dxa"/>
            <w:noWrap w:val="0"/>
            <w:vAlign w:val="center"/>
          </w:tcPr>
          <w:p w14:paraId="3B1F4AEE">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2.13-14</w:t>
            </w:r>
          </w:p>
        </w:tc>
        <w:tc>
          <w:tcPr>
            <w:tcW w:w="3763" w:type="dxa"/>
            <w:noWrap w:val="0"/>
            <w:vAlign w:val="center"/>
          </w:tcPr>
          <w:p w14:paraId="01B625F3">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古诗词三首</w:t>
            </w:r>
            <w:r>
              <w:rPr>
                <w:rFonts w:hint="eastAsia" w:ascii="宋体" w:hAnsi="宋体" w:eastAsia="宋体" w:cs="宋体"/>
                <w:b/>
                <w:bCs/>
                <w:color w:val="auto"/>
                <w:sz w:val="24"/>
                <w:szCs w:val="24"/>
              </w:rPr>
              <w:t>》</w:t>
            </w:r>
          </w:p>
        </w:tc>
        <w:tc>
          <w:tcPr>
            <w:tcW w:w="812" w:type="dxa"/>
            <w:noWrap w:val="0"/>
            <w:vAlign w:val="top"/>
          </w:tcPr>
          <w:p w14:paraId="494F72FF">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3</w:t>
            </w:r>
          </w:p>
        </w:tc>
        <w:tc>
          <w:tcPr>
            <w:tcW w:w="1397" w:type="dxa"/>
            <w:noWrap w:val="0"/>
            <w:vAlign w:val="top"/>
          </w:tcPr>
          <w:p w14:paraId="6B6A63DD">
            <w:pPr>
              <w:jc w:val="center"/>
              <w:rPr>
                <w:rFonts w:ascii="宋体" w:hAnsi="宋体"/>
                <w:b/>
                <w:color w:val="auto"/>
                <w:sz w:val="24"/>
              </w:rPr>
            </w:pPr>
          </w:p>
        </w:tc>
      </w:tr>
      <w:tr w14:paraId="6C07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25B03DE">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2</w:t>
            </w:r>
          </w:p>
        </w:tc>
        <w:tc>
          <w:tcPr>
            <w:tcW w:w="1733" w:type="dxa"/>
            <w:noWrap w:val="0"/>
            <w:vAlign w:val="center"/>
          </w:tcPr>
          <w:p w14:paraId="364E0349">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2.17-21</w:t>
            </w:r>
          </w:p>
        </w:tc>
        <w:tc>
          <w:tcPr>
            <w:tcW w:w="3763" w:type="dxa"/>
            <w:noWrap w:val="0"/>
            <w:vAlign w:val="center"/>
          </w:tcPr>
          <w:p w14:paraId="2B87C28B">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乡下人家</w:t>
            </w:r>
            <w:r>
              <w:rPr>
                <w:rFonts w:hint="eastAsia" w:ascii="宋体" w:hAnsi="宋体" w:eastAsia="宋体" w:cs="宋体"/>
                <w:b/>
                <w:bCs/>
                <w:color w:val="auto"/>
                <w:sz w:val="24"/>
                <w:szCs w:val="24"/>
              </w:rPr>
              <w:t>》 《</w:t>
            </w:r>
            <w:r>
              <w:rPr>
                <w:rFonts w:hint="eastAsia" w:cs="宋体"/>
                <w:b/>
                <w:bCs/>
                <w:color w:val="auto"/>
                <w:sz w:val="24"/>
                <w:szCs w:val="24"/>
                <w:lang w:val="en-US" w:eastAsia="zh-CN"/>
              </w:rPr>
              <w:t>天窗</w:t>
            </w:r>
            <w:r>
              <w:rPr>
                <w:rFonts w:hint="eastAsia" w:ascii="宋体" w:hAnsi="宋体" w:eastAsia="宋体" w:cs="宋体"/>
                <w:b/>
                <w:bCs/>
                <w:color w:val="auto"/>
                <w:sz w:val="24"/>
                <w:szCs w:val="24"/>
              </w:rPr>
              <w:t>》《</w:t>
            </w:r>
            <w:r>
              <w:rPr>
                <w:rFonts w:hint="eastAsia" w:cs="宋体"/>
                <w:b/>
                <w:bCs/>
                <w:color w:val="auto"/>
                <w:sz w:val="24"/>
                <w:szCs w:val="24"/>
                <w:lang w:val="en-US" w:eastAsia="zh-CN"/>
              </w:rPr>
              <w:t>*三月桃花水</w:t>
            </w:r>
            <w:r>
              <w:rPr>
                <w:rFonts w:hint="eastAsia" w:ascii="宋体" w:hAnsi="宋体" w:eastAsia="宋体" w:cs="宋体"/>
                <w:b/>
                <w:bCs/>
                <w:color w:val="auto"/>
                <w:sz w:val="24"/>
                <w:szCs w:val="24"/>
              </w:rPr>
              <w:t>》</w:t>
            </w:r>
            <w:r>
              <w:rPr>
                <w:rFonts w:hint="eastAsia" w:cs="宋体"/>
                <w:b/>
                <w:bCs/>
                <w:color w:val="auto"/>
                <w:sz w:val="24"/>
                <w:szCs w:val="24"/>
                <w:lang w:eastAsia="zh-CN"/>
              </w:rPr>
              <w:t>《</w:t>
            </w:r>
            <w:r>
              <w:rPr>
                <w:rFonts w:hint="eastAsia" w:ascii="宋体" w:hAnsi="宋体" w:eastAsia="宋体" w:cs="宋体"/>
                <w:b/>
                <w:bCs/>
                <w:color w:val="auto"/>
                <w:sz w:val="24"/>
                <w:szCs w:val="24"/>
              </w:rPr>
              <w:t>习作</w:t>
            </w:r>
            <w:r>
              <w:rPr>
                <w:rFonts w:hint="eastAsia" w:cs="宋体"/>
                <w:b/>
                <w:bCs/>
                <w:color w:val="auto"/>
                <w:sz w:val="24"/>
                <w:szCs w:val="24"/>
                <w:lang w:eastAsia="zh-CN"/>
              </w:rPr>
              <w:t>：</w:t>
            </w:r>
            <w:r>
              <w:rPr>
                <w:rFonts w:hint="eastAsia" w:cs="宋体"/>
                <w:b/>
                <w:bCs/>
                <w:color w:val="auto"/>
                <w:sz w:val="24"/>
                <w:szCs w:val="24"/>
                <w:lang w:val="en-US" w:eastAsia="zh-CN"/>
              </w:rPr>
              <w:t>我的乐园》</w:t>
            </w:r>
            <w:r>
              <w:rPr>
                <w:rFonts w:hint="eastAsia" w:ascii="宋体" w:hAnsi="宋体" w:eastAsia="宋体" w:cs="宋体"/>
                <w:b/>
                <w:bCs/>
                <w:color w:val="auto"/>
                <w:sz w:val="24"/>
                <w:szCs w:val="24"/>
              </w:rPr>
              <w:t xml:space="preserve"> </w:t>
            </w:r>
          </w:p>
        </w:tc>
        <w:tc>
          <w:tcPr>
            <w:tcW w:w="812" w:type="dxa"/>
            <w:noWrap w:val="0"/>
            <w:vAlign w:val="top"/>
          </w:tcPr>
          <w:p w14:paraId="719D972B">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79F67154">
            <w:pPr>
              <w:jc w:val="center"/>
              <w:rPr>
                <w:rFonts w:ascii="宋体" w:hAnsi="宋体"/>
                <w:b/>
                <w:color w:val="auto"/>
                <w:sz w:val="24"/>
              </w:rPr>
            </w:pPr>
          </w:p>
        </w:tc>
      </w:tr>
      <w:tr w14:paraId="585A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A8DC610">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3</w:t>
            </w:r>
          </w:p>
        </w:tc>
        <w:tc>
          <w:tcPr>
            <w:tcW w:w="1733" w:type="dxa"/>
            <w:noWrap w:val="0"/>
            <w:vAlign w:val="center"/>
          </w:tcPr>
          <w:p w14:paraId="5930A2A4">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2.24-28</w:t>
            </w:r>
          </w:p>
        </w:tc>
        <w:tc>
          <w:tcPr>
            <w:tcW w:w="3763" w:type="dxa"/>
            <w:noWrap w:val="0"/>
            <w:vAlign w:val="center"/>
          </w:tcPr>
          <w:p w14:paraId="443F5CC5">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eastAsia="宋体" w:cs="宋体"/>
                <w:b/>
                <w:bCs/>
                <w:color w:val="auto"/>
                <w:sz w:val="24"/>
                <w:szCs w:val="24"/>
              </w:rPr>
              <w:t>《口语交际</w:t>
            </w:r>
            <w:r>
              <w:rPr>
                <w:rFonts w:hint="eastAsia" w:cs="宋体"/>
                <w:b/>
                <w:bCs/>
                <w:color w:val="auto"/>
                <w:sz w:val="24"/>
                <w:szCs w:val="24"/>
                <w:lang w:eastAsia="zh-CN"/>
              </w:rPr>
              <w:t>：</w:t>
            </w:r>
            <w:r>
              <w:rPr>
                <w:rFonts w:hint="eastAsia" w:cs="宋体"/>
                <w:b/>
                <w:bCs/>
                <w:color w:val="auto"/>
                <w:sz w:val="24"/>
                <w:szCs w:val="24"/>
                <w:lang w:val="en-US" w:eastAsia="zh-CN"/>
              </w:rPr>
              <w:t>转述</w:t>
            </w:r>
            <w:r>
              <w:rPr>
                <w:rFonts w:hint="eastAsia" w:ascii="宋体" w:hAnsi="宋体" w:eastAsia="宋体" w:cs="宋体"/>
                <w:b/>
                <w:bCs/>
                <w:color w:val="auto"/>
                <w:sz w:val="24"/>
                <w:szCs w:val="24"/>
              </w:rPr>
              <w:t>》《语文园地</w:t>
            </w:r>
            <w:r>
              <w:rPr>
                <w:rFonts w:hint="eastAsia" w:cs="宋体"/>
                <w:b/>
                <w:bCs/>
                <w:color w:val="auto"/>
                <w:sz w:val="24"/>
                <w:szCs w:val="24"/>
                <w:lang w:val="en-US" w:eastAsia="zh-CN"/>
              </w:rPr>
              <w:t>1</w:t>
            </w:r>
            <w:r>
              <w:rPr>
                <w:rFonts w:hint="eastAsia" w:ascii="宋体" w:hAnsi="宋体" w:eastAsia="宋体" w:cs="宋体"/>
                <w:b/>
                <w:bCs/>
                <w:color w:val="auto"/>
                <w:sz w:val="24"/>
                <w:szCs w:val="24"/>
              </w:rPr>
              <w:t>》《</w:t>
            </w:r>
            <w:r>
              <w:rPr>
                <w:rFonts w:hint="eastAsia" w:cs="宋体"/>
                <w:b/>
                <w:bCs/>
                <w:color w:val="auto"/>
                <w:sz w:val="24"/>
                <w:szCs w:val="24"/>
                <w:lang w:val="en-US" w:eastAsia="zh-CN"/>
              </w:rPr>
              <w:t>琥珀</w:t>
            </w:r>
            <w:r>
              <w:rPr>
                <w:rFonts w:hint="eastAsia" w:ascii="宋体" w:hAnsi="宋体" w:eastAsia="宋体" w:cs="宋体"/>
                <w:b/>
                <w:bCs/>
                <w:color w:val="auto"/>
                <w:sz w:val="24"/>
                <w:szCs w:val="24"/>
              </w:rPr>
              <w:t>》</w:t>
            </w:r>
          </w:p>
        </w:tc>
        <w:tc>
          <w:tcPr>
            <w:tcW w:w="812" w:type="dxa"/>
            <w:noWrap w:val="0"/>
            <w:vAlign w:val="top"/>
          </w:tcPr>
          <w:p w14:paraId="6BECA4E8">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625CF561">
            <w:pPr>
              <w:jc w:val="center"/>
              <w:rPr>
                <w:rFonts w:ascii="宋体" w:hAnsi="宋体"/>
                <w:b/>
                <w:color w:val="auto"/>
                <w:sz w:val="24"/>
              </w:rPr>
            </w:pPr>
          </w:p>
        </w:tc>
      </w:tr>
      <w:tr w14:paraId="09CF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DBAB1E3">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4</w:t>
            </w:r>
          </w:p>
        </w:tc>
        <w:tc>
          <w:tcPr>
            <w:tcW w:w="1733" w:type="dxa"/>
            <w:noWrap w:val="0"/>
            <w:vAlign w:val="center"/>
          </w:tcPr>
          <w:p w14:paraId="274418F3">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3.3-3.7</w:t>
            </w:r>
          </w:p>
        </w:tc>
        <w:tc>
          <w:tcPr>
            <w:tcW w:w="3763" w:type="dxa"/>
            <w:noWrap w:val="0"/>
            <w:vAlign w:val="center"/>
          </w:tcPr>
          <w:p w14:paraId="3A184EE2">
            <w:pPr>
              <w:pStyle w:val="3"/>
              <w:widowControl/>
              <w:wordWrap w:val="0"/>
              <w:spacing w:line="360" w:lineRule="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飞向蓝天的恐龙</w:t>
            </w:r>
            <w:r>
              <w:rPr>
                <w:rFonts w:hint="eastAsia" w:ascii="宋体" w:hAnsi="宋体" w:eastAsia="宋体" w:cs="宋体"/>
                <w:b/>
                <w:bCs/>
                <w:color w:val="auto"/>
                <w:sz w:val="24"/>
                <w:szCs w:val="24"/>
              </w:rPr>
              <w:t>》《</w:t>
            </w:r>
            <w:r>
              <w:rPr>
                <w:rFonts w:hint="eastAsia" w:cs="宋体"/>
                <w:b/>
                <w:bCs/>
                <w:color w:val="auto"/>
                <w:sz w:val="24"/>
                <w:szCs w:val="24"/>
                <w:lang w:val="en-US" w:eastAsia="zh-CN"/>
              </w:rPr>
              <w:t>纳米技术就在我们身边</w:t>
            </w:r>
            <w:r>
              <w:rPr>
                <w:rFonts w:hint="eastAsia" w:ascii="宋体" w:hAnsi="宋体" w:eastAsia="宋体" w:cs="宋体"/>
                <w:b/>
                <w:bCs/>
                <w:color w:val="auto"/>
                <w:sz w:val="24"/>
                <w:szCs w:val="24"/>
              </w:rPr>
              <w:t>》《</w:t>
            </w:r>
            <w:r>
              <w:rPr>
                <w:rFonts w:hint="eastAsia" w:cs="宋体"/>
                <w:b/>
                <w:bCs/>
                <w:color w:val="auto"/>
                <w:sz w:val="24"/>
                <w:szCs w:val="24"/>
                <w:lang w:val="en-US" w:eastAsia="zh-CN"/>
              </w:rPr>
              <w:t>*千年梦圆在今朝</w:t>
            </w:r>
            <w:r>
              <w:rPr>
                <w:rFonts w:hint="eastAsia" w:ascii="宋体" w:hAnsi="宋体" w:eastAsia="宋体" w:cs="宋体"/>
                <w:b/>
                <w:bCs/>
                <w:color w:val="auto"/>
                <w:sz w:val="24"/>
                <w:szCs w:val="24"/>
              </w:rPr>
              <w:t>》</w:t>
            </w:r>
            <w:r>
              <w:rPr>
                <w:rFonts w:hint="eastAsia" w:cs="宋体"/>
                <w:b/>
                <w:bCs/>
                <w:color w:val="auto"/>
                <w:sz w:val="24"/>
                <w:szCs w:val="24"/>
                <w:lang w:eastAsia="zh-CN"/>
              </w:rPr>
              <w:t>《</w:t>
            </w:r>
            <w:r>
              <w:rPr>
                <w:rFonts w:hint="eastAsia" w:cs="宋体"/>
                <w:b/>
                <w:bCs/>
                <w:color w:val="auto"/>
                <w:sz w:val="24"/>
                <w:szCs w:val="24"/>
                <w:lang w:val="en-US" w:eastAsia="zh-CN"/>
              </w:rPr>
              <w:t>口语交际：说新闻》</w:t>
            </w:r>
          </w:p>
        </w:tc>
        <w:tc>
          <w:tcPr>
            <w:tcW w:w="812" w:type="dxa"/>
            <w:noWrap w:val="0"/>
            <w:vAlign w:val="top"/>
          </w:tcPr>
          <w:p w14:paraId="1FD2EBA7">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2EFD5D6B">
            <w:pPr>
              <w:jc w:val="center"/>
              <w:rPr>
                <w:rFonts w:ascii="宋体" w:hAnsi="宋体"/>
                <w:b/>
                <w:color w:val="auto"/>
                <w:sz w:val="24"/>
              </w:rPr>
            </w:pPr>
          </w:p>
        </w:tc>
      </w:tr>
      <w:tr w14:paraId="1B52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C5E7B0D">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5</w:t>
            </w:r>
          </w:p>
        </w:tc>
        <w:tc>
          <w:tcPr>
            <w:tcW w:w="1733" w:type="dxa"/>
            <w:noWrap w:val="0"/>
            <w:vAlign w:val="center"/>
          </w:tcPr>
          <w:p w14:paraId="1C707128">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3.10-14</w:t>
            </w:r>
          </w:p>
        </w:tc>
        <w:tc>
          <w:tcPr>
            <w:tcW w:w="3763" w:type="dxa"/>
            <w:noWrap w:val="0"/>
            <w:vAlign w:val="center"/>
          </w:tcPr>
          <w:p w14:paraId="1F9C842F">
            <w:pPr>
              <w:pStyle w:val="3"/>
              <w:widowControl/>
              <w:wordWrap w:val="0"/>
              <w:spacing w:line="360" w:lineRule="auto"/>
              <w:rPr>
                <w:rFonts w:hint="default" w:ascii="宋体" w:hAnsi="宋体" w:eastAsia="宋体" w:cs="宋体"/>
                <w:b/>
                <w:bCs/>
                <w:color w:val="auto"/>
                <w:kern w:val="0"/>
                <w:sz w:val="24"/>
                <w:szCs w:val="24"/>
                <w:lang w:val="en-US" w:eastAsia="zh-CN" w:bidi="ar-SA"/>
              </w:rPr>
            </w:pPr>
            <w:r>
              <w:rPr>
                <w:rFonts w:hint="eastAsia" w:cs="宋体"/>
                <w:b/>
                <w:bCs/>
                <w:color w:val="auto"/>
                <w:sz w:val="24"/>
                <w:szCs w:val="24"/>
                <w:lang w:val="en-US" w:eastAsia="zh-CN"/>
              </w:rPr>
              <w:t>《习作：我的奇思妙想》《语文园地2》</w:t>
            </w:r>
            <w:r>
              <w:rPr>
                <w:rFonts w:hint="eastAsia" w:cs="宋体"/>
                <w:b/>
                <w:bCs/>
                <w:color w:val="auto"/>
                <w:sz w:val="24"/>
                <w:szCs w:val="24"/>
                <w:lang w:eastAsia="zh-CN"/>
              </w:rPr>
              <w:t>《</w:t>
            </w:r>
            <w:r>
              <w:rPr>
                <w:rFonts w:hint="eastAsia" w:cs="宋体"/>
                <w:b/>
                <w:bCs/>
                <w:color w:val="auto"/>
                <w:sz w:val="24"/>
                <w:szCs w:val="24"/>
                <w:lang w:val="en-US" w:eastAsia="zh-CN"/>
              </w:rPr>
              <w:t>快乐读书吧》</w:t>
            </w:r>
          </w:p>
        </w:tc>
        <w:tc>
          <w:tcPr>
            <w:tcW w:w="812" w:type="dxa"/>
            <w:noWrap w:val="0"/>
            <w:vAlign w:val="top"/>
          </w:tcPr>
          <w:p w14:paraId="7137F7AD">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61D5E50E">
            <w:pPr>
              <w:jc w:val="center"/>
              <w:rPr>
                <w:rFonts w:ascii="宋体" w:hAnsi="宋体"/>
                <w:b/>
                <w:color w:val="auto"/>
                <w:sz w:val="24"/>
              </w:rPr>
            </w:pPr>
          </w:p>
        </w:tc>
      </w:tr>
      <w:tr w14:paraId="1AC3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D354F3">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6</w:t>
            </w:r>
          </w:p>
        </w:tc>
        <w:tc>
          <w:tcPr>
            <w:tcW w:w="1733" w:type="dxa"/>
            <w:noWrap w:val="0"/>
            <w:vAlign w:val="center"/>
          </w:tcPr>
          <w:p w14:paraId="594B3DA3">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3.17-21</w:t>
            </w:r>
          </w:p>
        </w:tc>
        <w:tc>
          <w:tcPr>
            <w:tcW w:w="3763" w:type="dxa"/>
            <w:noWrap w:val="0"/>
            <w:vAlign w:val="center"/>
          </w:tcPr>
          <w:p w14:paraId="70B0CBED">
            <w:pPr>
              <w:pStyle w:val="3"/>
              <w:widowControl/>
              <w:wordWrap w:val="0"/>
              <w:spacing w:line="360" w:lineRule="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rPr>
              <w:t xml:space="preserve"> 《</w:t>
            </w:r>
            <w:r>
              <w:rPr>
                <w:rFonts w:hint="eastAsia" w:cs="宋体"/>
                <w:b/>
                <w:bCs/>
                <w:color w:val="auto"/>
                <w:sz w:val="24"/>
                <w:szCs w:val="24"/>
                <w:lang w:val="en-US" w:eastAsia="zh-CN"/>
              </w:rPr>
              <w:t>短诗三首</w:t>
            </w:r>
            <w:r>
              <w:rPr>
                <w:rFonts w:hint="eastAsia" w:ascii="宋体" w:hAnsi="宋体" w:eastAsia="宋体" w:cs="宋体"/>
                <w:b/>
                <w:bCs/>
                <w:color w:val="auto"/>
                <w:sz w:val="24"/>
                <w:szCs w:val="24"/>
              </w:rPr>
              <w:t>》《</w:t>
            </w:r>
            <w:r>
              <w:rPr>
                <w:rFonts w:hint="eastAsia" w:cs="宋体"/>
                <w:b/>
                <w:bCs/>
                <w:color w:val="auto"/>
                <w:sz w:val="24"/>
                <w:szCs w:val="24"/>
                <w:lang w:val="en-US" w:eastAsia="zh-CN"/>
              </w:rPr>
              <w:t>绿</w:t>
            </w:r>
            <w:r>
              <w:rPr>
                <w:rFonts w:hint="eastAsia" w:ascii="宋体" w:hAnsi="宋体" w:eastAsia="宋体" w:cs="宋体"/>
                <w:b/>
                <w:bCs/>
                <w:color w:val="auto"/>
                <w:sz w:val="24"/>
                <w:szCs w:val="24"/>
              </w:rPr>
              <w:t>》</w:t>
            </w:r>
            <w:r>
              <w:rPr>
                <w:rFonts w:hint="eastAsia" w:cs="宋体"/>
                <w:b/>
                <w:bCs/>
                <w:color w:val="auto"/>
                <w:sz w:val="24"/>
                <w:szCs w:val="24"/>
                <w:lang w:eastAsia="zh-CN"/>
              </w:rPr>
              <w:t>《</w:t>
            </w:r>
            <w:r>
              <w:rPr>
                <w:rFonts w:hint="eastAsia" w:cs="宋体"/>
                <w:b/>
                <w:bCs/>
                <w:color w:val="auto"/>
                <w:sz w:val="24"/>
                <w:szCs w:val="24"/>
                <w:lang w:val="en-US" w:eastAsia="zh-CN"/>
              </w:rPr>
              <w:t>白桦》</w:t>
            </w:r>
          </w:p>
        </w:tc>
        <w:tc>
          <w:tcPr>
            <w:tcW w:w="812" w:type="dxa"/>
            <w:noWrap w:val="0"/>
            <w:vAlign w:val="top"/>
          </w:tcPr>
          <w:p w14:paraId="69993F0A">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6390D857">
            <w:pPr>
              <w:jc w:val="center"/>
              <w:rPr>
                <w:rFonts w:ascii="宋体" w:hAnsi="宋体"/>
                <w:b/>
                <w:color w:val="auto"/>
                <w:sz w:val="24"/>
              </w:rPr>
            </w:pPr>
          </w:p>
        </w:tc>
      </w:tr>
      <w:tr w14:paraId="7B45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97779E">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733" w:type="dxa"/>
            <w:noWrap w:val="0"/>
            <w:vAlign w:val="center"/>
          </w:tcPr>
          <w:p w14:paraId="3950CA5B">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3.24-28</w:t>
            </w:r>
          </w:p>
        </w:tc>
        <w:tc>
          <w:tcPr>
            <w:tcW w:w="3763" w:type="dxa"/>
            <w:noWrap w:val="0"/>
            <w:vAlign w:val="center"/>
          </w:tcPr>
          <w:p w14:paraId="71124B2F">
            <w:pPr>
              <w:pStyle w:val="3"/>
              <w:widowControl/>
              <w:wordWrap w:val="0"/>
              <w:spacing w:line="360" w:lineRule="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*在天晴了的时候</w:t>
            </w:r>
            <w:r>
              <w:rPr>
                <w:rFonts w:hint="eastAsia" w:ascii="宋体" w:hAnsi="宋体" w:eastAsia="宋体" w:cs="宋体"/>
                <w:b/>
                <w:bCs/>
                <w:color w:val="auto"/>
                <w:sz w:val="24"/>
                <w:szCs w:val="24"/>
              </w:rPr>
              <w:t>》《</w:t>
            </w:r>
            <w:r>
              <w:rPr>
                <w:rFonts w:hint="eastAsia" w:cs="宋体"/>
                <w:b/>
                <w:bCs/>
                <w:color w:val="auto"/>
                <w:sz w:val="24"/>
                <w:szCs w:val="24"/>
                <w:lang w:val="en-US" w:eastAsia="zh-CN"/>
              </w:rPr>
              <w:t>轻叩诗歌大门</w:t>
            </w:r>
            <w:r>
              <w:rPr>
                <w:rFonts w:hint="eastAsia" w:ascii="宋体" w:hAnsi="宋体" w:eastAsia="宋体" w:cs="宋体"/>
                <w:b/>
                <w:bCs/>
                <w:color w:val="auto"/>
                <w:sz w:val="24"/>
                <w:szCs w:val="24"/>
              </w:rPr>
              <w:t>》《</w:t>
            </w:r>
            <w:r>
              <w:rPr>
                <w:rFonts w:hint="eastAsia" w:cs="宋体"/>
                <w:b/>
                <w:bCs/>
                <w:color w:val="auto"/>
                <w:sz w:val="24"/>
                <w:szCs w:val="24"/>
                <w:lang w:val="en-US" w:eastAsia="zh-CN"/>
              </w:rPr>
              <w:t>语文园地3</w:t>
            </w:r>
            <w:r>
              <w:rPr>
                <w:rFonts w:hint="eastAsia" w:ascii="宋体" w:hAnsi="宋体" w:eastAsia="宋体" w:cs="宋体"/>
                <w:b/>
                <w:bCs/>
                <w:color w:val="auto"/>
                <w:sz w:val="24"/>
                <w:szCs w:val="24"/>
              </w:rPr>
              <w:t>》</w:t>
            </w:r>
          </w:p>
        </w:tc>
        <w:tc>
          <w:tcPr>
            <w:tcW w:w="812" w:type="dxa"/>
            <w:noWrap w:val="0"/>
            <w:vAlign w:val="top"/>
          </w:tcPr>
          <w:p w14:paraId="2195FB18">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4434E8DC">
            <w:pPr>
              <w:jc w:val="center"/>
              <w:rPr>
                <w:rFonts w:ascii="宋体" w:hAnsi="宋体"/>
                <w:b/>
                <w:color w:val="auto"/>
                <w:sz w:val="24"/>
              </w:rPr>
            </w:pPr>
          </w:p>
        </w:tc>
      </w:tr>
      <w:tr w14:paraId="0B1A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4FF5961">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8</w:t>
            </w:r>
          </w:p>
        </w:tc>
        <w:tc>
          <w:tcPr>
            <w:tcW w:w="1733" w:type="dxa"/>
            <w:noWrap w:val="0"/>
            <w:vAlign w:val="center"/>
          </w:tcPr>
          <w:p w14:paraId="700DDCD9">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3.31-4.3</w:t>
            </w:r>
          </w:p>
        </w:tc>
        <w:tc>
          <w:tcPr>
            <w:tcW w:w="3763" w:type="dxa"/>
            <w:noWrap w:val="0"/>
            <w:vAlign w:val="center"/>
          </w:tcPr>
          <w:p w14:paraId="4E699323">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cs="宋体"/>
                <w:b/>
                <w:bCs/>
                <w:color w:val="auto"/>
                <w:sz w:val="24"/>
                <w:szCs w:val="24"/>
                <w:lang w:eastAsia="zh-CN"/>
              </w:rPr>
              <w:t>《</w:t>
            </w:r>
            <w:r>
              <w:rPr>
                <w:rFonts w:hint="eastAsia" w:cs="宋体"/>
                <w:b/>
                <w:bCs/>
                <w:color w:val="auto"/>
                <w:sz w:val="24"/>
                <w:szCs w:val="24"/>
                <w:lang w:val="en-US" w:eastAsia="zh-CN"/>
              </w:rPr>
              <w:t>猫》</w:t>
            </w:r>
            <w:r>
              <w:rPr>
                <w:rFonts w:hint="eastAsia" w:ascii="宋体" w:hAnsi="宋体" w:eastAsia="宋体" w:cs="宋体"/>
                <w:b/>
                <w:bCs/>
                <w:color w:val="auto"/>
                <w:sz w:val="24"/>
                <w:szCs w:val="24"/>
              </w:rPr>
              <w:t>《</w:t>
            </w:r>
            <w:r>
              <w:rPr>
                <w:rFonts w:hint="eastAsia" w:cs="宋体"/>
                <w:b/>
                <w:bCs/>
                <w:color w:val="auto"/>
                <w:sz w:val="24"/>
                <w:szCs w:val="24"/>
                <w:lang w:val="en-US" w:eastAsia="zh-CN"/>
              </w:rPr>
              <w:t>母鸡</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 xml:space="preserve"> </w:t>
            </w:r>
          </w:p>
        </w:tc>
        <w:tc>
          <w:tcPr>
            <w:tcW w:w="812" w:type="dxa"/>
            <w:noWrap w:val="0"/>
            <w:vAlign w:val="top"/>
          </w:tcPr>
          <w:p w14:paraId="573ECEB8">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6</w:t>
            </w:r>
          </w:p>
        </w:tc>
        <w:tc>
          <w:tcPr>
            <w:tcW w:w="1397" w:type="dxa"/>
            <w:noWrap w:val="0"/>
            <w:vAlign w:val="top"/>
          </w:tcPr>
          <w:p w14:paraId="14CCF674">
            <w:pPr>
              <w:jc w:val="center"/>
              <w:rPr>
                <w:rFonts w:ascii="宋体" w:hAnsi="宋体"/>
                <w:b/>
                <w:color w:val="auto"/>
                <w:sz w:val="24"/>
              </w:rPr>
            </w:pPr>
          </w:p>
        </w:tc>
      </w:tr>
      <w:tr w14:paraId="5CA6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57B6C87">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9</w:t>
            </w:r>
          </w:p>
        </w:tc>
        <w:tc>
          <w:tcPr>
            <w:tcW w:w="1733" w:type="dxa"/>
            <w:noWrap w:val="0"/>
            <w:vAlign w:val="center"/>
          </w:tcPr>
          <w:p w14:paraId="3C72C46A">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4.7-12</w:t>
            </w:r>
          </w:p>
        </w:tc>
        <w:tc>
          <w:tcPr>
            <w:tcW w:w="3763" w:type="dxa"/>
            <w:noWrap w:val="0"/>
            <w:vAlign w:val="center"/>
          </w:tcPr>
          <w:p w14:paraId="02652D61">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复习</w:t>
            </w:r>
          </w:p>
        </w:tc>
        <w:tc>
          <w:tcPr>
            <w:tcW w:w="812" w:type="dxa"/>
            <w:noWrap w:val="0"/>
            <w:vAlign w:val="top"/>
          </w:tcPr>
          <w:p w14:paraId="78E170B0">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192EF983">
            <w:pPr>
              <w:jc w:val="center"/>
              <w:rPr>
                <w:rFonts w:ascii="宋体" w:hAnsi="宋体"/>
                <w:b/>
                <w:color w:val="auto"/>
                <w:sz w:val="24"/>
              </w:rPr>
            </w:pPr>
          </w:p>
        </w:tc>
      </w:tr>
      <w:tr w14:paraId="0A88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68D8F8F">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10</w:t>
            </w:r>
          </w:p>
        </w:tc>
        <w:tc>
          <w:tcPr>
            <w:tcW w:w="1733" w:type="dxa"/>
            <w:noWrap w:val="0"/>
            <w:vAlign w:val="center"/>
          </w:tcPr>
          <w:p w14:paraId="0EEDE16E">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4.14-18</w:t>
            </w:r>
          </w:p>
        </w:tc>
        <w:tc>
          <w:tcPr>
            <w:tcW w:w="3763" w:type="dxa"/>
            <w:noWrap w:val="0"/>
            <w:vAlign w:val="center"/>
          </w:tcPr>
          <w:p w14:paraId="6188F7A5">
            <w:pPr>
              <w:pStyle w:val="3"/>
              <w:widowControl/>
              <w:wordWrap w:val="0"/>
              <w:spacing w:line="360" w:lineRule="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白鹅</w:t>
            </w:r>
            <w:r>
              <w:rPr>
                <w:rFonts w:hint="eastAsia" w:ascii="宋体" w:hAnsi="宋体" w:eastAsia="宋体" w:cs="宋体"/>
                <w:b/>
                <w:bCs/>
                <w:color w:val="auto"/>
                <w:sz w:val="24"/>
                <w:szCs w:val="24"/>
              </w:rPr>
              <w:t>》《</w:t>
            </w:r>
            <w:r>
              <w:rPr>
                <w:rFonts w:hint="eastAsia" w:cs="宋体"/>
                <w:b/>
                <w:bCs/>
                <w:color w:val="auto"/>
                <w:sz w:val="24"/>
                <w:szCs w:val="24"/>
                <w:lang w:val="en-US" w:eastAsia="zh-CN"/>
              </w:rPr>
              <w:t>习作：我的动物朋友</w:t>
            </w:r>
            <w:r>
              <w:rPr>
                <w:rFonts w:hint="eastAsia" w:ascii="宋体" w:hAnsi="宋体" w:eastAsia="宋体" w:cs="宋体"/>
                <w:b/>
                <w:bCs/>
                <w:color w:val="auto"/>
                <w:sz w:val="24"/>
                <w:szCs w:val="24"/>
              </w:rPr>
              <w:t>》</w:t>
            </w:r>
            <w:r>
              <w:rPr>
                <w:rFonts w:hint="eastAsia" w:cs="宋体"/>
                <w:b/>
                <w:bCs/>
                <w:color w:val="auto"/>
                <w:sz w:val="24"/>
                <w:szCs w:val="24"/>
                <w:lang w:eastAsia="zh-CN"/>
              </w:rPr>
              <w:t>《</w:t>
            </w:r>
            <w:r>
              <w:rPr>
                <w:rFonts w:hint="eastAsia" w:cs="宋体"/>
                <w:b/>
                <w:bCs/>
                <w:color w:val="auto"/>
                <w:sz w:val="24"/>
                <w:szCs w:val="24"/>
                <w:lang w:val="en-US" w:eastAsia="zh-CN"/>
              </w:rPr>
              <w:t>语文园地4》</w:t>
            </w:r>
            <w:r>
              <w:rPr>
                <w:rFonts w:hint="eastAsia" w:ascii="宋体" w:hAnsi="宋体" w:cs="宋体"/>
                <w:b/>
                <w:bCs/>
                <w:color w:val="auto"/>
                <w:sz w:val="24"/>
                <w:szCs w:val="24"/>
                <w:lang w:val="en-US" w:eastAsia="zh-CN"/>
              </w:rPr>
              <w:t xml:space="preserve"> </w:t>
            </w:r>
          </w:p>
        </w:tc>
        <w:tc>
          <w:tcPr>
            <w:tcW w:w="812" w:type="dxa"/>
            <w:noWrap w:val="0"/>
            <w:vAlign w:val="top"/>
          </w:tcPr>
          <w:p w14:paraId="058CBB91">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2DEAFB33">
            <w:pPr>
              <w:jc w:val="center"/>
              <w:rPr>
                <w:rFonts w:ascii="宋体" w:hAnsi="宋体"/>
                <w:b/>
                <w:color w:val="auto"/>
                <w:sz w:val="24"/>
              </w:rPr>
            </w:pPr>
          </w:p>
        </w:tc>
      </w:tr>
      <w:tr w14:paraId="41F9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4D9AD36">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11</w:t>
            </w:r>
          </w:p>
        </w:tc>
        <w:tc>
          <w:tcPr>
            <w:tcW w:w="1733" w:type="dxa"/>
            <w:noWrap w:val="0"/>
            <w:vAlign w:val="center"/>
          </w:tcPr>
          <w:p w14:paraId="17B1C164">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4.21-25</w:t>
            </w:r>
          </w:p>
        </w:tc>
        <w:tc>
          <w:tcPr>
            <w:tcW w:w="3763" w:type="dxa"/>
            <w:noWrap w:val="0"/>
            <w:vAlign w:val="center"/>
          </w:tcPr>
          <w:p w14:paraId="2F0CB025">
            <w:pPr>
              <w:pStyle w:val="3"/>
              <w:widowControl/>
              <w:wordWrap w:val="0"/>
              <w:spacing w:line="360" w:lineRule="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海上日出</w:t>
            </w:r>
            <w:r>
              <w:rPr>
                <w:rFonts w:hint="eastAsia" w:ascii="宋体" w:hAnsi="宋体" w:eastAsia="宋体" w:cs="宋体"/>
                <w:b/>
                <w:bCs/>
                <w:color w:val="auto"/>
                <w:sz w:val="24"/>
                <w:szCs w:val="24"/>
              </w:rPr>
              <w:t>》《</w:t>
            </w:r>
            <w:r>
              <w:rPr>
                <w:rFonts w:hint="eastAsia" w:cs="宋体"/>
                <w:b/>
                <w:bCs/>
                <w:color w:val="auto"/>
                <w:sz w:val="24"/>
                <w:szCs w:val="24"/>
                <w:lang w:val="en-US" w:eastAsia="zh-CN"/>
              </w:rPr>
              <w:t>记金华的双龙洞</w:t>
            </w:r>
            <w:r>
              <w:rPr>
                <w:rFonts w:hint="eastAsia" w:ascii="宋体" w:hAnsi="宋体" w:eastAsia="宋体" w:cs="宋体"/>
                <w:b/>
                <w:bCs/>
                <w:color w:val="auto"/>
                <w:sz w:val="24"/>
                <w:szCs w:val="24"/>
              </w:rPr>
              <w:t>》《</w:t>
            </w:r>
            <w:r>
              <w:rPr>
                <w:rFonts w:hint="eastAsia" w:cs="宋体"/>
                <w:b/>
                <w:bCs/>
                <w:color w:val="auto"/>
                <w:sz w:val="24"/>
                <w:szCs w:val="24"/>
                <w:lang w:val="en-US" w:eastAsia="zh-CN"/>
              </w:rPr>
              <w:t>习作例文</w:t>
            </w:r>
            <w:r>
              <w:rPr>
                <w:rFonts w:hint="eastAsia" w:ascii="宋体" w:hAnsi="宋体" w:eastAsia="宋体" w:cs="宋体"/>
                <w:b/>
                <w:bCs/>
                <w:color w:val="auto"/>
                <w:sz w:val="24"/>
                <w:szCs w:val="24"/>
              </w:rPr>
              <w:t>》《习作</w:t>
            </w:r>
            <w:r>
              <w:rPr>
                <w:rFonts w:hint="eastAsia" w:cs="宋体"/>
                <w:b/>
                <w:bCs/>
                <w:color w:val="auto"/>
                <w:sz w:val="24"/>
                <w:szCs w:val="24"/>
                <w:lang w:eastAsia="zh-CN"/>
              </w:rPr>
              <w:t>：</w:t>
            </w:r>
            <w:r>
              <w:rPr>
                <w:rFonts w:hint="eastAsia" w:cs="宋体"/>
                <w:b/>
                <w:bCs/>
                <w:color w:val="auto"/>
                <w:sz w:val="24"/>
                <w:szCs w:val="24"/>
                <w:lang w:val="en-US" w:eastAsia="zh-CN"/>
              </w:rPr>
              <w:t>游——</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 xml:space="preserve">  </w:t>
            </w:r>
          </w:p>
        </w:tc>
        <w:tc>
          <w:tcPr>
            <w:tcW w:w="812" w:type="dxa"/>
            <w:noWrap w:val="0"/>
            <w:vAlign w:val="top"/>
          </w:tcPr>
          <w:p w14:paraId="1A0B56D6">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7DB37A73">
            <w:pPr>
              <w:jc w:val="center"/>
              <w:rPr>
                <w:rFonts w:ascii="宋体" w:hAnsi="宋体"/>
                <w:b/>
                <w:color w:val="auto"/>
                <w:sz w:val="24"/>
              </w:rPr>
            </w:pPr>
          </w:p>
        </w:tc>
      </w:tr>
      <w:tr w14:paraId="1F0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170EA51">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12</w:t>
            </w:r>
          </w:p>
        </w:tc>
        <w:tc>
          <w:tcPr>
            <w:tcW w:w="1733" w:type="dxa"/>
            <w:noWrap w:val="0"/>
            <w:vAlign w:val="center"/>
          </w:tcPr>
          <w:p w14:paraId="42954BD3">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4.27-30</w:t>
            </w:r>
          </w:p>
        </w:tc>
        <w:tc>
          <w:tcPr>
            <w:tcW w:w="3763" w:type="dxa"/>
            <w:noWrap w:val="0"/>
            <w:vAlign w:val="center"/>
          </w:tcPr>
          <w:p w14:paraId="204E20A3">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文言文二则</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w:t>
            </w:r>
            <w:r>
              <w:rPr>
                <w:rFonts w:hint="eastAsia" w:cs="宋体"/>
                <w:b/>
                <w:bCs/>
                <w:color w:val="auto"/>
                <w:sz w:val="24"/>
                <w:szCs w:val="24"/>
                <w:lang w:val="en-US" w:eastAsia="zh-CN"/>
              </w:rPr>
              <w:t>小英雄雨来（节选）</w:t>
            </w:r>
            <w:r>
              <w:rPr>
                <w:rFonts w:hint="eastAsia" w:ascii="宋体" w:hAnsi="宋体" w:eastAsia="宋体" w:cs="宋体"/>
                <w:b/>
                <w:bCs/>
                <w:color w:val="auto"/>
                <w:sz w:val="24"/>
                <w:szCs w:val="24"/>
              </w:rPr>
              <w:t>》《</w:t>
            </w:r>
            <w:r>
              <w:rPr>
                <w:rFonts w:hint="eastAsia" w:cs="宋体"/>
                <w:b/>
                <w:bCs/>
                <w:color w:val="auto"/>
                <w:sz w:val="24"/>
                <w:szCs w:val="24"/>
                <w:lang w:val="en-US" w:eastAsia="zh-CN"/>
              </w:rPr>
              <w:t>*我们家的男子汉</w:t>
            </w:r>
            <w:r>
              <w:rPr>
                <w:rFonts w:hint="eastAsia" w:ascii="宋体" w:hAnsi="宋体" w:eastAsia="宋体" w:cs="宋体"/>
                <w:b/>
                <w:bCs/>
                <w:color w:val="auto"/>
                <w:sz w:val="24"/>
                <w:szCs w:val="24"/>
              </w:rPr>
              <w:t>》</w:t>
            </w:r>
          </w:p>
        </w:tc>
        <w:tc>
          <w:tcPr>
            <w:tcW w:w="812" w:type="dxa"/>
            <w:noWrap w:val="0"/>
            <w:vAlign w:val="top"/>
          </w:tcPr>
          <w:p w14:paraId="5610BD2E">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6</w:t>
            </w:r>
          </w:p>
        </w:tc>
        <w:tc>
          <w:tcPr>
            <w:tcW w:w="1397" w:type="dxa"/>
            <w:noWrap w:val="0"/>
            <w:vAlign w:val="top"/>
          </w:tcPr>
          <w:p w14:paraId="302BBA22">
            <w:pPr>
              <w:jc w:val="center"/>
              <w:rPr>
                <w:rFonts w:ascii="宋体" w:hAnsi="宋体"/>
                <w:b/>
                <w:color w:val="auto"/>
                <w:sz w:val="24"/>
              </w:rPr>
            </w:pPr>
          </w:p>
        </w:tc>
      </w:tr>
      <w:tr w14:paraId="16CE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8DAC712">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13</w:t>
            </w:r>
          </w:p>
        </w:tc>
        <w:tc>
          <w:tcPr>
            <w:tcW w:w="1733" w:type="dxa"/>
            <w:noWrap w:val="0"/>
            <w:vAlign w:val="center"/>
          </w:tcPr>
          <w:p w14:paraId="741673FB">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5.6-9</w:t>
            </w:r>
          </w:p>
        </w:tc>
        <w:tc>
          <w:tcPr>
            <w:tcW w:w="3763" w:type="dxa"/>
            <w:noWrap w:val="0"/>
            <w:vAlign w:val="center"/>
          </w:tcPr>
          <w:p w14:paraId="30B8BDFA">
            <w:pPr>
              <w:pStyle w:val="3"/>
              <w:widowControl/>
              <w:wordWrap w:val="0"/>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*芦花鞋</w:t>
            </w:r>
            <w:r>
              <w:rPr>
                <w:rFonts w:hint="eastAsia" w:ascii="宋体" w:hAnsi="宋体" w:eastAsia="宋体" w:cs="宋体"/>
                <w:b/>
                <w:bCs/>
                <w:color w:val="auto"/>
                <w:sz w:val="24"/>
                <w:szCs w:val="24"/>
              </w:rPr>
              <w:t>》</w:t>
            </w:r>
            <w:r>
              <w:rPr>
                <w:rFonts w:hint="eastAsia" w:cs="宋体"/>
                <w:b/>
                <w:bCs/>
                <w:color w:val="auto"/>
                <w:sz w:val="24"/>
                <w:szCs w:val="24"/>
                <w:lang w:eastAsia="zh-CN"/>
              </w:rPr>
              <w:t>《</w:t>
            </w:r>
            <w:r>
              <w:rPr>
                <w:rFonts w:hint="eastAsia" w:cs="宋体"/>
                <w:b/>
                <w:bCs/>
                <w:color w:val="auto"/>
                <w:sz w:val="24"/>
                <w:szCs w:val="24"/>
                <w:lang w:val="en-US" w:eastAsia="zh-CN"/>
              </w:rPr>
              <w:t>口语交际朋友相处的秘诀》《习作：我学会了——》</w:t>
            </w:r>
          </w:p>
        </w:tc>
        <w:tc>
          <w:tcPr>
            <w:tcW w:w="812" w:type="dxa"/>
            <w:noWrap w:val="0"/>
            <w:vAlign w:val="top"/>
          </w:tcPr>
          <w:p w14:paraId="17DA1F3D">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6</w:t>
            </w:r>
          </w:p>
        </w:tc>
        <w:tc>
          <w:tcPr>
            <w:tcW w:w="1397" w:type="dxa"/>
            <w:noWrap w:val="0"/>
            <w:vAlign w:val="top"/>
          </w:tcPr>
          <w:p w14:paraId="5E5BFC20">
            <w:pPr>
              <w:jc w:val="center"/>
              <w:rPr>
                <w:rFonts w:ascii="宋体" w:hAnsi="宋体"/>
                <w:b/>
                <w:color w:val="auto"/>
                <w:sz w:val="24"/>
              </w:rPr>
            </w:pPr>
          </w:p>
        </w:tc>
      </w:tr>
      <w:tr w14:paraId="6979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9E6AE0C">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14</w:t>
            </w:r>
          </w:p>
        </w:tc>
        <w:tc>
          <w:tcPr>
            <w:tcW w:w="1733" w:type="dxa"/>
            <w:noWrap w:val="0"/>
            <w:vAlign w:val="center"/>
          </w:tcPr>
          <w:p w14:paraId="11079574">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5.12-16</w:t>
            </w:r>
          </w:p>
        </w:tc>
        <w:tc>
          <w:tcPr>
            <w:tcW w:w="3763" w:type="dxa"/>
            <w:noWrap w:val="0"/>
            <w:vAlign w:val="center"/>
          </w:tcPr>
          <w:p w14:paraId="79EA20B2">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cs="宋体"/>
                <w:b/>
                <w:bCs/>
                <w:color w:val="auto"/>
                <w:sz w:val="24"/>
                <w:szCs w:val="24"/>
                <w:lang w:val="en-US" w:eastAsia="zh-CN"/>
              </w:rPr>
              <w:t xml:space="preserve"> </w:t>
            </w:r>
            <w:r>
              <w:rPr>
                <w:rFonts w:hint="eastAsia" w:cs="宋体"/>
                <w:b/>
                <w:bCs/>
                <w:color w:val="auto"/>
                <w:sz w:val="24"/>
                <w:szCs w:val="24"/>
                <w:lang w:val="en-US" w:eastAsia="zh-CN"/>
              </w:rPr>
              <w:t>《语文园地6》《古诗三首》《黄继光》</w:t>
            </w:r>
          </w:p>
        </w:tc>
        <w:tc>
          <w:tcPr>
            <w:tcW w:w="812" w:type="dxa"/>
            <w:noWrap w:val="0"/>
            <w:vAlign w:val="top"/>
          </w:tcPr>
          <w:p w14:paraId="0479EAEA">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43BE30B9">
            <w:pPr>
              <w:jc w:val="center"/>
              <w:rPr>
                <w:rFonts w:ascii="宋体" w:hAnsi="宋体"/>
                <w:b/>
                <w:color w:val="auto"/>
                <w:sz w:val="24"/>
              </w:rPr>
            </w:pPr>
          </w:p>
        </w:tc>
      </w:tr>
      <w:tr w14:paraId="604C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CDCEEE">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15</w:t>
            </w:r>
          </w:p>
        </w:tc>
        <w:tc>
          <w:tcPr>
            <w:tcW w:w="1733" w:type="dxa"/>
            <w:noWrap w:val="0"/>
            <w:vAlign w:val="center"/>
          </w:tcPr>
          <w:p w14:paraId="3BBA0EEA">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5.19-23</w:t>
            </w:r>
          </w:p>
        </w:tc>
        <w:tc>
          <w:tcPr>
            <w:tcW w:w="3763" w:type="dxa"/>
            <w:noWrap w:val="0"/>
            <w:vAlign w:val="center"/>
          </w:tcPr>
          <w:p w14:paraId="26302F0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color w:val="auto"/>
                <w:kern w:val="2"/>
                <w:sz w:val="24"/>
                <w:szCs w:val="24"/>
                <w:lang w:val="en-US" w:eastAsia="zh-CN" w:bidi="ar-SA"/>
              </w:rPr>
            </w:pPr>
            <w:r>
              <w:rPr>
                <w:rFonts w:hint="eastAsia" w:cs="宋体"/>
                <w:b/>
                <w:bCs/>
                <w:color w:val="auto"/>
                <w:sz w:val="24"/>
                <w:szCs w:val="24"/>
                <w:lang w:val="en-US" w:eastAsia="zh-CN"/>
              </w:rPr>
              <w:t>《“诺曼底号”遇难记》</w:t>
            </w:r>
            <w:r>
              <w:rPr>
                <w:rFonts w:hint="eastAsia" w:ascii="宋体" w:hAnsi="宋体" w:eastAsia="宋体" w:cs="宋体"/>
                <w:b/>
                <w:bCs/>
                <w:color w:val="auto"/>
                <w:sz w:val="24"/>
                <w:szCs w:val="24"/>
              </w:rPr>
              <w:t>《</w:t>
            </w:r>
            <w:r>
              <w:rPr>
                <w:rFonts w:hint="eastAsia" w:cs="宋体"/>
                <w:b/>
                <w:bCs/>
                <w:color w:val="auto"/>
                <w:sz w:val="24"/>
                <w:szCs w:val="24"/>
                <w:lang w:val="en-US" w:eastAsia="zh-CN"/>
              </w:rPr>
              <w:t>*挑山工</w:t>
            </w:r>
            <w:r>
              <w:rPr>
                <w:rFonts w:hint="eastAsia" w:ascii="宋体" w:hAnsi="宋体" w:eastAsia="宋体" w:cs="宋体"/>
                <w:b/>
                <w:bCs/>
                <w:color w:val="auto"/>
                <w:sz w:val="24"/>
                <w:szCs w:val="24"/>
              </w:rPr>
              <w:t>》</w:t>
            </w:r>
            <w:r>
              <w:rPr>
                <w:rFonts w:hint="eastAsia" w:cs="宋体"/>
                <w:b/>
                <w:bCs/>
                <w:color w:val="auto"/>
                <w:sz w:val="24"/>
                <w:szCs w:val="24"/>
                <w:lang w:eastAsia="zh-CN"/>
              </w:rPr>
              <w:t>《</w:t>
            </w:r>
            <w:r>
              <w:rPr>
                <w:rFonts w:hint="eastAsia" w:cs="宋体"/>
                <w:b/>
                <w:bCs/>
                <w:color w:val="auto"/>
                <w:sz w:val="24"/>
                <w:szCs w:val="24"/>
                <w:lang w:val="en-US" w:eastAsia="zh-CN"/>
              </w:rPr>
              <w:t>口语交际：自我介绍》《习作：我的“自画像”》</w:t>
            </w:r>
            <w:r>
              <w:rPr>
                <w:rFonts w:hint="eastAsia" w:ascii="宋体" w:hAnsi="宋体" w:cs="宋体"/>
                <w:b/>
                <w:bCs/>
                <w:color w:val="auto"/>
                <w:sz w:val="24"/>
                <w:szCs w:val="24"/>
                <w:lang w:val="en-US" w:eastAsia="zh-CN"/>
              </w:rPr>
              <w:t xml:space="preserve"> </w:t>
            </w:r>
          </w:p>
        </w:tc>
        <w:tc>
          <w:tcPr>
            <w:tcW w:w="812" w:type="dxa"/>
            <w:noWrap w:val="0"/>
            <w:vAlign w:val="top"/>
          </w:tcPr>
          <w:p w14:paraId="576EC5DF">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5B21DAD4">
            <w:pPr>
              <w:jc w:val="center"/>
              <w:rPr>
                <w:rFonts w:ascii="宋体" w:hAnsi="宋体"/>
                <w:b/>
                <w:color w:val="auto"/>
                <w:sz w:val="24"/>
              </w:rPr>
            </w:pPr>
          </w:p>
        </w:tc>
      </w:tr>
      <w:tr w14:paraId="4401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D4C871">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16</w:t>
            </w:r>
          </w:p>
        </w:tc>
        <w:tc>
          <w:tcPr>
            <w:tcW w:w="1733" w:type="dxa"/>
            <w:noWrap w:val="0"/>
            <w:vAlign w:val="center"/>
          </w:tcPr>
          <w:p w14:paraId="7974EDFB">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5.26-30</w:t>
            </w:r>
          </w:p>
        </w:tc>
        <w:tc>
          <w:tcPr>
            <w:tcW w:w="3763" w:type="dxa"/>
            <w:noWrap w:val="0"/>
            <w:vAlign w:val="center"/>
          </w:tcPr>
          <w:p w14:paraId="7EEB5344">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cs="宋体"/>
                <w:b/>
                <w:bCs/>
                <w:color w:val="auto"/>
                <w:sz w:val="24"/>
                <w:szCs w:val="24"/>
                <w:lang w:val="en-US" w:eastAsia="zh-CN"/>
              </w:rPr>
              <w:t>《语文园地7</w:t>
            </w:r>
            <w:r>
              <w:rPr>
                <w:rFonts w:hint="eastAsia" w:ascii="宋体" w:hAnsi="宋体" w:eastAsia="宋体" w:cs="宋体"/>
                <w:b/>
                <w:bCs/>
                <w:color w:val="auto"/>
                <w:sz w:val="24"/>
                <w:szCs w:val="24"/>
              </w:rPr>
              <w:t>》《</w:t>
            </w:r>
            <w:r>
              <w:rPr>
                <w:rFonts w:hint="eastAsia" w:cs="宋体"/>
                <w:b/>
                <w:bCs/>
                <w:color w:val="auto"/>
                <w:sz w:val="24"/>
                <w:szCs w:val="24"/>
                <w:lang w:val="en-US" w:eastAsia="zh-CN"/>
              </w:rPr>
              <w:t>宝葫芦的秘密（节选）</w:t>
            </w:r>
            <w:r>
              <w:rPr>
                <w:rFonts w:hint="eastAsia" w:ascii="宋体" w:hAnsi="宋体" w:eastAsia="宋体" w:cs="宋体"/>
                <w:b/>
                <w:bCs/>
                <w:color w:val="auto"/>
                <w:sz w:val="24"/>
                <w:szCs w:val="24"/>
              </w:rPr>
              <w:t>》《</w:t>
            </w:r>
            <w:r>
              <w:rPr>
                <w:rFonts w:hint="eastAsia" w:cs="宋体"/>
                <w:b/>
                <w:bCs/>
                <w:color w:val="auto"/>
                <w:sz w:val="24"/>
                <w:szCs w:val="24"/>
                <w:lang w:val="en-US" w:eastAsia="zh-CN"/>
              </w:rPr>
              <w:t>巨人的花园</w:t>
            </w:r>
            <w:r>
              <w:rPr>
                <w:rFonts w:hint="eastAsia" w:ascii="宋体" w:hAnsi="宋体" w:eastAsia="宋体" w:cs="宋体"/>
                <w:b/>
                <w:bCs/>
                <w:color w:val="auto"/>
                <w:sz w:val="24"/>
                <w:szCs w:val="24"/>
              </w:rPr>
              <w:t>》</w:t>
            </w:r>
          </w:p>
        </w:tc>
        <w:tc>
          <w:tcPr>
            <w:tcW w:w="812" w:type="dxa"/>
            <w:noWrap w:val="0"/>
            <w:vAlign w:val="top"/>
          </w:tcPr>
          <w:p w14:paraId="58EE706A">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75323650">
            <w:pPr>
              <w:jc w:val="center"/>
              <w:rPr>
                <w:rFonts w:ascii="宋体" w:hAnsi="宋体"/>
                <w:b/>
                <w:color w:val="auto"/>
                <w:sz w:val="24"/>
              </w:rPr>
            </w:pPr>
          </w:p>
        </w:tc>
      </w:tr>
      <w:tr w14:paraId="7FF4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70A38B">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17</w:t>
            </w:r>
          </w:p>
        </w:tc>
        <w:tc>
          <w:tcPr>
            <w:tcW w:w="1733" w:type="dxa"/>
            <w:noWrap w:val="0"/>
            <w:vAlign w:val="center"/>
          </w:tcPr>
          <w:p w14:paraId="534E7863">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6.3-6</w:t>
            </w:r>
          </w:p>
        </w:tc>
        <w:tc>
          <w:tcPr>
            <w:tcW w:w="3763" w:type="dxa"/>
            <w:noWrap w:val="0"/>
            <w:vAlign w:val="center"/>
          </w:tcPr>
          <w:p w14:paraId="54D08BB3">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eastAsia="宋体" w:cs="宋体"/>
                <w:b/>
                <w:bCs/>
                <w:color w:val="auto"/>
                <w:sz w:val="24"/>
                <w:szCs w:val="24"/>
              </w:rPr>
              <w:t>《</w:t>
            </w:r>
            <w:r>
              <w:rPr>
                <w:rFonts w:hint="eastAsia" w:cs="宋体"/>
                <w:b/>
                <w:bCs/>
                <w:color w:val="auto"/>
                <w:sz w:val="24"/>
                <w:szCs w:val="24"/>
                <w:lang w:val="en-US" w:eastAsia="zh-CN"/>
              </w:rPr>
              <w:t>*海的女儿</w:t>
            </w:r>
            <w:r>
              <w:rPr>
                <w:rFonts w:hint="eastAsia" w:ascii="宋体" w:hAnsi="宋体" w:eastAsia="宋体" w:cs="宋体"/>
                <w:b/>
                <w:bCs/>
                <w:color w:val="auto"/>
                <w:sz w:val="24"/>
                <w:szCs w:val="24"/>
              </w:rPr>
              <w:t>》《</w:t>
            </w:r>
            <w:r>
              <w:rPr>
                <w:rFonts w:hint="eastAsia" w:cs="宋体"/>
                <w:b/>
                <w:bCs/>
                <w:color w:val="auto"/>
                <w:sz w:val="24"/>
                <w:szCs w:val="24"/>
                <w:lang w:val="en-US" w:eastAsia="zh-CN"/>
              </w:rPr>
              <w:t>习作：故事新编</w:t>
            </w:r>
            <w:r>
              <w:rPr>
                <w:rFonts w:hint="eastAsia" w:ascii="宋体" w:hAnsi="宋体" w:eastAsia="宋体" w:cs="宋体"/>
                <w:b/>
                <w:bCs/>
                <w:color w:val="auto"/>
                <w:sz w:val="24"/>
                <w:szCs w:val="24"/>
              </w:rPr>
              <w:t>》《</w:t>
            </w:r>
            <w:r>
              <w:rPr>
                <w:rFonts w:hint="eastAsia" w:cs="宋体"/>
                <w:b/>
                <w:bCs/>
                <w:color w:val="auto"/>
                <w:sz w:val="24"/>
                <w:szCs w:val="24"/>
                <w:lang w:val="en-US" w:eastAsia="zh-CN"/>
              </w:rPr>
              <w:t>语文园地</w:t>
            </w:r>
            <w:r>
              <w:rPr>
                <w:rFonts w:hint="eastAsia" w:ascii="宋体" w:hAnsi="宋体" w:eastAsia="宋体" w:cs="宋体"/>
                <w:b/>
                <w:bCs/>
                <w:color w:val="auto"/>
                <w:sz w:val="24"/>
                <w:szCs w:val="24"/>
              </w:rPr>
              <w:t>》</w:t>
            </w:r>
          </w:p>
        </w:tc>
        <w:tc>
          <w:tcPr>
            <w:tcW w:w="812" w:type="dxa"/>
            <w:noWrap w:val="0"/>
            <w:vAlign w:val="top"/>
          </w:tcPr>
          <w:p w14:paraId="4425109E">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6</w:t>
            </w:r>
          </w:p>
        </w:tc>
        <w:tc>
          <w:tcPr>
            <w:tcW w:w="1397" w:type="dxa"/>
            <w:noWrap w:val="0"/>
            <w:vAlign w:val="top"/>
          </w:tcPr>
          <w:p w14:paraId="1ECD8290">
            <w:pPr>
              <w:jc w:val="center"/>
              <w:rPr>
                <w:rFonts w:ascii="宋体" w:hAnsi="宋体"/>
                <w:b/>
                <w:color w:val="auto"/>
                <w:sz w:val="24"/>
              </w:rPr>
            </w:pPr>
          </w:p>
        </w:tc>
      </w:tr>
      <w:tr w14:paraId="5453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AD31B7">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18</w:t>
            </w:r>
          </w:p>
        </w:tc>
        <w:tc>
          <w:tcPr>
            <w:tcW w:w="1733" w:type="dxa"/>
            <w:noWrap w:val="0"/>
            <w:vAlign w:val="center"/>
          </w:tcPr>
          <w:p w14:paraId="205D82F7">
            <w:pPr>
              <w:pStyle w:val="3"/>
              <w:widowControl/>
              <w:wordWrap w:val="0"/>
              <w:spacing w:line="360" w:lineRule="auto"/>
              <w:rPr>
                <w:rFonts w:hint="default" w:ascii="宋体" w:hAnsi="宋体" w:cs="宋体"/>
                <w:b/>
                <w:bCs/>
                <w:color w:val="auto"/>
                <w:kern w:val="0"/>
                <w:sz w:val="24"/>
                <w:szCs w:val="24"/>
                <w:lang w:val="en-US" w:eastAsia="zh-CN" w:bidi="ar-SA"/>
              </w:rPr>
            </w:pPr>
            <w:r>
              <w:rPr>
                <w:rFonts w:hint="eastAsia" w:cs="宋体"/>
                <w:b/>
                <w:bCs/>
                <w:color w:val="auto"/>
                <w:kern w:val="0"/>
                <w:sz w:val="24"/>
                <w:szCs w:val="24"/>
                <w:lang w:val="en-US" w:eastAsia="zh-CN" w:bidi="ar-SA"/>
              </w:rPr>
              <w:t>6.9-13</w:t>
            </w:r>
          </w:p>
        </w:tc>
        <w:tc>
          <w:tcPr>
            <w:tcW w:w="3763" w:type="dxa"/>
            <w:noWrap w:val="0"/>
            <w:vAlign w:val="center"/>
          </w:tcPr>
          <w:p w14:paraId="0FF00146">
            <w:pPr>
              <w:pStyle w:val="3"/>
              <w:widowControl/>
              <w:wordWrap w:val="0"/>
              <w:spacing w:line="360" w:lineRule="auto"/>
              <w:rPr>
                <w:rFonts w:hint="eastAsia" w:ascii="宋体" w:hAnsi="宋体" w:cs="宋体"/>
                <w:b/>
                <w:bCs/>
                <w:color w:val="auto"/>
                <w:kern w:val="0"/>
                <w:sz w:val="24"/>
                <w:szCs w:val="24"/>
                <w:lang w:val="en-US" w:eastAsia="zh-CN" w:bidi="ar-SA"/>
              </w:rPr>
            </w:pPr>
            <w:r>
              <w:rPr>
                <w:rFonts w:hint="eastAsia" w:ascii="宋体" w:hAnsi="宋体" w:cs="宋体"/>
                <w:b/>
                <w:bCs/>
                <w:color w:val="auto"/>
                <w:spacing w:val="7"/>
                <w:sz w:val="24"/>
                <w:szCs w:val="24"/>
              </w:rPr>
              <w:t>期末复习</w:t>
            </w:r>
          </w:p>
        </w:tc>
        <w:tc>
          <w:tcPr>
            <w:tcW w:w="812" w:type="dxa"/>
            <w:noWrap w:val="0"/>
            <w:vAlign w:val="top"/>
          </w:tcPr>
          <w:p w14:paraId="428D10E4">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7</w:t>
            </w:r>
          </w:p>
        </w:tc>
        <w:tc>
          <w:tcPr>
            <w:tcW w:w="1397" w:type="dxa"/>
            <w:noWrap w:val="0"/>
            <w:vAlign w:val="top"/>
          </w:tcPr>
          <w:p w14:paraId="3DAFF143">
            <w:pPr>
              <w:jc w:val="center"/>
              <w:rPr>
                <w:rFonts w:ascii="宋体" w:hAnsi="宋体"/>
                <w:b/>
                <w:color w:val="auto"/>
                <w:sz w:val="24"/>
              </w:rPr>
            </w:pPr>
          </w:p>
        </w:tc>
      </w:tr>
    </w:tbl>
    <w:p w14:paraId="3DC3CF90">
      <w:pPr>
        <w:jc w:val="center"/>
        <w:rPr>
          <w:rFonts w:ascii="宋体" w:hAnsi="宋体"/>
          <w:b/>
          <w:sz w:val="32"/>
          <w:szCs w:val="32"/>
        </w:rPr>
      </w:pPr>
    </w:p>
    <w:p w14:paraId="3DADFA34">
      <w:pPr>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表3：单元作业设计安排表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14:paraId="4F1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833FDE7">
            <w:pPr>
              <w:jc w:val="center"/>
              <w:rPr>
                <w:rFonts w:hint="eastAsia" w:ascii="宋体" w:hAnsi="宋体"/>
                <w:b/>
                <w:sz w:val="24"/>
              </w:rPr>
            </w:pPr>
            <w:bookmarkStart w:id="0" w:name="_Hlk159104572"/>
            <w:r>
              <w:rPr>
                <w:rFonts w:hint="eastAsia" w:ascii="宋体" w:hAnsi="宋体"/>
                <w:b/>
                <w:sz w:val="24"/>
              </w:rPr>
              <w:t>周次</w:t>
            </w:r>
          </w:p>
        </w:tc>
        <w:tc>
          <w:tcPr>
            <w:tcW w:w="2556" w:type="dxa"/>
            <w:noWrap w:val="0"/>
            <w:vAlign w:val="top"/>
          </w:tcPr>
          <w:p w14:paraId="0A1D3B79">
            <w:pPr>
              <w:jc w:val="center"/>
              <w:rPr>
                <w:rFonts w:hint="eastAsia" w:ascii="宋体" w:hAnsi="宋体"/>
                <w:b/>
                <w:sz w:val="24"/>
              </w:rPr>
            </w:pPr>
            <w:r>
              <w:rPr>
                <w:rFonts w:hint="eastAsia" w:ascii="宋体" w:hAnsi="宋体"/>
                <w:b/>
                <w:sz w:val="24"/>
              </w:rPr>
              <w:t>练习内容</w:t>
            </w:r>
          </w:p>
        </w:tc>
        <w:tc>
          <w:tcPr>
            <w:tcW w:w="1704" w:type="dxa"/>
            <w:noWrap w:val="0"/>
            <w:vAlign w:val="top"/>
          </w:tcPr>
          <w:p w14:paraId="7B437F15">
            <w:pPr>
              <w:jc w:val="center"/>
              <w:rPr>
                <w:rFonts w:hint="eastAsia" w:ascii="宋体" w:hAnsi="宋体"/>
                <w:b/>
                <w:sz w:val="24"/>
              </w:rPr>
            </w:pPr>
            <w:r>
              <w:rPr>
                <w:rFonts w:hint="eastAsia" w:ascii="宋体" w:hAnsi="宋体"/>
                <w:b/>
                <w:sz w:val="24"/>
              </w:rPr>
              <w:t>命制人</w:t>
            </w:r>
          </w:p>
        </w:tc>
        <w:tc>
          <w:tcPr>
            <w:tcW w:w="1705" w:type="dxa"/>
            <w:noWrap w:val="0"/>
            <w:vAlign w:val="top"/>
          </w:tcPr>
          <w:p w14:paraId="3F1A1590">
            <w:pPr>
              <w:jc w:val="center"/>
              <w:rPr>
                <w:rFonts w:hint="eastAsia" w:ascii="宋体" w:hAnsi="宋体"/>
                <w:b/>
                <w:sz w:val="24"/>
              </w:rPr>
            </w:pPr>
            <w:r>
              <w:rPr>
                <w:rFonts w:hint="eastAsia" w:ascii="宋体" w:hAnsi="宋体"/>
                <w:b/>
                <w:sz w:val="24"/>
              </w:rPr>
              <w:t>审核人</w:t>
            </w:r>
          </w:p>
        </w:tc>
      </w:tr>
      <w:tr w14:paraId="346D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noWrap w:val="0"/>
            <w:vAlign w:val="top"/>
          </w:tcPr>
          <w:p w14:paraId="6303440B">
            <w:pPr>
              <w:jc w:val="center"/>
              <w:rPr>
                <w:rFonts w:hint="eastAsia" w:ascii="宋体" w:hAnsi="宋体"/>
                <w:b/>
                <w:color w:val="auto"/>
                <w:sz w:val="24"/>
              </w:rPr>
            </w:pPr>
            <w:r>
              <w:rPr>
                <w:rFonts w:hint="eastAsia" w:ascii="宋体" w:hAnsi="宋体"/>
                <w:b/>
                <w:color w:val="auto"/>
                <w:sz w:val="24"/>
              </w:rPr>
              <w:t>1</w:t>
            </w:r>
          </w:p>
        </w:tc>
        <w:tc>
          <w:tcPr>
            <w:tcW w:w="2556" w:type="dxa"/>
            <w:noWrap w:val="0"/>
            <w:vAlign w:val="top"/>
          </w:tcPr>
          <w:p w14:paraId="028E62F9">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第一单元</w:t>
            </w:r>
          </w:p>
        </w:tc>
        <w:tc>
          <w:tcPr>
            <w:tcW w:w="1704" w:type="dxa"/>
            <w:noWrap w:val="0"/>
            <w:vAlign w:val="top"/>
          </w:tcPr>
          <w:p w14:paraId="72F67EC0">
            <w:pPr>
              <w:jc w:val="center"/>
              <w:rPr>
                <w:rFonts w:hint="eastAsia" w:ascii="宋体" w:hAnsi="宋体"/>
                <w:b/>
                <w:color w:val="auto"/>
                <w:sz w:val="24"/>
              </w:rPr>
            </w:pPr>
            <w:r>
              <w:rPr>
                <w:rFonts w:hint="eastAsia" w:ascii="宋体" w:hAnsi="宋体"/>
                <w:b/>
                <w:color w:val="auto"/>
                <w:sz w:val="24"/>
                <w:lang w:val="en-US" w:eastAsia="zh-CN"/>
              </w:rPr>
              <w:t>胡叶</w:t>
            </w:r>
          </w:p>
        </w:tc>
        <w:tc>
          <w:tcPr>
            <w:tcW w:w="1705" w:type="dxa"/>
            <w:noWrap w:val="0"/>
            <w:vAlign w:val="top"/>
          </w:tcPr>
          <w:p w14:paraId="429CBDB6">
            <w:pPr>
              <w:jc w:val="center"/>
              <w:rPr>
                <w:rFonts w:hint="default" w:ascii="宋体" w:hAnsi="宋体" w:eastAsia="宋体"/>
                <w:b/>
                <w:color w:val="auto"/>
                <w:sz w:val="24"/>
                <w:lang w:val="en-US" w:eastAsia="zh-CN"/>
              </w:rPr>
            </w:pPr>
            <w:r>
              <w:rPr>
                <w:rFonts w:hint="eastAsia" w:ascii="宋体" w:hAnsi="宋体" w:eastAsia="宋体"/>
                <w:b/>
                <w:color w:val="auto"/>
                <w:sz w:val="24"/>
                <w:lang w:val="en-US" w:eastAsia="zh-CN"/>
              </w:rPr>
              <w:t>屈彩霞</w:t>
            </w:r>
          </w:p>
        </w:tc>
      </w:tr>
      <w:tr w14:paraId="2EE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85714F7">
            <w:pPr>
              <w:jc w:val="center"/>
              <w:rPr>
                <w:rFonts w:hint="default" w:ascii="宋体" w:hAnsi="宋体" w:eastAsia="宋体"/>
                <w:b/>
                <w:sz w:val="24"/>
                <w:lang w:val="en-US" w:eastAsia="zh-CN"/>
              </w:rPr>
            </w:pPr>
            <w:r>
              <w:rPr>
                <w:rFonts w:hint="eastAsia" w:ascii="宋体" w:hAnsi="宋体"/>
                <w:b/>
                <w:sz w:val="24"/>
                <w:lang w:val="en-US" w:eastAsia="zh-CN"/>
              </w:rPr>
              <w:t>3</w:t>
            </w:r>
          </w:p>
        </w:tc>
        <w:tc>
          <w:tcPr>
            <w:tcW w:w="2556" w:type="dxa"/>
            <w:noWrap w:val="0"/>
            <w:vAlign w:val="top"/>
          </w:tcPr>
          <w:p w14:paraId="6C845473">
            <w:pPr>
              <w:jc w:val="center"/>
              <w:rPr>
                <w:rFonts w:hint="eastAsia" w:ascii="宋体" w:hAnsi="宋体"/>
                <w:b/>
                <w:sz w:val="24"/>
              </w:rPr>
            </w:pPr>
            <w:r>
              <w:rPr>
                <w:rFonts w:hint="eastAsia" w:ascii="宋体" w:hAnsi="宋体"/>
                <w:b/>
                <w:color w:val="auto"/>
                <w:sz w:val="24"/>
                <w:lang w:val="en-US" w:eastAsia="zh-CN"/>
              </w:rPr>
              <w:t>第二单元</w:t>
            </w:r>
          </w:p>
        </w:tc>
        <w:tc>
          <w:tcPr>
            <w:tcW w:w="1704" w:type="dxa"/>
            <w:noWrap w:val="0"/>
            <w:vAlign w:val="top"/>
          </w:tcPr>
          <w:p w14:paraId="51590CBD">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4E7D9048">
            <w:pPr>
              <w:jc w:val="center"/>
              <w:rPr>
                <w:rFonts w:hint="eastAsia" w:ascii="宋体" w:hAnsi="宋体" w:eastAsia="宋体"/>
                <w:b/>
                <w:sz w:val="24"/>
                <w:lang w:val="en-US" w:eastAsia="zh-CN"/>
              </w:rPr>
            </w:pPr>
            <w:r>
              <w:rPr>
                <w:rFonts w:hint="eastAsia" w:ascii="宋体" w:hAnsi="宋体"/>
                <w:b/>
                <w:sz w:val="24"/>
                <w:lang w:val="en-US" w:eastAsia="zh-CN"/>
              </w:rPr>
              <w:t>潘云霞</w:t>
            </w:r>
          </w:p>
        </w:tc>
      </w:tr>
      <w:tr w14:paraId="2A9D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D944BCB">
            <w:pPr>
              <w:jc w:val="center"/>
              <w:rPr>
                <w:rFonts w:hint="default" w:ascii="宋体" w:hAnsi="宋体" w:eastAsia="宋体"/>
                <w:b/>
                <w:sz w:val="24"/>
                <w:lang w:val="en-US" w:eastAsia="zh-CN"/>
              </w:rPr>
            </w:pPr>
            <w:r>
              <w:rPr>
                <w:rFonts w:hint="eastAsia" w:ascii="宋体" w:hAnsi="宋体"/>
                <w:b/>
                <w:sz w:val="24"/>
                <w:lang w:val="en-US" w:eastAsia="zh-CN"/>
              </w:rPr>
              <w:t>5</w:t>
            </w:r>
          </w:p>
        </w:tc>
        <w:tc>
          <w:tcPr>
            <w:tcW w:w="2556" w:type="dxa"/>
            <w:noWrap w:val="0"/>
            <w:vAlign w:val="top"/>
          </w:tcPr>
          <w:p w14:paraId="48E870BB">
            <w:pPr>
              <w:jc w:val="center"/>
              <w:rPr>
                <w:rFonts w:hint="eastAsia" w:ascii="宋体" w:hAnsi="宋体"/>
                <w:b/>
                <w:sz w:val="24"/>
              </w:rPr>
            </w:pPr>
            <w:r>
              <w:rPr>
                <w:rFonts w:hint="eastAsia" w:ascii="宋体" w:hAnsi="宋体"/>
                <w:b/>
                <w:color w:val="auto"/>
                <w:sz w:val="24"/>
                <w:lang w:val="en-US" w:eastAsia="zh-CN"/>
              </w:rPr>
              <w:t>第三单元</w:t>
            </w:r>
          </w:p>
        </w:tc>
        <w:tc>
          <w:tcPr>
            <w:tcW w:w="1704" w:type="dxa"/>
            <w:noWrap w:val="0"/>
            <w:vAlign w:val="top"/>
          </w:tcPr>
          <w:p w14:paraId="4429F864">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495C2B73">
            <w:pPr>
              <w:jc w:val="center"/>
              <w:rPr>
                <w:rFonts w:hint="eastAsia" w:ascii="宋体" w:hAnsi="宋体" w:eastAsia="宋体"/>
                <w:b/>
                <w:sz w:val="24"/>
                <w:lang w:val="en-US" w:eastAsia="zh-CN"/>
              </w:rPr>
            </w:pPr>
            <w:r>
              <w:rPr>
                <w:rFonts w:hint="eastAsia" w:ascii="宋体" w:hAnsi="宋体"/>
                <w:b/>
                <w:sz w:val="24"/>
                <w:lang w:val="en-US" w:eastAsia="zh-CN"/>
              </w:rPr>
              <w:t>巢红艳</w:t>
            </w:r>
          </w:p>
        </w:tc>
      </w:tr>
      <w:tr w14:paraId="4936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65CD0C3">
            <w:pPr>
              <w:jc w:val="center"/>
              <w:rPr>
                <w:rFonts w:hint="default" w:ascii="宋体" w:hAnsi="宋体" w:eastAsia="宋体"/>
                <w:b/>
                <w:sz w:val="24"/>
                <w:lang w:val="en-US" w:eastAsia="zh-CN"/>
              </w:rPr>
            </w:pPr>
            <w:r>
              <w:rPr>
                <w:rFonts w:hint="eastAsia" w:ascii="宋体" w:hAnsi="宋体"/>
                <w:b/>
                <w:sz w:val="24"/>
                <w:lang w:val="en-US" w:eastAsia="zh-CN"/>
              </w:rPr>
              <w:t>7</w:t>
            </w:r>
          </w:p>
        </w:tc>
        <w:tc>
          <w:tcPr>
            <w:tcW w:w="2556" w:type="dxa"/>
            <w:noWrap w:val="0"/>
            <w:vAlign w:val="top"/>
          </w:tcPr>
          <w:p w14:paraId="46D32822">
            <w:pPr>
              <w:jc w:val="center"/>
              <w:rPr>
                <w:rFonts w:hint="eastAsia" w:ascii="宋体" w:hAnsi="宋体"/>
                <w:b/>
                <w:sz w:val="24"/>
              </w:rPr>
            </w:pPr>
            <w:r>
              <w:rPr>
                <w:rFonts w:hint="eastAsia" w:ascii="宋体" w:hAnsi="宋体"/>
                <w:b/>
                <w:color w:val="auto"/>
                <w:sz w:val="24"/>
                <w:lang w:val="en-US" w:eastAsia="zh-CN"/>
              </w:rPr>
              <w:t>第四单元</w:t>
            </w:r>
          </w:p>
        </w:tc>
        <w:tc>
          <w:tcPr>
            <w:tcW w:w="1704" w:type="dxa"/>
            <w:noWrap w:val="0"/>
            <w:vAlign w:val="top"/>
          </w:tcPr>
          <w:p w14:paraId="725B8D29">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1CDC84FA">
            <w:pPr>
              <w:jc w:val="center"/>
              <w:rPr>
                <w:rFonts w:hint="eastAsia" w:ascii="宋体" w:hAnsi="宋体" w:eastAsia="宋体"/>
                <w:b/>
                <w:color w:val="auto"/>
                <w:kern w:val="2"/>
                <w:sz w:val="24"/>
                <w:szCs w:val="24"/>
                <w:lang w:val="en-US" w:eastAsia="zh-CN" w:bidi="ar-SA"/>
              </w:rPr>
            </w:pPr>
            <w:r>
              <w:rPr>
                <w:rFonts w:hint="eastAsia" w:ascii="宋体" w:hAnsi="宋体" w:eastAsia="宋体"/>
                <w:b/>
                <w:color w:val="auto"/>
                <w:sz w:val="24"/>
                <w:lang w:val="en-US" w:eastAsia="zh-CN"/>
              </w:rPr>
              <w:t>屈彩霞</w:t>
            </w:r>
          </w:p>
        </w:tc>
      </w:tr>
      <w:tr w14:paraId="3CCF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D36986C">
            <w:pPr>
              <w:jc w:val="center"/>
              <w:rPr>
                <w:rFonts w:hint="eastAsia" w:ascii="宋体" w:hAnsi="宋体" w:eastAsia="宋体"/>
                <w:b/>
                <w:sz w:val="24"/>
                <w:lang w:val="en-US" w:eastAsia="zh-CN"/>
              </w:rPr>
            </w:pPr>
            <w:r>
              <w:rPr>
                <w:rFonts w:hint="eastAsia" w:ascii="宋体" w:hAnsi="宋体"/>
                <w:b/>
                <w:sz w:val="24"/>
                <w:lang w:val="en-US" w:eastAsia="zh-CN"/>
              </w:rPr>
              <w:t>9</w:t>
            </w:r>
          </w:p>
        </w:tc>
        <w:tc>
          <w:tcPr>
            <w:tcW w:w="2556" w:type="dxa"/>
            <w:noWrap w:val="0"/>
            <w:vAlign w:val="top"/>
          </w:tcPr>
          <w:p w14:paraId="547D4F13">
            <w:pPr>
              <w:jc w:val="center"/>
              <w:rPr>
                <w:rFonts w:hint="eastAsia" w:ascii="宋体" w:hAnsi="宋体"/>
                <w:b/>
                <w:sz w:val="24"/>
              </w:rPr>
            </w:pPr>
            <w:r>
              <w:rPr>
                <w:rFonts w:hint="eastAsia" w:ascii="宋体" w:hAnsi="宋体"/>
                <w:b/>
                <w:color w:val="auto"/>
                <w:sz w:val="24"/>
                <w:lang w:val="en-US" w:eastAsia="zh-CN"/>
              </w:rPr>
              <w:t>第五单元</w:t>
            </w:r>
          </w:p>
        </w:tc>
        <w:tc>
          <w:tcPr>
            <w:tcW w:w="1704" w:type="dxa"/>
            <w:noWrap w:val="0"/>
            <w:vAlign w:val="top"/>
          </w:tcPr>
          <w:p w14:paraId="238019F6">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118919E2">
            <w:pPr>
              <w:jc w:val="center"/>
              <w:rPr>
                <w:rFonts w:hint="eastAsia" w:ascii="宋体" w:hAnsi="宋体" w:eastAsia="宋体"/>
                <w:b/>
                <w:color w:val="000000"/>
                <w:kern w:val="2"/>
                <w:sz w:val="24"/>
                <w:szCs w:val="24"/>
                <w:lang w:val="en-US" w:eastAsia="zh-CN" w:bidi="ar-SA"/>
              </w:rPr>
            </w:pPr>
            <w:r>
              <w:rPr>
                <w:rFonts w:hint="eastAsia" w:ascii="宋体" w:hAnsi="宋体"/>
                <w:b/>
                <w:sz w:val="24"/>
                <w:lang w:val="en-US" w:eastAsia="zh-CN"/>
              </w:rPr>
              <w:t>潘云霞</w:t>
            </w:r>
          </w:p>
        </w:tc>
      </w:tr>
      <w:tr w14:paraId="5F13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5EDE20E">
            <w:pPr>
              <w:jc w:val="center"/>
              <w:rPr>
                <w:rFonts w:hint="default" w:ascii="宋体" w:hAnsi="宋体" w:eastAsia="宋体"/>
                <w:b/>
                <w:sz w:val="24"/>
                <w:lang w:val="en-US" w:eastAsia="zh-CN"/>
              </w:rPr>
            </w:pPr>
            <w:r>
              <w:rPr>
                <w:rFonts w:hint="eastAsia" w:ascii="宋体" w:hAnsi="宋体"/>
                <w:b/>
                <w:sz w:val="24"/>
                <w:lang w:val="en-US" w:eastAsia="zh-CN"/>
              </w:rPr>
              <w:t>11</w:t>
            </w:r>
          </w:p>
        </w:tc>
        <w:tc>
          <w:tcPr>
            <w:tcW w:w="2556" w:type="dxa"/>
            <w:noWrap w:val="0"/>
            <w:vAlign w:val="top"/>
          </w:tcPr>
          <w:p w14:paraId="33E45F01">
            <w:pPr>
              <w:jc w:val="center"/>
              <w:rPr>
                <w:rFonts w:hint="eastAsia" w:ascii="宋体" w:hAnsi="宋体"/>
                <w:b/>
                <w:sz w:val="24"/>
              </w:rPr>
            </w:pPr>
            <w:r>
              <w:rPr>
                <w:rFonts w:hint="eastAsia" w:ascii="宋体" w:hAnsi="宋体"/>
                <w:b/>
                <w:color w:val="auto"/>
                <w:sz w:val="24"/>
                <w:lang w:val="en-US" w:eastAsia="zh-CN"/>
              </w:rPr>
              <w:t>第六单元</w:t>
            </w:r>
          </w:p>
        </w:tc>
        <w:tc>
          <w:tcPr>
            <w:tcW w:w="1704" w:type="dxa"/>
            <w:noWrap w:val="0"/>
            <w:vAlign w:val="top"/>
          </w:tcPr>
          <w:p w14:paraId="3F2616BB">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5F7FFA7A">
            <w:pPr>
              <w:jc w:val="center"/>
              <w:rPr>
                <w:rFonts w:hint="eastAsia" w:ascii="宋体" w:hAnsi="宋体" w:eastAsia="宋体"/>
                <w:b/>
                <w:color w:val="000000"/>
                <w:kern w:val="2"/>
                <w:sz w:val="24"/>
                <w:szCs w:val="24"/>
                <w:lang w:val="en-US" w:eastAsia="zh-CN" w:bidi="ar-SA"/>
              </w:rPr>
            </w:pPr>
            <w:r>
              <w:rPr>
                <w:rFonts w:hint="eastAsia" w:ascii="宋体" w:hAnsi="宋体"/>
                <w:b/>
                <w:sz w:val="24"/>
                <w:lang w:val="en-US" w:eastAsia="zh-CN"/>
              </w:rPr>
              <w:t>巢红艳</w:t>
            </w:r>
          </w:p>
        </w:tc>
      </w:tr>
      <w:tr w14:paraId="205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E1D71A0">
            <w:pPr>
              <w:jc w:val="center"/>
              <w:rPr>
                <w:rFonts w:hint="default" w:ascii="宋体" w:hAnsi="宋体" w:eastAsia="宋体"/>
                <w:b/>
                <w:sz w:val="24"/>
                <w:lang w:val="en-US" w:eastAsia="zh-CN"/>
              </w:rPr>
            </w:pPr>
            <w:r>
              <w:rPr>
                <w:rFonts w:hint="eastAsia" w:ascii="宋体" w:hAnsi="宋体"/>
                <w:b/>
                <w:sz w:val="24"/>
                <w:lang w:val="en-US" w:eastAsia="zh-CN"/>
              </w:rPr>
              <w:t>13</w:t>
            </w:r>
          </w:p>
        </w:tc>
        <w:tc>
          <w:tcPr>
            <w:tcW w:w="2556" w:type="dxa"/>
            <w:noWrap w:val="0"/>
            <w:vAlign w:val="top"/>
          </w:tcPr>
          <w:p w14:paraId="26BD97D0">
            <w:pPr>
              <w:jc w:val="center"/>
              <w:rPr>
                <w:rFonts w:hint="eastAsia" w:ascii="宋体" w:hAnsi="宋体"/>
                <w:b/>
                <w:sz w:val="24"/>
              </w:rPr>
            </w:pPr>
            <w:r>
              <w:rPr>
                <w:rFonts w:hint="eastAsia" w:ascii="宋体" w:hAnsi="宋体"/>
                <w:b/>
                <w:color w:val="auto"/>
                <w:sz w:val="24"/>
                <w:lang w:val="en-US" w:eastAsia="zh-CN"/>
              </w:rPr>
              <w:t>第七单元</w:t>
            </w:r>
          </w:p>
        </w:tc>
        <w:tc>
          <w:tcPr>
            <w:tcW w:w="1704" w:type="dxa"/>
            <w:noWrap w:val="0"/>
            <w:vAlign w:val="top"/>
          </w:tcPr>
          <w:p w14:paraId="667CE049">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0803FF4F">
            <w:pPr>
              <w:jc w:val="center"/>
              <w:rPr>
                <w:rFonts w:hint="eastAsia" w:ascii="宋体" w:hAnsi="宋体" w:eastAsia="宋体"/>
                <w:b/>
                <w:color w:val="auto"/>
                <w:kern w:val="2"/>
                <w:sz w:val="24"/>
                <w:szCs w:val="24"/>
                <w:lang w:val="en-US" w:eastAsia="zh-CN" w:bidi="ar-SA"/>
              </w:rPr>
            </w:pPr>
            <w:r>
              <w:rPr>
                <w:rFonts w:hint="eastAsia" w:ascii="宋体" w:hAnsi="宋体" w:eastAsia="宋体"/>
                <w:b/>
                <w:color w:val="auto"/>
                <w:sz w:val="24"/>
                <w:lang w:val="en-US" w:eastAsia="zh-CN"/>
              </w:rPr>
              <w:t>屈彩霞</w:t>
            </w:r>
          </w:p>
        </w:tc>
      </w:tr>
      <w:tr w14:paraId="5578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7B585F3">
            <w:pPr>
              <w:jc w:val="center"/>
              <w:rPr>
                <w:rFonts w:hint="default" w:ascii="宋体" w:hAnsi="宋体" w:eastAsia="宋体"/>
                <w:b/>
                <w:sz w:val="24"/>
                <w:lang w:val="en-US" w:eastAsia="zh-CN"/>
              </w:rPr>
            </w:pPr>
            <w:r>
              <w:rPr>
                <w:rFonts w:hint="eastAsia" w:ascii="宋体" w:hAnsi="宋体"/>
                <w:b/>
                <w:sz w:val="24"/>
                <w:lang w:val="en-US" w:eastAsia="zh-CN"/>
              </w:rPr>
              <w:t>15</w:t>
            </w:r>
          </w:p>
        </w:tc>
        <w:tc>
          <w:tcPr>
            <w:tcW w:w="2556" w:type="dxa"/>
            <w:noWrap w:val="0"/>
            <w:vAlign w:val="top"/>
          </w:tcPr>
          <w:p w14:paraId="475FC214">
            <w:pPr>
              <w:jc w:val="center"/>
              <w:rPr>
                <w:rFonts w:hint="eastAsia" w:ascii="宋体" w:hAnsi="宋体"/>
                <w:b/>
                <w:sz w:val="24"/>
              </w:rPr>
            </w:pPr>
            <w:r>
              <w:rPr>
                <w:rFonts w:hint="eastAsia" w:ascii="宋体" w:hAnsi="宋体"/>
                <w:b/>
                <w:color w:val="auto"/>
                <w:sz w:val="24"/>
                <w:lang w:val="en-US" w:eastAsia="zh-CN"/>
              </w:rPr>
              <w:t>第八单元</w:t>
            </w:r>
          </w:p>
        </w:tc>
        <w:tc>
          <w:tcPr>
            <w:tcW w:w="1704" w:type="dxa"/>
            <w:noWrap w:val="0"/>
            <w:vAlign w:val="top"/>
          </w:tcPr>
          <w:p w14:paraId="7036241D">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0FB466AC">
            <w:pPr>
              <w:jc w:val="center"/>
              <w:rPr>
                <w:rFonts w:hint="eastAsia" w:ascii="宋体" w:hAnsi="宋体" w:eastAsia="宋体"/>
                <w:b/>
                <w:color w:val="000000"/>
                <w:kern w:val="2"/>
                <w:sz w:val="24"/>
                <w:szCs w:val="24"/>
                <w:lang w:val="en-US" w:eastAsia="zh-CN" w:bidi="ar-SA"/>
              </w:rPr>
            </w:pPr>
            <w:r>
              <w:rPr>
                <w:rFonts w:hint="eastAsia" w:ascii="宋体" w:hAnsi="宋体"/>
                <w:b/>
                <w:sz w:val="24"/>
                <w:lang w:val="en-US" w:eastAsia="zh-CN"/>
              </w:rPr>
              <w:t>潘云霞</w:t>
            </w:r>
          </w:p>
        </w:tc>
      </w:tr>
      <w:tr w14:paraId="138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282311E">
            <w:pPr>
              <w:jc w:val="center"/>
              <w:rPr>
                <w:rFonts w:hint="default" w:ascii="宋体" w:hAnsi="宋体" w:eastAsia="宋体"/>
                <w:b/>
                <w:sz w:val="24"/>
                <w:lang w:val="en-US" w:eastAsia="zh-CN"/>
              </w:rPr>
            </w:pPr>
            <w:r>
              <w:rPr>
                <w:rFonts w:hint="eastAsia" w:ascii="宋体" w:hAnsi="宋体"/>
                <w:b/>
                <w:sz w:val="24"/>
                <w:lang w:val="en-US" w:eastAsia="zh-CN"/>
              </w:rPr>
              <w:t>17</w:t>
            </w:r>
          </w:p>
        </w:tc>
        <w:tc>
          <w:tcPr>
            <w:tcW w:w="2556" w:type="dxa"/>
            <w:noWrap w:val="0"/>
            <w:vAlign w:val="top"/>
          </w:tcPr>
          <w:p w14:paraId="305012F6">
            <w:pPr>
              <w:jc w:val="center"/>
              <w:rPr>
                <w:rFonts w:hint="eastAsia" w:ascii="宋体" w:hAnsi="宋体"/>
                <w:b/>
                <w:sz w:val="24"/>
              </w:rPr>
            </w:pPr>
            <w:r>
              <w:rPr>
                <w:rFonts w:hint="eastAsia" w:ascii="宋体" w:hAnsi="宋体"/>
                <w:b/>
                <w:color w:val="auto"/>
                <w:sz w:val="24"/>
                <w:lang w:val="en-US" w:eastAsia="zh-CN"/>
              </w:rPr>
              <w:t>复习</w:t>
            </w:r>
          </w:p>
        </w:tc>
        <w:tc>
          <w:tcPr>
            <w:tcW w:w="1704" w:type="dxa"/>
            <w:noWrap w:val="0"/>
            <w:vAlign w:val="top"/>
          </w:tcPr>
          <w:p w14:paraId="045E1E32">
            <w:pPr>
              <w:jc w:val="center"/>
              <w:rPr>
                <w:rFonts w:hint="eastAsia" w:ascii="宋体" w:hAnsi="宋体"/>
                <w:b/>
                <w:sz w:val="24"/>
              </w:rPr>
            </w:pPr>
            <w:r>
              <w:rPr>
                <w:rFonts w:hint="eastAsia" w:ascii="宋体" w:hAnsi="宋体"/>
                <w:b/>
                <w:color w:val="auto"/>
                <w:sz w:val="24"/>
                <w:lang w:val="en-US" w:eastAsia="zh-CN"/>
              </w:rPr>
              <w:t>胡叶</w:t>
            </w:r>
          </w:p>
        </w:tc>
        <w:tc>
          <w:tcPr>
            <w:tcW w:w="1705" w:type="dxa"/>
            <w:noWrap w:val="0"/>
            <w:vAlign w:val="top"/>
          </w:tcPr>
          <w:p w14:paraId="66A045DF">
            <w:pPr>
              <w:jc w:val="center"/>
              <w:rPr>
                <w:rFonts w:hint="eastAsia" w:ascii="宋体" w:hAnsi="宋体" w:eastAsia="宋体"/>
                <w:b/>
                <w:color w:val="000000"/>
                <w:kern w:val="2"/>
                <w:sz w:val="24"/>
                <w:szCs w:val="24"/>
                <w:lang w:val="en-US" w:eastAsia="zh-CN" w:bidi="ar-SA"/>
              </w:rPr>
            </w:pPr>
            <w:r>
              <w:rPr>
                <w:rFonts w:hint="eastAsia" w:ascii="宋体" w:hAnsi="宋体"/>
                <w:b/>
                <w:sz w:val="24"/>
                <w:lang w:val="en-US" w:eastAsia="zh-CN"/>
              </w:rPr>
              <w:t>巢红艳</w:t>
            </w:r>
          </w:p>
        </w:tc>
      </w:tr>
      <w:bookmarkEnd w:id="0"/>
    </w:tbl>
    <w:p w14:paraId="41AEB93C">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9D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06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1EE07"/>
    <w:multiLevelType w:val="singleLevel"/>
    <w:tmpl w:val="94B1EE07"/>
    <w:lvl w:ilvl="0" w:tentative="0">
      <w:start w:val="5"/>
      <w:numFmt w:val="chineseCounting"/>
      <w:suff w:val="nothing"/>
      <w:lvlText w:val="%1、"/>
      <w:lvlJc w:val="left"/>
      <w:pPr>
        <w:ind w:left="562" w:leftChars="0" w:firstLine="0" w:firstLineChars="0"/>
      </w:pPr>
      <w:rPr>
        <w:rFonts w:hint="eastAsia"/>
      </w:rPr>
    </w:lvl>
  </w:abstractNum>
  <w:abstractNum w:abstractNumId="1">
    <w:nsid w:val="01AEB715"/>
    <w:multiLevelType w:val="singleLevel"/>
    <w:tmpl w:val="01AEB715"/>
    <w:lvl w:ilvl="0" w:tentative="0">
      <w:start w:val="1"/>
      <w:numFmt w:val="decimal"/>
      <w:lvlText w:val="%1."/>
      <w:lvlJc w:val="left"/>
      <w:pPr>
        <w:tabs>
          <w:tab w:val="left" w:pos="312"/>
        </w:tabs>
      </w:pPr>
    </w:lvl>
  </w:abstractNum>
  <w:abstractNum w:abstractNumId="2">
    <w:nsid w:val="319E4535"/>
    <w:multiLevelType w:val="multilevel"/>
    <w:tmpl w:val="319E4535"/>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5FE2A9B"/>
    <w:multiLevelType w:val="singleLevel"/>
    <w:tmpl w:val="35FE2A9B"/>
    <w:lvl w:ilvl="0" w:tentative="0">
      <w:start w:val="1"/>
      <w:numFmt w:val="decimal"/>
      <w:suff w:val="nothing"/>
      <w:lvlText w:val="%1、"/>
      <w:lvlJc w:val="left"/>
    </w:lvl>
  </w:abstractNum>
  <w:abstractNum w:abstractNumId="4">
    <w:nsid w:val="77EA1551"/>
    <w:multiLevelType w:val="multilevel"/>
    <w:tmpl w:val="77EA1551"/>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7F184E3"/>
    <w:multiLevelType w:val="singleLevel"/>
    <w:tmpl w:val="77F184E3"/>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mM4NjdiNDhmNGY4OGVkOTBhN2IzYTc3OTk3YWMifQ=="/>
  </w:docVars>
  <w:rsids>
    <w:rsidRoot w:val="33813835"/>
    <w:rsid w:val="04B56AA3"/>
    <w:rsid w:val="091E0E78"/>
    <w:rsid w:val="0EDC2511"/>
    <w:rsid w:val="0FC71EC9"/>
    <w:rsid w:val="118E0AC0"/>
    <w:rsid w:val="119108CF"/>
    <w:rsid w:val="129D7210"/>
    <w:rsid w:val="16B03369"/>
    <w:rsid w:val="26E82B3B"/>
    <w:rsid w:val="298900D1"/>
    <w:rsid w:val="33813835"/>
    <w:rsid w:val="40AE7F87"/>
    <w:rsid w:val="421B3825"/>
    <w:rsid w:val="47040901"/>
    <w:rsid w:val="592E0186"/>
    <w:rsid w:val="5B1A473F"/>
    <w:rsid w:val="5BD45FC8"/>
    <w:rsid w:val="5C842306"/>
    <w:rsid w:val="60C33963"/>
    <w:rsid w:val="6D1B064C"/>
    <w:rsid w:val="6D8456FC"/>
    <w:rsid w:val="7B0769B2"/>
    <w:rsid w:val="7B5E54E1"/>
    <w:rsid w:val="7C6771BE"/>
    <w:rsid w:val="7EC926C1"/>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color w:val="auto"/>
      <w:kern w:val="0"/>
      <w:sz w:val="24"/>
    </w:rPr>
  </w:style>
  <w:style w:type="character" w:styleId="6">
    <w:name w:val="page number"/>
    <w:basedOn w:val="5"/>
    <w:qFormat/>
    <w:uiPriority w:val="0"/>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6733</Words>
  <Characters>6854</Characters>
  <Lines>0</Lines>
  <Paragraphs>0</Paragraphs>
  <TotalTime>1</TotalTime>
  <ScaleCrop>false</ScaleCrop>
  <LinksUpToDate>false</LinksUpToDate>
  <CharactersWithSpaces>6929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2024-09-10T02:45:00Z</dcterms:created>
  <dc:creator>海千</dc:creator>
  <cp:lastModifiedBy>海千</cp:lastModifiedBy>
  <dcterms:modified xsi:type="dcterms:W3CDTF">2025-02-18T02:44:33Z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33C6E3FCF1F044CDAD6FC007F62D047B_11</vt:lpwstr>
  </property>
  <property fmtid="{D5CDD505-2E9C-101B-9397-08002B2CF9AE}" pid="4" name="KSOTemplateDocerSaveRecord">
    <vt:lpwstr>eyJoZGlkIjoiZTJjMmM4NjdiNDhmNGY4OGVkOTBhN2IzYTc3OTk3YWMiLCJ1c2VySWQiOiIzMDM5NjAzMjUifQ==</vt:lpwstr>
  </property>
</Properties>
</file>