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bookmarkStart w:id="0" w:name="_GoBack"/>
      <w:bookmarkEnd w:id="0"/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ab/>
      </w:r>
    </w:p>
    <w:p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 xml:space="preserve">         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主题资源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1.家长资源。鼓励家长和幼儿一起发现自己的成长变化，在调查、互动、实践中帮助幼儿了解自己的成长、展现自己的能力。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社区资源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利用社区场地及活动，鼓励幼儿积极参与关于元宵节的庆祝活动，感受节日氛围，了解中国传统习俗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.数字资源。收集与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元宵节、春节、长大、时间、梦想等</w:t>
      </w:r>
      <w:r>
        <w:rPr>
          <w:rFonts w:hint="eastAsia" w:ascii="宋体" w:hAnsi="宋体" w:eastAsia="宋体" w:cs="宋体"/>
          <w:sz w:val="21"/>
          <w:szCs w:val="21"/>
        </w:rPr>
        <w:t>主题相关的绘本、音乐、美术作品等数字资源。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.节日节气。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利用春节、元宵节的节日资源，营造氛围，引导幼儿</w:t>
      </w:r>
      <w:r>
        <w:rPr>
          <w:rFonts w:hint="eastAsia" w:ascii="宋体" w:hAnsi="宋体" w:eastAsia="宋体" w:cs="宋体"/>
          <w:sz w:val="21"/>
          <w:szCs w:val="21"/>
        </w:rPr>
        <w:t>开展体验性活动。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5.工具小站。和幼儿一起收集各类劳动工具、测量工具，鼓励幼儿使用劳动工具参与班级整理、劳动活动；使用测量工具探索自己的成长变化。进一步丰富主题的开展。</w:t>
      </w:r>
    </w:p>
    <w:p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66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综合：回顾年俗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1.通过欣赏故事，了解“年”的来历，知道我国过年的相关习俗。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2.充分运用各种感官感受过年热闹、喜庆的气氛。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3.乐意参与活动，能大胆地表达自己的想法。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一、参观“过年”图片展，了解我国过年的相关习俗。</w:t>
            </w:r>
          </w:p>
          <w:p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二、看课件，了解过年的来历。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三、3.引导幼儿根据生活经验讲述过年的热闹气氛。</w:t>
            </w:r>
          </w:p>
          <w:p>
            <w:pPr>
              <w:spacing w:before="100" w:after="100"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四、活动延伸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6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语言：说说年味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1.了解春节的习俗、美食、民谣和手工活动。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2.感受春节的喜庆氛围，增强对中国传统文化的认同感和自豪感。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一、图片导入，引出主题。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二、结合图片，聊年味。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6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快乐的寒假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1.乐意与同伴分享假期的快乐，养成良好的倾听习惯。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2.能用完整、连贯的语言大胆地在集体面前讲述寒假期间发生的趣事。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一、图片导入，引出主题。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集体交流、分享趣事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、活动延伸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数学：身高大比拼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1.尝试用多种方法比较身高，并用数字和符号记录结果。</w:t>
            </w:r>
          </w:p>
          <w:p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2.大胆与同伴分享交流自己的比较方法，体验解决问题的成就感。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测量并记录身高。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比较身高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分享交流、拓展经验。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最后一学期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1.根据旋律，内容与图谱匹配，学唱歌曲。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2.尝试用附点音符和十六分音符的唱法演唱歌曲，体验最后一学期的不舍之情。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</w:t>
            </w:r>
            <w:r>
              <w:rPr>
                <w:rFonts w:hint="eastAsia"/>
                <w:color w:val="auto"/>
              </w:rPr>
              <w:t>谈话导入，引出主题。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借助图谱，了解歌曲内容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三、</w:t>
            </w:r>
            <w:r>
              <w:rPr>
                <w:rFonts w:hint="eastAsia"/>
              </w:rPr>
              <w:t>学唱歌曲，大胆表现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四、拓展延伸。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2" w:hRule="atLeast"/>
        </w:trPr>
        <w:tc>
          <w:tcPr>
            <w:tcW w:w="126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美术：烟花印象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1.知道烟花的基本形状和组合形式，了解刮画的特征，尝试用刮画的技巧来表现烟花。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2.能大胆想象进行设计，感受烟花绚丽多彩的场景。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谜语导入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，引出主题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图片欣赏，观察烟花。</w:t>
            </w:r>
          </w:p>
          <w:p>
            <w:pPr>
              <w:numPr>
                <w:ilvl w:val="0"/>
                <w:numId w:val="4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教师示范用刮画表现烟花。</w:t>
            </w:r>
          </w:p>
          <w:p>
            <w:pPr>
              <w:numPr>
                <w:ilvl w:val="0"/>
                <w:numId w:val="4"/>
              </w:numPr>
              <w:autoSpaceDN w:val="0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幼儿作画，教师指导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互相欣赏和交流作品</w:t>
            </w: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</w:p>
    <w:p>
      <w:pPr>
        <w:ind w:firstLine="420" w:firstLineChars="200"/>
      </w:pPr>
      <w:r>
        <w:rPr>
          <w:rFonts w:hint="eastAsia"/>
        </w:rPr>
        <w:t>（一）主题环境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1.创设富有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年味的</w:t>
      </w:r>
      <w:r>
        <w:rPr>
          <w:rFonts w:hint="eastAsia" w:ascii="宋体" w:hAnsi="宋体" w:eastAsia="宋体" w:cs="宋体"/>
          <w:sz w:val="21"/>
          <w:szCs w:val="21"/>
        </w:rPr>
        <w:t>主题环境。选择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与春节、元宵节相关的元素</w:t>
      </w:r>
      <w:r>
        <w:rPr>
          <w:rFonts w:hint="eastAsia" w:ascii="宋体" w:hAnsi="宋体" w:eastAsia="宋体" w:cs="宋体"/>
          <w:sz w:val="21"/>
          <w:szCs w:val="21"/>
        </w:rPr>
        <w:t>布置班级，营造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氛围；收集幼儿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假期趣事、年味照片</w:t>
      </w:r>
      <w:r>
        <w:rPr>
          <w:rFonts w:hint="eastAsia" w:ascii="宋体" w:hAnsi="宋体" w:eastAsia="宋体" w:cs="宋体"/>
          <w:sz w:val="21"/>
          <w:szCs w:val="21"/>
        </w:rPr>
        <w:t>等素材布置环境，支持幼儿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回味、</w:t>
      </w:r>
      <w:r>
        <w:rPr>
          <w:rFonts w:hint="eastAsia" w:ascii="宋体" w:hAnsi="宋体" w:eastAsia="宋体" w:cs="宋体"/>
          <w:sz w:val="21"/>
          <w:szCs w:val="21"/>
        </w:rPr>
        <w:t>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新年的</w:t>
      </w:r>
      <w:r>
        <w:rPr>
          <w:rFonts w:hint="eastAsia" w:ascii="宋体" w:hAnsi="宋体" w:eastAsia="宋体" w:cs="宋体"/>
          <w:sz w:val="21"/>
          <w:szCs w:val="21"/>
        </w:rPr>
        <w:t>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置“我的成长墙”，利用班级墙面及柜面，设置“我长高了”“我换牙了”“我能干”“我可以”四个展示区，用照片及表征的形式记录引导幼儿记录成长的变化，用可替换的方式不断丰富“成长墙”，引导幼儿在看看、说说中感受同伴和自己成长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开辟“快乐劳动角”，在班级开辟“劳动角”，准备各种适宜的劳动工具，如抹布、扫帚、簸箕等，贴有幼儿值日生安排表、评价表及小妙招支架板，供幼儿开展值日生工作及班级大扫除活动，感受劳动的乐趣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利用班级走廊，和幼儿一起布置“小小心愿树”，在温馨舒适的氛围中鼓励幼儿思考新学期想要实现的目标或愿望，多元的方式制作新学期心愿卡，帮助幼儿明确自己的新计划。通过心愿树的互动，增进同伴了解，提升交往能力。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0"/>
        <w:gridCol w:w="2160"/>
        <w:gridCol w:w="1180"/>
        <w:gridCol w:w="1100"/>
        <w:gridCol w:w="142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3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新年庙会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能通过低结构材料搭建印象中的新年庙会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，锻炼对空间结构的理解和规划能力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发挥想象力，创造独特的庙会元素，如灯笼、牌坊、小吃摊等，同时与同伴合作，共同完成任务，提升团队沟通和协作能力。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关注幼儿在建构中的创意表现，鼓励他们结合新年元素进行创新设计，如独特的建筑造型、特色小吃摊位的布局等，及时给予正面反馈和建议。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在幼儿建构过程中，引导他们思考如何合理规划空间，确保庙会场景既紧凑又富有层次，比如设置入口、主舞台、小吃区、游戏区等，促进空间感知能力的提升。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鼓励幼儿分组合作，共同商讨设计方案，分配任务，解决建构中遇到的问题。教师需适时介入，帮助幼儿协调团队内部关系，增强团队协作意识。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强调建构活动中的安全规则，如正确使用工具、避免尖锐边角伤害等。同时，引导幼儿注意细节装饰，如灯笼的悬挂方式、小吃摊的招牌设计等，提升整体美观度和节日氛围。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庙会老街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长大的我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民俗老街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5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6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能干的我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图形卡片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按照出示的规律提示，完成后面的颜色规律和形状规律。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FF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年俗数独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数独卡片和底板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根据任务卡完成不同关卡的数独任务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培养幼儿的思维能力。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手工：做花灯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创意美术：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元宵喜乐汇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6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皮尺、回形针、小木棒等等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利用各类材料进行自然测量；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在测量的基础上进行身高比较。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引导幼儿对自己及他人的身高进行自然测量并进行比较。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各种绘本、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绘本卡片、记录纸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投放绘本，鼓励幼儿自主阅读，了解故事的基本内容。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尝试用多种表征方式表达自己对绘本内容的理解。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投放情绪翻翻乐游戏卡片，引导幼儿翻一翻、说一说不同的情绪小人代表什么以及不良情绪的处理办法。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提供情绪卡片，引导幼儿画一画自己的情绪。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猜灯谜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1.了解猜谜语的方法，会分析、概括谜面内容，猜出谜底。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2.知道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猜灯谜是我国元宵节的一种习俗，在猜谜游戏中体验成功的喜悦。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幼儿同伴间进行你画我猜或你说我猜的游戏。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引导幼儿合作游戏。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提供一些谜语及游戏规则。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制作心愿卡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喜欢与同伴交流，愿意与他人分享自己的新年新愿望。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能用图画和文字将自己的愿望进行表征。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马克笔、心愿卡、剪刀等。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心愿墙或心愿树呈现幼儿的心愿。</w:t>
            </w:r>
          </w:p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将自己的心愿制作成心愿卡并呈现在墙上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引导幼儿大胆与同伴相互交流自己的新年新愿望。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自己制作心愿卡，将愿望用多种方式进行表征，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引导幼儿分享自己制作的心愿卡，并将做好的心愿卡呈现在心愿墙上。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热闹的元宵节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植物角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观察乌龟</w:t>
            </w: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浇花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1.情绪管理：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幼儿愿意把自己的情绪告诉亲近的人，一起分享快乐。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2.社会领域人际交往：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大家都喜欢的东西，幼儿愿意轮流分享。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乌龟、各种植物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及时为植物浇花。</w:t>
            </w:r>
          </w:p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2.观察乌龟并及时记录现象。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1.引导幼儿自主观察并及时记录观察到的现象。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民俗音乐会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知道正月里许多地方都有唱戏的习俗，每个地方的戏曲种类都不同。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欣赏越剧的戏曲片段，感受越剧的唱腔，并模仿并甩“水袖”。</w:t>
            </w:r>
          </w:p>
          <w:p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越剧录音、挂图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自制道具，如“水袖”等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欣赏不同的戏曲音乐；</w:t>
            </w:r>
          </w:p>
          <w:p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跟着音乐模仿甩“水袖”。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播放越剧录音，幼儿一边舞动“水袖”，一边观察、记录水袖舞动时的动作。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引导幼儿感受音乐旋律，用相应的水袖舞动动作表现角色形象。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3.鼓励幼儿在集体中进行表演。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3C7B"/>
    <w:multiLevelType w:val="singleLevel"/>
    <w:tmpl w:val="B3B83C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BA48"/>
    <w:multiLevelType w:val="singleLevel"/>
    <w:tmpl w:val="DCCAB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AF6ED"/>
    <w:multiLevelType w:val="singleLevel"/>
    <w:tmpl w:val="F81AF6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F18C6B"/>
    <w:multiLevelType w:val="singleLevel"/>
    <w:tmpl w:val="59F1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DFDE29"/>
    <w:multiLevelType w:val="singleLevel"/>
    <w:tmpl w:val="67DFD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7E759A"/>
    <w:multiLevelType w:val="singleLevel"/>
    <w:tmpl w:val="7D7E7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DFA2600"/>
    <w:rsid w:val="FEA7A634"/>
    <w:rsid w:val="FF7D8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5878</Words>
  <Characters>6017</Characters>
  <Lines>0</Lines>
  <Paragraphs>0</Paragraphs>
  <TotalTime>16</TotalTime>
  <ScaleCrop>false</ScaleCrop>
  <LinksUpToDate>false</LinksUpToDate>
  <CharactersWithSpaces>6552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2024-04-19T21:31:00Z</dcterms:created>
  <dc:creator>QYqy</dc:creator>
  <cp:lastModifiedBy>高</cp:lastModifiedBy>
  <dcterms:modified xsi:type="dcterms:W3CDTF">2025-02-12T11:56:10Z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