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(2025.2.17)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352F5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FCB7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户外活动：今天我们一起玩了亿童玩具，还和哥哥姐姐们一起观看了升旗仪式。在户外活动中，有的小朋友能够挑战高高低低的亿童玩具，还有的小朋友能够探索不同的游戏玩法，我们一起来看看吧！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BD3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A457E3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1373.JPGIMG_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1373.JPGIMG_13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B483B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1375.JPGIMG_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1375.JPGIMG_13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7E5DE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1385.JPGIMG_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1385.JPGIMG_13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A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C373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IMG_1380.JPGIMG_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1380.JPGIMG_13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77B4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/IMG_1391.JPGIMG_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1391.JPGIMG_13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B71CE8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/IMG_1390.JPGIMG_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1390.JPGIMG_13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（2）区域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瞧，她们来到了美工区，想用太空泥制作曲奇饼干，她们发现不同的太空泥有不同的感觉。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周茉来到娃娃家，看到娃娃身上没有穿衣服，于是茉茉帮小娃娃穿衣服。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看，他们在桌面建构区中串珠子，有的是彩色珠子，有的能够按照一定的规律进行串珠子。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IMG_1361.JPGIMG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1361.JPGIMG_13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1359.JPGIMG_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1359.JPGIMG_13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1357.JPGIMG_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1357.JPGIMG_13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尧尧和心豪在图书区中看图画书，尧尧能边看边讲。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昊天和康康在生活中运珠子，先用筷子试一试，再用勺子试一试。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冉冉在地面建构搭建出了一个房子，并用不同的积木装饰屋顶。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1360.JPGIMG_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1360.JPGIMG_13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1370.JPGIMG_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1370.JPGIMG_13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/IMG_1372.JPGIMG_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1372.JPGIMG_13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6E51F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儿歌：妈妈</w:t>
      </w:r>
    </w:p>
    <w:p w14:paraId="64CEB256">
      <w:pPr>
        <w:spacing w:line="32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  <w:r>
        <w:rPr>
          <w:rFonts w:hint="eastAsia" w:ascii="宋体" w:hAnsi="宋体"/>
          <w:kern w:val="0"/>
        </w:rPr>
        <w:t xml:space="preserve"> 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6EED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53647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提问：</w:t>
            </w:r>
            <w:r>
              <w:rPr>
                <w:rFonts w:hint="eastAsia" w:ascii="宋体" w:hAnsi="宋体" w:eastAsia="宋体" w:cs="宋体"/>
              </w:rPr>
              <w:t>每个宝宝都有自己的妈妈，那妈妈爱你们吗？你们从哪里感受到了妈妈的爱？</w:t>
            </w:r>
          </w:p>
          <w:p w14:paraId="795F0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高沐泓：妈妈会给我洗衣服。</w:t>
            </w:r>
          </w:p>
        </w:tc>
        <w:tc>
          <w:tcPr>
            <w:tcW w:w="3509" w:type="dxa"/>
          </w:tcPr>
          <w:p w14:paraId="1FE74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高星辰：妈妈会抱抱我，亲亲我。</w:t>
            </w:r>
          </w:p>
        </w:tc>
        <w:tc>
          <w:tcPr>
            <w:tcW w:w="3558" w:type="dxa"/>
          </w:tcPr>
          <w:p w14:paraId="31C8C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程宇航：妈妈会给我讲故事。</w:t>
            </w:r>
          </w:p>
        </w:tc>
      </w:tr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IMG_1396.JPG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1396.JPG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IMG_1395.JPG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1395.JPG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IMG_1394.JPG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1394.JPG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B3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3313" w:type="dxa"/>
          </w:tcPr>
          <w:p w14:paraId="3CBE3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老鹰来了，别让小鸡给老鹰抓走，母鸡妈妈用她的翅膀，把小鸡紧紧地护住。</w:t>
            </w:r>
          </w:p>
        </w:tc>
        <w:tc>
          <w:tcPr>
            <w:tcW w:w="3509" w:type="dxa"/>
          </w:tcPr>
          <w:p w14:paraId="41CCA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天黑了，别让宝宝害怕，妈妈用好听的声音，给宝宝哼着摇篮曲。</w:t>
            </w:r>
          </w:p>
        </w:tc>
        <w:tc>
          <w:tcPr>
            <w:tcW w:w="3558" w:type="dxa"/>
          </w:tcPr>
          <w:p w14:paraId="4AB9C2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 xml:space="preserve"> 下雨了，别让小松鼠淋着，松鼠妈妈用她的大尾巴，给小松鼠撑着伞。</w:t>
            </w:r>
          </w:p>
        </w:tc>
      </w:tr>
      <w:tr w14:paraId="00F6A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A514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QQ图片20250217125344.jpgQQ图片2025021712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QQ图片20250217125344.jpgQQ图片202502171253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7227AB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QQ图片20250217125356.jpgQQ图片2025021712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QQ图片20250217125356.jpgQQ图片202502171253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3DFDF9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QQ图片20250217125350.jpgQQ图片2025021712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QQ图片20250217125350.jpgQQ图片202502171253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1B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</w:rPr>
        <w:t>小班孩子特别喜欢朗朗上口的儿歌，借助生动形象的图片，能很快理解儿歌内容，在一定的情境中，他们愿意朗诵儿歌，一些孩子能很快掌握儿歌内容。孩子们对父母的依赖性很强，特别是对妈妈，有着很深厚的感情，但是有的幼儿不能体会到妈妈对孩子无私的爱。</w:t>
      </w:r>
      <w:r>
        <w:rPr>
          <w:rFonts w:hint="eastAsia" w:ascii="宋体" w:hAnsi="宋体" w:eastAsia="宋体" w:cs="宋体"/>
          <w:lang w:val="en-US" w:eastAsia="zh-CN"/>
        </w:rPr>
        <w:t>在本节活动中，大部分孩子</w:t>
      </w:r>
      <w:r>
        <w:rPr>
          <w:rFonts w:hint="eastAsia" w:ascii="宋体" w:hAnsi="宋体" w:eastAsia="宋体" w:cs="宋体"/>
        </w:rPr>
        <w:t>初步理解儿歌中的人物形象和情节，体会妈妈的爱。</w:t>
      </w:r>
      <w:r>
        <w:rPr>
          <w:rFonts w:hint="eastAsia" w:ascii="宋体" w:hAnsi="宋体" w:eastAsia="宋体" w:cs="宋体"/>
          <w:lang w:val="en-US" w:eastAsia="zh-CN"/>
        </w:rPr>
        <w:t>还能</w:t>
      </w:r>
      <w:r>
        <w:rPr>
          <w:rFonts w:hint="eastAsia" w:ascii="宋体" w:hAnsi="宋体" w:eastAsia="宋体" w:cs="宋体"/>
        </w:rPr>
        <w:t>有表情地朗诵儿歌并用动作加以表现。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蒋昕乐、周茉、高沐泓、高星辰、于佳怡、丁梓彤、陈语汐、程宇航、薛安迪、姜瑞</w:t>
      </w:r>
      <w:r>
        <w:rPr>
          <w:rFonts w:hint="eastAsia" w:ascii="宋体" w:hAnsi="宋体" w:eastAsia="宋体" w:cs="宋体"/>
          <w:lang w:val="en-US" w:eastAsia="zh-CN"/>
        </w:rPr>
        <w:t>能积极举手发言，大方回答问题，真棒呀！</w:t>
      </w:r>
    </w:p>
    <w:p w14:paraId="2B2D8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6A730E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B82F8E"/>
    <w:rsid w:val="091E1AC7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F1B5AA1"/>
    <w:rsid w:val="41896C3F"/>
    <w:rsid w:val="425A293F"/>
    <w:rsid w:val="4457445E"/>
    <w:rsid w:val="46390051"/>
    <w:rsid w:val="4D445EFB"/>
    <w:rsid w:val="4EBD4948"/>
    <w:rsid w:val="51835409"/>
    <w:rsid w:val="554D3EED"/>
    <w:rsid w:val="55957DC5"/>
    <w:rsid w:val="58B74741"/>
    <w:rsid w:val="5AD855F0"/>
    <w:rsid w:val="5C2A25AC"/>
    <w:rsid w:val="60DB1B18"/>
    <w:rsid w:val="61E41603"/>
    <w:rsid w:val="640E5DD6"/>
    <w:rsid w:val="656F500C"/>
    <w:rsid w:val="67381BDA"/>
    <w:rsid w:val="68A7570C"/>
    <w:rsid w:val="6B931A90"/>
    <w:rsid w:val="6F591342"/>
    <w:rsid w:val="73C9393E"/>
    <w:rsid w:val="75892893"/>
    <w:rsid w:val="76826E55"/>
    <w:rsid w:val="7723659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682</Words>
  <Characters>699</Characters>
  <Lines>0</Lines>
  <Paragraphs>0</Paragraphs>
  <TotalTime>3</TotalTime>
  <ScaleCrop>false</ScaleCrop>
  <LinksUpToDate>false</LinksUpToDate>
  <CharactersWithSpaces>702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2025-02-17T05:00:04Z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