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96DEF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学年第二学期周工作安排</w:t>
      </w:r>
    </w:p>
    <w:p w14:paraId="54EFE380">
      <w:pPr>
        <w:widowControl/>
        <w:spacing w:line="330" w:lineRule="atLeast"/>
        <w:jc w:val="center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开学前及第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278F5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DC5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A30F9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681E4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7FF9F10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1.部署开学各项准备工作，召开各部门工作会议。</w:t>
            </w:r>
          </w:p>
          <w:p w14:paraId="43CD38B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：新学期开学工作行政会议。</w:t>
            </w:r>
          </w:p>
          <w:p w14:paraId="2AB4977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：全面排查校园安全，消除隐患，确保顺利开学。</w:t>
            </w:r>
          </w:p>
          <w:p w14:paraId="65A44CCC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上午：全体教职工开学工作会议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和教研组长会议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1E33569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下午：召开德育工作会议。</w:t>
            </w:r>
          </w:p>
          <w:p w14:paraId="4D850AE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下午：召开后勤工作人员会议。</w:t>
            </w:r>
          </w:p>
          <w:p w14:paraId="524B2EE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：各学科集体备课、教研活动。</w:t>
            </w:r>
          </w:p>
          <w:p w14:paraId="032281D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：全体学生报到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打扫环境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领书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发放《告家长书》。</w:t>
            </w:r>
          </w:p>
          <w:p w14:paraId="73FC473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：新学期上课，接受教育局开学工作现场督查。</w:t>
            </w:r>
          </w:p>
          <w:p w14:paraId="2E5C1E6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：升旗仪式：举行新学期开学典礼。</w:t>
            </w:r>
          </w:p>
          <w:p w14:paraId="5E61293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4.值日教师上岗，继续做好晨午检。</w:t>
            </w:r>
          </w:p>
          <w:p w14:paraId="7FBC4EC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5.严格执行因病缺课追踪制度。</w:t>
            </w:r>
          </w:p>
          <w:p w14:paraId="74D19B4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6.新学期学生信息数据统计上报。</w:t>
            </w:r>
          </w:p>
          <w:p w14:paraId="1612790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7.做好新学期课后服务准备工作。</w:t>
            </w:r>
          </w:p>
          <w:p w14:paraId="77B1B85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8.春季开学安全大检查工作。</w:t>
            </w:r>
          </w:p>
          <w:p w14:paraId="46851BF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9.部署九年级教育教学研讨会。</w:t>
            </w:r>
          </w:p>
          <w:p w14:paraId="7AB42D8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10.做好课本调剂工作。</w:t>
            </w:r>
          </w:p>
          <w:p w14:paraId="3522001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11.各部门制定新学期工作计划并公示。</w:t>
            </w:r>
          </w:p>
          <w:p w14:paraId="64EDBFD4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12.部署召开二月主题党日活动和组织生活会。</w:t>
            </w:r>
          </w:p>
          <w:p w14:paraId="2B662DE1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13.各部门常规工作。</w:t>
            </w:r>
          </w:p>
          <w:p w14:paraId="159FD50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  <w:p w14:paraId="04EFFBE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2" w:hanging="482" w:hangingChars="20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有恒求真守初心，踔厉奋发谱新篇。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5C2B3C4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6C5A7D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 w14:paraId="0769D5C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3A8E4C8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教科室</w:t>
            </w:r>
          </w:p>
          <w:p w14:paraId="75B2BF18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总务处</w:t>
            </w:r>
          </w:p>
          <w:p w14:paraId="715308B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校长室、总务处</w:t>
            </w:r>
          </w:p>
          <w:p w14:paraId="1E0E614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各教研组、备课组</w:t>
            </w:r>
          </w:p>
          <w:p w14:paraId="33FA206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总务处、班主任</w:t>
            </w:r>
          </w:p>
          <w:p w14:paraId="4C9CA09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校长室、各处室</w:t>
            </w:r>
          </w:p>
          <w:p w14:paraId="03033AD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5E990FA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政教处、总务处</w:t>
            </w:r>
          </w:p>
          <w:p w14:paraId="3B399129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教导处、校医</w:t>
            </w:r>
          </w:p>
          <w:p w14:paraId="64E9C01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 w14:paraId="4EAD5AF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校长室、教导处</w:t>
            </w:r>
          </w:p>
          <w:p w14:paraId="778601AC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校长室、总务处</w:t>
            </w:r>
          </w:p>
          <w:p w14:paraId="089D7E8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校长室、年级组</w:t>
            </w:r>
          </w:p>
          <w:p w14:paraId="7E007A5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2226719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  <w:p w14:paraId="15C0592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党支部</w:t>
            </w:r>
          </w:p>
          <w:p w14:paraId="65C39F2C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 w14:paraId="29EC1875">
      <w:pPr>
        <w:spacing w:line="500" w:lineRule="exact"/>
        <w:rPr>
          <w:rFonts w:hint="eastAsia"/>
          <w:sz w:val="24"/>
        </w:rPr>
      </w:pPr>
    </w:p>
    <w:p w14:paraId="0F5192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D4"/>
    <w:rsid w:val="002224F9"/>
    <w:rsid w:val="00914FA9"/>
    <w:rsid w:val="00DD03D4"/>
    <w:rsid w:val="1B1E7857"/>
    <w:rsid w:val="523C665F"/>
    <w:rsid w:val="53EB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558</Characters>
  <Lines>4</Lines>
  <Paragraphs>1</Paragraphs>
  <TotalTime>18</TotalTime>
  <ScaleCrop>false</ScaleCrop>
  <LinksUpToDate>false</LinksUpToDate>
  <CharactersWithSpaces>576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2023-02-04T01:03:00Z</dcterms:created>
  <dc:creator>吴伟</dc:creator>
  <cp:lastModifiedBy>陈</cp:lastModifiedBy>
  <dcterms:modified xsi:type="dcterms:W3CDTF">2025-02-07T02:09:53Z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eyJoZGlkIjoiOTc1MTA2MjU3ODgzMDhkMzE0ZTU0MjU4NGU4NDljNDMiLCJ1c2VySWQiOiIzNDk3NDUxMTcifQ==</vt:lpwstr>
  </property>
  <property fmtid="{D5CDD505-2E9C-101B-9397-08002B2CF9AE}" pid="4" name="ICV">
    <vt:lpwstr>38E09E82A9C048C787E477D27B0079B3_12</vt:lpwstr>
  </property>
</Properties>
</file>