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鲜牛奶、多样饼干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南瓜饭、鸡翅炒鹌鹑蛋、娃娃菜炒百叶、豆苗豆腐汤。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◎午点：三明治煎饼、奶酪棒。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◎水果：车厘子、蓝莓。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DB2F9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7496C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384372A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今天我们玩的户外游戏是滑滑梯，真好玩！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3AC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BCF5D3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C:/Users/lenovo/Downloads/IMG_9747.JPGIMG_9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9747.JPGIMG_97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EB11C9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16F316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1" name="图片 11" descr="C:/Users/lenovo/Downloads/IMG_9763.JPGIMG_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IMG_9763.JPGIMG_97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3242E2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6FAD1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217170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9765.JPGIMG_9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9765.JPGIMG_97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C4965A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5492B1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9771.JPGIMG_9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9771.JPGIMG_97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20DFA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2DE5F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B377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9737.JPGIMG_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9737.JPGIMG_97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我们在图书角看书。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9735.JPGIMG_9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9735.JPGIMG_97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我在玩企鹅破冰的游戏。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9729.JPGIMG_9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9729.JPGIMG_97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我们正在玩多米诺骨牌。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9732.JPGIMG_9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9732.JPGIMG_97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我在玩拼图游戏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。 </w:t>
            </w:r>
          </w:p>
        </w:tc>
      </w:tr>
    </w:tbl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A8A8A91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今天我们开展的是体育活动《</w:t>
      </w:r>
      <w:r>
        <w:rPr>
          <w:rFonts w:hint="eastAsia" w:ascii="宋体" w:hAnsi="宋体"/>
          <w:szCs w:val="21"/>
          <w:lang w:val="en-US" w:eastAsia="zh-CN"/>
        </w:rPr>
        <w:t>健康动起来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》，</w:t>
      </w:r>
      <w:r>
        <w:rPr>
          <w:rFonts w:hint="eastAsia" w:ascii="宋体" w:hAnsi="宋体"/>
          <w:szCs w:val="21"/>
          <w:lang w:val="en-US" w:eastAsia="zh-CN"/>
        </w:rPr>
        <w:t>这是我们这学期的新操，大家跟着音乐一起动起来吧</w:t>
      </w:r>
      <w:r>
        <w:rPr>
          <w:rFonts w:hint="eastAsia" w:ascii="宋体" w:hAnsi="宋体"/>
          <w:szCs w:val="21"/>
        </w:rPr>
        <w:t>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E37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53146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9790.JPGIMG_9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9790.JPGIMG_97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AF820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D91C71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9799.JPGIMG_9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9799.JPGIMG_97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DC01F1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4F3AF0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518AF7D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665</Words>
  <Characters>690</Characters>
  <Lines>1</Lines>
  <Paragraphs>1</Paragraphs>
  <TotalTime>35</TotalTime>
  <ScaleCrop>false</ScaleCrop>
  <LinksUpToDate>false</LinksUpToDate>
  <CharactersWithSpaces>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2025-02-14T07:22:49Z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B0D8EA7F26934FAC8171797C5BEFD6B8_13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