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9CD81">
      <w:pPr>
        <w:jc w:val="center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ascii="Helvetica" w:hAnsi="Helvetica" w:eastAsia="宋体" w:cs="宋体"/>
          <w:b/>
          <w:bCs/>
          <w:color w:val="333333"/>
          <w:kern w:val="0"/>
          <w:sz w:val="36"/>
          <w:szCs w:val="36"/>
          <w14:ligatures w14:val="none"/>
        </w:rPr>
        <w:t>横山桥中心小学教学工作考核情况公示</w:t>
      </w:r>
    </w:p>
    <w:p w14:paraId="479170D6">
      <w:pPr>
        <w:jc w:val="center"/>
        <w:rPr>
          <w:rFonts w:hint="eastAsia"/>
          <w:szCs w:val="21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—202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学年度第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</w:rPr>
        <w:t>学期）</w:t>
      </w:r>
    </w:p>
    <w:p w14:paraId="4D269402">
      <w:pPr>
        <w:widowControl/>
        <w:wordWrap w:val="0"/>
        <w:spacing w:line="450" w:lineRule="atLeast"/>
        <w:ind w:firstLine="480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bookmarkStart w:id="0" w:name="_GoBack"/>
      <w:bookmarkEnd w:id="0"/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经学科组长考核、教导处考评，对教师的平时教学常规考核（含备课、听课、作业批阅）等内容进行月考核（取月平均），占总计的80%；对期末教学质量考核（考核课、教研课、评优课），占20%；教学成果（含辅导学生和教师个人获奖情况）打折合分，进行学期考核；根据总计排名，分别按</w:t>
      </w: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29</w:t>
      </w: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% A，</w:t>
      </w: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42</w:t>
      </w: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%为B，</w:t>
      </w: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29</w:t>
      </w: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%为C的标准进行考评，</w:t>
      </w: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96</w:t>
      </w: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位老师参加教学考核，有</w:t>
      </w: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28</w:t>
      </w: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位老师获教学工作考核A级，有</w:t>
      </w: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40</w:t>
      </w: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位老师获教学工作考核B级，有</w:t>
      </w: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28</w:t>
      </w: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位老师获教学工作考核</w:t>
      </w:r>
      <w:r>
        <w:rPr>
          <w:rFonts w:ascii="Calibri" w:hAnsi="Calibri" w:eastAsia="宋体" w:cs="Calibri"/>
          <w:kern w:val="0"/>
          <w:sz w:val="24"/>
          <w:szCs w:val="24"/>
          <w14:ligatures w14:val="none"/>
        </w:rPr>
        <w:t> </w:t>
      </w: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C级。同级排名不分先后。</w:t>
      </w:r>
    </w:p>
    <w:p w14:paraId="5C08FB93">
      <w:pPr>
        <w:widowControl/>
        <w:wordWrap w:val="0"/>
        <w:spacing w:line="450" w:lineRule="atLeast"/>
        <w:ind w:firstLine="480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ascii="Calibri" w:hAnsi="Calibri" w:eastAsia="宋体" w:cs="Calibri"/>
          <w:kern w:val="0"/>
          <w:sz w:val="24"/>
          <w:szCs w:val="24"/>
          <w14:ligatures w14:val="none"/>
        </w:rPr>
        <w:t> </w:t>
      </w:r>
    </w:p>
    <w:p w14:paraId="5FA810FD">
      <w:pPr>
        <w:widowControl/>
        <w:wordWrap w:val="0"/>
        <w:spacing w:line="360" w:lineRule="atLeas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hint="eastAsia" w:ascii="楷体" w:hAnsi="楷体" w:eastAsia="楷体" w:cs="宋体"/>
          <w:kern w:val="0"/>
          <w:sz w:val="24"/>
          <w:szCs w:val="24"/>
          <w14:ligatures w14:val="none"/>
        </w:rPr>
        <w:t>A级：（28名）</w:t>
      </w:r>
    </w:p>
    <w:p w14:paraId="27C93676">
      <w:pPr>
        <w:widowControl/>
        <w:wordWrap w:val="0"/>
        <w:spacing w:line="360" w:lineRule="atLeas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hint="eastAsia" w:ascii="Calibri" w:hAnsi="Calibri" w:eastAsia="楷体" w:cs="Calibri"/>
          <w:kern w:val="0"/>
          <w:sz w:val="24"/>
          <w:szCs w:val="24"/>
          <w14:ligatures w14:val="none"/>
        </w:rPr>
        <w:t>陈怡、吴佳丽、蒋秋兰、姚玲、朱瑾、仇海洁、任晓星、梅晓兰、吴焱云、费忆军、言淳、龚梦婷、王莉娟、赵淑君、王岩、戴斐铭、周蓉、耿凤秀、章丽洁、梅琰、贺丹、代蕾、江建君、石蕴璞、李志平、徐雪婷、张澍涛、李晓晶。</w:t>
      </w:r>
    </w:p>
    <w:p w14:paraId="6D3B1ED6">
      <w:pPr>
        <w:widowControl/>
        <w:wordWrap w:val="0"/>
        <w:spacing w:line="360" w:lineRule="atLeast"/>
        <w:rPr>
          <w:rFonts w:hint="eastAsia" w:ascii="楷体" w:hAnsi="楷体" w:eastAsia="楷体" w:cs="宋体"/>
          <w:kern w:val="0"/>
          <w:sz w:val="24"/>
          <w:szCs w:val="24"/>
          <w14:ligatures w14:val="none"/>
        </w:rPr>
      </w:pPr>
      <w:r>
        <w:rPr>
          <w:rFonts w:hint="eastAsia" w:ascii="楷体" w:hAnsi="楷体" w:eastAsia="楷体" w:cs="宋体"/>
          <w:kern w:val="0"/>
          <w:sz w:val="24"/>
          <w:szCs w:val="24"/>
          <w14:ligatures w14:val="none"/>
        </w:rPr>
        <w:t>B级：（40名）</w:t>
      </w:r>
    </w:p>
    <w:p w14:paraId="17AB4E4C">
      <w:pPr>
        <w:widowControl/>
        <w:wordWrap w:val="0"/>
        <w:spacing w:line="360" w:lineRule="atLeast"/>
        <w:rPr>
          <w:rFonts w:hint="eastAsia" w:ascii="楷体" w:hAnsi="楷体" w:eastAsia="楷体" w:cs="宋体"/>
          <w:kern w:val="0"/>
          <w:sz w:val="24"/>
          <w:szCs w:val="24"/>
          <w14:ligatures w14:val="none"/>
        </w:rPr>
      </w:pPr>
      <w:r>
        <w:rPr>
          <w:rFonts w:hint="eastAsia" w:ascii="楷体" w:hAnsi="楷体" w:eastAsia="楷体" w:cs="宋体"/>
          <w:kern w:val="0"/>
          <w:sz w:val="24"/>
          <w:szCs w:val="24"/>
          <w14:ligatures w14:val="none"/>
        </w:rPr>
        <w:t>张佳美、华金芬、黄婷君、奚国英、杨喆、周晓霞、沈安姣、征燕、李海英、周晓芬、陆维红、刘亚梅、徐艳阳、岑丽虹、丁梦娜、张莉、胡双、包蓓芯、周琴亚、张涛、许君、顾洁、戴晓燕、虞银、严琳、韩银燕、过矿英、汤建娣、吴梦瑶、吴凤芹、岳红军、张一鸣、胡庄、洑平富、周荣青、邓文昭、顾宝善、桂晓泉、周丽、马春红。</w:t>
      </w:r>
    </w:p>
    <w:p w14:paraId="7403238A">
      <w:pPr>
        <w:widowControl/>
        <w:wordWrap w:val="0"/>
        <w:spacing w:line="360" w:lineRule="atLeas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hint="eastAsia" w:ascii="楷体" w:hAnsi="楷体" w:eastAsia="楷体" w:cs="宋体"/>
          <w:kern w:val="0"/>
          <w:sz w:val="24"/>
          <w:szCs w:val="24"/>
          <w14:ligatures w14:val="none"/>
        </w:rPr>
        <w:t>C级：（28名）</w:t>
      </w:r>
    </w:p>
    <w:p w14:paraId="4550E22D">
      <w:pPr>
        <w:widowControl/>
        <w:wordWrap w:val="0"/>
        <w:spacing w:line="360" w:lineRule="atLeast"/>
        <w:rPr>
          <w:rFonts w:hint="eastAsia" w:ascii="楷体" w:hAnsi="楷体" w:eastAsia="楷体" w:cs="宋体"/>
          <w:kern w:val="0"/>
          <w:sz w:val="24"/>
          <w:szCs w:val="24"/>
          <w14:ligatures w14:val="none"/>
        </w:rPr>
      </w:pPr>
      <w:r>
        <w:rPr>
          <w:rFonts w:hint="eastAsia" w:ascii="楷体" w:hAnsi="楷体" w:eastAsia="楷体" w:cs="宋体"/>
          <w:kern w:val="0"/>
          <w:sz w:val="24"/>
          <w:szCs w:val="24"/>
          <w14:ligatures w14:val="none"/>
        </w:rPr>
        <w:t>金雨竹、唐静怡、周乐怡、高明辉、周昕、张莹波、沈玉涵、许美瑶、梅宇岑、陈珺、朱未迪、刘琳、吕鑫、黄贤清、杨明慧、顾雯洁、杜嘉馨、殷菁霞、黄小敏、李嘉廷、洪涛、王怡君、孙营昌、史鹏、陈纾悠、周德民、周逸、吕晓君。</w:t>
      </w:r>
    </w:p>
    <w:p w14:paraId="799FCF9C">
      <w:pPr>
        <w:widowControl/>
        <w:wordWrap w:val="0"/>
        <w:spacing w:line="360" w:lineRule="atLeas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ascii="Calibri" w:hAnsi="Calibri" w:eastAsia="宋体" w:cs="Calibri"/>
          <w:kern w:val="0"/>
          <w:sz w:val="24"/>
          <w:szCs w:val="24"/>
          <w14:ligatures w14:val="none"/>
        </w:rPr>
        <w:t> </w:t>
      </w:r>
    </w:p>
    <w:p w14:paraId="450123EE">
      <w:pPr>
        <w:widowControl/>
        <w:wordWrap w:val="0"/>
        <w:spacing w:line="360" w:lineRule="atLeast"/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</w:pP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备注：</w:t>
      </w:r>
    </w:p>
    <w:p w14:paraId="2E284985">
      <w:pPr>
        <w:widowControl/>
        <w:wordWrap w:val="0"/>
        <w:spacing w:line="360" w:lineRule="atLeast"/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</w:pP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1、</w:t>
      </w: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本学期有半个月以上（含半个月）病事假、产假，在原等级基础上降级</w:t>
      </w: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（</w:t>
      </w:r>
      <w:r>
        <w:rPr>
          <w:rFonts w:hint="eastAsia" w:ascii="楷体" w:hAnsi="楷体" w:eastAsia="楷体" w:cs="宋体"/>
          <w:kern w:val="0"/>
          <w:sz w:val="24"/>
          <w:szCs w:val="24"/>
          <w14:ligatures w14:val="none"/>
        </w:rPr>
        <w:t>陈珺、唐静怡、沈玉涵、刘琳、殷菁霞、洪涛、王怡君</w:t>
      </w: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）。</w:t>
      </w:r>
    </w:p>
    <w:p w14:paraId="5143F123">
      <w:pPr>
        <w:widowControl/>
        <w:wordWrap w:val="0"/>
        <w:spacing w:line="360" w:lineRule="atLeas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hint="eastAsia" w:ascii="楷体_GB2312" w:hAnsi="楷体_GB2312" w:eastAsia="宋体" w:cs="宋体"/>
          <w:kern w:val="0"/>
          <w:sz w:val="24"/>
          <w:szCs w:val="24"/>
          <w14:ligatures w14:val="none"/>
        </w:rPr>
        <w:t>3、临代老师不参与考核。</w:t>
      </w:r>
    </w:p>
    <w:p w14:paraId="4933E739">
      <w:pPr>
        <w:widowControl/>
        <w:wordWrap w:val="0"/>
        <w:spacing w:line="360" w:lineRule="atLeast"/>
        <w:ind w:firstLine="480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ascii="楷体_GB2312" w:hAnsi="楷体_GB2312" w:eastAsia="宋体" w:cs="宋体"/>
          <w:kern w:val="0"/>
          <w:sz w:val="24"/>
          <w:szCs w:val="24"/>
          <w14:ligatures w14:val="none"/>
        </w:rPr>
        <w:t>对以上考核结果如有异议，可在公布之日起向学校反映。</w:t>
      </w:r>
    </w:p>
    <w:p w14:paraId="673A4AFA">
      <w:pPr>
        <w:widowControl/>
        <w:wordWrap w:val="0"/>
        <w:spacing w:line="420" w:lineRule="atLeas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</w:p>
    <w:p w14:paraId="425B3E6C">
      <w:pPr>
        <w:widowControl/>
        <w:wordWrap w:val="0"/>
        <w:spacing w:line="420" w:lineRule="atLeast"/>
        <w:jc w:val="righ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横山桥中心小学</w:t>
      </w:r>
    </w:p>
    <w:p w14:paraId="5778C3DD">
      <w:pPr>
        <w:widowControl/>
        <w:wordWrap w:val="0"/>
        <w:spacing w:line="450" w:lineRule="atLeast"/>
        <w:jc w:val="right"/>
        <w:rPr>
          <w:rFonts w:hint="eastAsia" w:ascii="宋体" w:hAnsi="宋体" w:eastAsia="宋体" w:cs="宋体"/>
          <w:kern w:val="0"/>
          <w:sz w:val="18"/>
          <w:szCs w:val="18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>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14:ligatures w14:val="none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54"/>
    <w:rsid w:val="000E048E"/>
    <w:rsid w:val="001017FB"/>
    <w:rsid w:val="00124ABF"/>
    <w:rsid w:val="00191154"/>
    <w:rsid w:val="001B0E33"/>
    <w:rsid w:val="002469A3"/>
    <w:rsid w:val="002C45F0"/>
    <w:rsid w:val="00330685"/>
    <w:rsid w:val="00355BF4"/>
    <w:rsid w:val="00377BED"/>
    <w:rsid w:val="004E445D"/>
    <w:rsid w:val="00690069"/>
    <w:rsid w:val="0078130B"/>
    <w:rsid w:val="007E1575"/>
    <w:rsid w:val="00836DF7"/>
    <w:rsid w:val="00965CD4"/>
    <w:rsid w:val="00A71594"/>
    <w:rsid w:val="00AB3EA7"/>
    <w:rsid w:val="00BD7850"/>
    <w:rsid w:val="00CC4F91"/>
    <w:rsid w:val="00CE2FD4"/>
    <w:rsid w:val="00CE6B9B"/>
    <w:rsid w:val="00F55ACF"/>
    <w:rsid w:val="00FF1FBA"/>
    <w:rsid w:val="153F0E51"/>
    <w:rsid w:val="745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726</Words>
  <Characters>752</Characters>
  <Lines>19</Lines>
  <Paragraphs>16</Paragraphs>
  <TotalTime>0</TotalTime>
  <ScaleCrop>false</ScaleCrop>
  <LinksUpToDate>false</LinksUpToDate>
  <CharactersWithSpaces>756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2024-01-24T06:32:00Z</dcterms:created>
  <dc:creator>晓星 任</dc:creator>
  <cp:lastModifiedBy>我们说好的</cp:lastModifiedBy>
  <dcterms:modified xsi:type="dcterms:W3CDTF">2025-02-13T05:51:40Z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eyJoZGlkIjoiZjg0MGY1YjQ5NzQyYzhhZjQyMGRhYTRkZDFmN2JhN2EiLCJ1c2VySWQiOiI1ODE3NzE1ODYifQ==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49A09E512EB94472B95C89D79ADBC04D_12</vt:lpwstr>
  </property>
</Properties>
</file>