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93F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主题一：不期而遇，“蛇”我其谁</w:t>
      </w:r>
    </w:p>
    <w:p w14:paraId="2C090316"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21</w:t>
      </w:r>
      <w:r>
        <w:rPr>
          <w:rFonts w:hint="eastAsia" w:ascii="楷体" w:hAnsi="楷体" w:eastAsia="楷体"/>
          <w:color w:val="000000"/>
          <w:sz w:val="24"/>
        </w:rPr>
        <w:t>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两</w:t>
      </w:r>
      <w:r>
        <w:rPr>
          <w:rFonts w:hint="eastAsia" w:ascii="楷体" w:hAnsi="楷体" w:eastAsia="楷体"/>
          <w:color w:val="000000"/>
          <w:sz w:val="24"/>
        </w:rPr>
        <w:t xml:space="preserve">周）  </w:t>
      </w:r>
    </w:p>
    <w:p w14:paraId="26ED72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 w14:paraId="1C206401"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 w14:paraId="7C7CC08B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3-6岁儿童学习与发展指南》中提到：“多给幼儿提供倾听和交谈的机会。”“要鼓励幼儿自主决定、独立做事，增强其自尊心和自信心。”“鼓励和引导幼儿学习做简单的计划和记录，并与他人交流分享。”《你好，新学期》这个主题中蕴含着丰富的课程资源，孩子们可以和同伴重温新年里的开心事，感受农历新年热闹、喜庆的氛围；可以对比自己在年前、年后的变化，感知长大一岁的快乐；可以在打扫班级、规划班级、整理班级的过程中体会为班级服务的自豪感；还可以展望新学期，带着美好的祝福和希望走向新学期的新生活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 w14:paraId="4C317BC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当春节的喜庆氛围还未完全消散，新学期的钟声已经敲响。孩子们度过了一个快乐而有意义的寒假，孩子们又将重新回到熟悉的幼儿园，开始新的生活、学习和游戏。在假期中，孩子们亲身参与了众多新年活动，体验着欢快热闹的春节氛围，如跟着长辈写春联，贴福字、拜年，感受浓厚的节日氛围，这些丰富的经历构成了他们独特的生活经验。</w:t>
      </w:r>
    </w:p>
    <w:p w14:paraId="4587B39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在对比年前年后的变化中，孩子们感受到长大一岁的喜悦，93%的幼儿能够发现自己身体、能力、社交方面都有了明显的变化，如：个子长高了、跑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得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更快了，能自己的事情自己做，遇到问题还能尝试解决。关于新学期，孩子们也充满了好奇与展望：84%的幼儿会问：“教室里有没有新的游戏和区域？”“还会有新朋友加入我们班吗？”“幼儿园有没有新的变化？”带着对新学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无限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的憧憬和期盼，孩子们开启了新学期</w:t>
      </w:r>
      <w:r>
        <w:rPr>
          <w:rFonts w:hint="eastAsia" w:ascii="宋体" w:hAnsi="宋体"/>
          <w:color w:val="auto"/>
        </w:rPr>
        <w:t>。</w:t>
      </w:r>
    </w:p>
    <w:p w14:paraId="236D23E0">
      <w:pPr>
        <w:spacing w:line="400" w:lineRule="exact"/>
        <w:ind w:firstLine="413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 w14:paraId="0DDAA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1.能清楚、连贯地讲述关于自己的寒假趣事，尝试用多种形式表达节日的喜爱，感受节日的快乐。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2.对探索活动感兴趣，能用自然测量的方法测量自己和同伴的身高，会用测量的数学经验解决生活中的实际问题。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3.主动参与布置新环境的活动，并能结合已有经验与同伴讨论、制定班级游戏和活动规则，体会为班级服务的自豪感。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4.知道自己是大班的哥哥、姐姐，关注自身的成长过程，能在成人的帮助下制定简单的计划。</w:t>
      </w:r>
    </w:p>
    <w:p w14:paraId="11A8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Cs w:val="21"/>
          <w:lang w:val="en-US" w:eastAsia="zh-CN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47DA68BE"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37183EFD"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142875</wp:posOffset>
            </wp:positionV>
            <wp:extent cx="4494530" cy="2155825"/>
            <wp:effectExtent l="0" t="0" r="1270" b="31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D64B4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</w:t>
      </w:r>
    </w:p>
    <w:p w14:paraId="75E04C9E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598E720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F22EA73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F8938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E5E440C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D2A3CD2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714C7B7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E9D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jU3ZDJkMjJiMDZkZDA1NGQ2MzgwNTA2Y2MxZWYifQ=="/>
  </w:docVars>
  <w:rsids>
    <w:rsidRoot w:val="7FCD1E73"/>
    <w:rsid w:val="01F44CFB"/>
    <w:rsid w:val="0A681822"/>
    <w:rsid w:val="0AC95128"/>
    <w:rsid w:val="198A5407"/>
    <w:rsid w:val="1A017678"/>
    <w:rsid w:val="1DBE4EA8"/>
    <w:rsid w:val="1E206F43"/>
    <w:rsid w:val="21773BAB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3C96383E"/>
    <w:rsid w:val="45F91A4A"/>
    <w:rsid w:val="4A504F76"/>
    <w:rsid w:val="4C1828BB"/>
    <w:rsid w:val="4ECC6563"/>
    <w:rsid w:val="4F102951"/>
    <w:rsid w:val="4F6665FD"/>
    <w:rsid w:val="544705F1"/>
    <w:rsid w:val="56152A5C"/>
    <w:rsid w:val="578C20B9"/>
    <w:rsid w:val="57C407C5"/>
    <w:rsid w:val="5CBC2EE2"/>
    <w:rsid w:val="5E746C65"/>
    <w:rsid w:val="5E9674E6"/>
    <w:rsid w:val="5F5B7A54"/>
    <w:rsid w:val="615912CE"/>
    <w:rsid w:val="61C75404"/>
    <w:rsid w:val="66004F4C"/>
    <w:rsid w:val="66870E1B"/>
    <w:rsid w:val="6BA5042F"/>
    <w:rsid w:val="72F272E4"/>
    <w:rsid w:val="744536E3"/>
    <w:rsid w:val="747D6C8F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DD4C222C"/>
    <w:rsid w:val="E7D1C85A"/>
    <w:rsid w:val="F9DA4EBE"/>
    <w:rsid w:val="FEA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1100</Words>
  <Characters>1133</Characters>
  <Lines>0</Lines>
  <Paragraphs>0</Paragraphs>
  <TotalTime>5</TotalTime>
  <ScaleCrop>false</ScaleCrop>
  <LinksUpToDate>false</LinksUpToDate>
  <CharactersWithSpaces>1158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2024-04-19T05:31:00Z</dcterms:created>
  <dc:creator>QYqy</dc:creator>
  <cp:lastModifiedBy>Nicole</cp:lastModifiedBy>
  <dcterms:modified xsi:type="dcterms:W3CDTF">2025-02-12T07:46:28Z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A91680513B84338B2D51A8677C41F1FE_43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