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7E750">
      <w:pPr>
        <w:jc w:val="center"/>
        <w:rPr>
          <w:rFonts w:hint="eastAsia" w:ascii="楷体" w:hAnsi="楷体" w:eastAsia="楷体" w:cs="楷体"/>
          <w:b/>
          <w:bCs/>
          <w:color w:val="000000"/>
          <w:sz w:val="36"/>
          <w:szCs w:val="36"/>
        </w:rPr>
      </w:pPr>
      <w:r>
        <w:rPr>
          <w:rFonts w:hint="eastAsia" w:ascii="楷体" w:hAnsi="楷体" w:eastAsia="楷体" w:cs="楷体"/>
          <w:b/>
          <w:bCs/>
          <w:color w:val="000000"/>
          <w:sz w:val="36"/>
          <w:szCs w:val="36"/>
        </w:rPr>
        <w:t xml:space="preserve"> </w:t>
      </w:r>
      <w:r>
        <w:rPr>
          <w:rFonts w:hint="eastAsia" w:ascii="楷体" w:hAnsi="楷体" w:eastAsia="楷体" w:cs="楷体"/>
          <w:b/>
          <w:bCs/>
          <w:color w:val="000000"/>
          <w:sz w:val="36"/>
          <w:szCs w:val="36"/>
        </w:rPr>
        <w:t>常州市</w:t>
      </w:r>
      <w:r>
        <w:rPr>
          <w:rFonts w:hint="eastAsia" w:ascii="楷体" w:hAnsi="楷体" w:eastAsia="楷体" w:cs="楷体"/>
          <w:b/>
          <w:bCs/>
          <w:color w:val="000000"/>
          <w:sz w:val="36"/>
          <w:szCs w:val="36"/>
          <w:lang w:val="en-US" w:eastAsia="zh-CN"/>
        </w:rPr>
        <w:t>教育科学研究院</w:t>
      </w:r>
      <w:r>
        <w:rPr>
          <w:rFonts w:hint="eastAsia" w:ascii="楷体" w:hAnsi="楷体" w:eastAsia="楷体" w:cs="楷体"/>
          <w:b/>
          <w:bCs/>
          <w:color w:val="000000"/>
          <w:sz w:val="36"/>
          <w:szCs w:val="36"/>
        </w:rPr>
        <w:t>202</w:t>
      </w:r>
      <w:r>
        <w:rPr>
          <w:rFonts w:hint="eastAsia" w:ascii="楷体" w:hAnsi="楷体" w:eastAsia="楷体" w:cs="楷体"/>
          <w:b/>
          <w:bCs/>
          <w:color w:val="000000"/>
          <w:sz w:val="36"/>
          <w:szCs w:val="36"/>
          <w:lang w:val="en-US" w:eastAsia="zh-CN"/>
        </w:rPr>
        <w:t>4</w:t>
      </w:r>
      <w:r>
        <w:rPr>
          <w:rFonts w:hint="eastAsia" w:ascii="楷体" w:hAnsi="楷体" w:eastAsia="楷体" w:cs="楷体"/>
          <w:b/>
          <w:bCs/>
          <w:color w:val="000000"/>
          <w:sz w:val="36"/>
          <w:szCs w:val="36"/>
        </w:rPr>
        <w:t>―202</w:t>
      </w:r>
      <w:r>
        <w:rPr>
          <w:rFonts w:hint="eastAsia" w:ascii="楷体" w:hAnsi="楷体" w:eastAsia="楷体" w:cs="楷体"/>
          <w:b/>
          <w:bCs/>
          <w:color w:val="000000"/>
          <w:sz w:val="36"/>
          <w:szCs w:val="36"/>
          <w:lang w:val="en-US" w:eastAsia="zh-CN"/>
        </w:rPr>
        <w:t>5</w:t>
      </w:r>
      <w:r>
        <w:rPr>
          <w:rFonts w:hint="eastAsia" w:ascii="楷体" w:hAnsi="楷体" w:eastAsia="楷体" w:cs="楷体"/>
          <w:b/>
          <w:bCs/>
          <w:color w:val="000000"/>
          <w:sz w:val="36"/>
          <w:szCs w:val="36"/>
        </w:rPr>
        <w:t>学年度第二学期</w:t>
      </w:r>
    </w:p>
    <w:p w14:paraId="63142978">
      <w:pPr>
        <w:jc w:val="center"/>
        <w:rPr>
          <w:rFonts w:hint="eastAsia" w:ascii="楷体" w:hAnsi="楷体" w:eastAsia="楷体" w:cs="楷体"/>
          <w:b/>
          <w:bCs/>
          <w:color w:val="000000"/>
          <w:sz w:val="36"/>
          <w:szCs w:val="36"/>
        </w:rPr>
      </w:pPr>
      <w:r>
        <w:rPr>
          <w:rFonts w:hint="eastAsia" w:ascii="楷体" w:hAnsi="楷体" w:eastAsia="楷体" w:cs="楷体"/>
          <w:b/>
          <w:bCs/>
          <w:color w:val="000000"/>
          <w:sz w:val="36"/>
          <w:szCs w:val="36"/>
        </w:rPr>
        <w:t>中学生物</w:t>
      </w:r>
      <w:r>
        <w:rPr>
          <w:rFonts w:hint="eastAsia" w:ascii="楷体" w:hAnsi="楷体" w:eastAsia="楷体" w:cs="楷体"/>
          <w:b/>
          <w:bCs/>
          <w:color w:val="000000"/>
          <w:sz w:val="36"/>
          <w:szCs w:val="36"/>
          <w:lang w:val="en-US" w:eastAsia="zh-CN"/>
        </w:rPr>
        <w:t>学</w:t>
      </w:r>
      <w:r>
        <w:rPr>
          <w:rFonts w:hint="eastAsia" w:ascii="楷体" w:hAnsi="楷体" w:eastAsia="楷体" w:cs="楷体"/>
          <w:b/>
          <w:bCs/>
          <w:color w:val="000000"/>
          <w:sz w:val="36"/>
          <w:szCs w:val="36"/>
        </w:rPr>
        <w:t>教研工作计划</w:t>
      </w:r>
    </w:p>
    <w:p w14:paraId="60D118BF">
      <w:pPr>
        <w:spacing w:line="360" w:lineRule="auto"/>
        <w:rPr>
          <w:rFonts w:ascii="宋体" w:hAnsi="宋体"/>
          <w:b/>
          <w:color w:val="000000"/>
          <w:sz w:val="24"/>
        </w:rPr>
      </w:pPr>
    </w:p>
    <w:p w14:paraId="010221C8">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b/>
          <w:color w:val="auto"/>
          <w:kern w:val="2"/>
          <w:sz w:val="24"/>
          <w:szCs w:val="24"/>
        </w:rPr>
      </w:pPr>
      <w:bookmarkStart w:id="0" w:name="_GoBack"/>
      <w:r>
        <w:rPr>
          <w:rFonts w:hint="eastAsia" w:ascii="宋体" w:hAnsi="宋体" w:eastAsia="宋体" w:cs="宋体"/>
          <w:b/>
          <w:color w:val="auto"/>
          <w:kern w:val="2"/>
          <w:sz w:val="24"/>
          <w:szCs w:val="24"/>
        </w:rPr>
        <w:t>一、工作思路</w:t>
      </w:r>
    </w:p>
    <w:p w14:paraId="04260B49">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深入贯彻落实《中共中央办公厅、国务院办公厅关于进一步减轻义务教育阶段学生作业负担和校外培训负担的意见》《国务院办公厅关于新时代推进普通高中育人方式改革的指导意见》</w:t>
      </w:r>
      <w:r>
        <w:rPr>
          <w:rFonts w:hint="eastAsia" w:ascii="宋体" w:hAnsi="宋体" w:eastAsia="宋体" w:cs="宋体"/>
          <w:color w:val="auto"/>
          <w:kern w:val="2"/>
          <w:sz w:val="24"/>
          <w:szCs w:val="24"/>
          <w:lang w:val="en-US" w:eastAsia="zh-CN"/>
        </w:rPr>
        <w:t>和</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lang w:val="en-US" w:eastAsia="zh-CN"/>
        </w:rPr>
        <w:t>教育部基础教育课程教学改革深化行动方案</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lang w:eastAsia="zh-CN"/>
        </w:rPr>
        <w:t>高质量推进</w:t>
      </w:r>
      <w:r>
        <w:rPr>
          <w:rFonts w:hint="eastAsia" w:ascii="宋体" w:hAnsi="宋体" w:eastAsia="宋体" w:cs="宋体"/>
          <w:color w:val="auto"/>
          <w:kern w:val="2"/>
          <w:sz w:val="24"/>
          <w:szCs w:val="24"/>
          <w:lang w:val="en-US" w:eastAsia="zh-CN"/>
        </w:rPr>
        <w:t>常州市</w:t>
      </w:r>
      <w:r>
        <w:rPr>
          <w:rFonts w:hint="eastAsia" w:ascii="宋体" w:hAnsi="宋体" w:eastAsia="宋体" w:cs="宋体"/>
          <w:color w:val="auto"/>
          <w:kern w:val="2"/>
          <w:sz w:val="24"/>
          <w:szCs w:val="24"/>
          <w:lang w:eastAsia="zh-CN"/>
        </w:rPr>
        <w:t>《关于全面深化新时代中小学课堂教学改革的指导意见》和《关于全面改进和加强中小学作业管理的指导意见》文件精神，</w:t>
      </w:r>
      <w:r>
        <w:rPr>
          <w:rFonts w:hint="eastAsia" w:ascii="宋体" w:hAnsi="宋体" w:eastAsia="宋体" w:cs="宋体"/>
          <w:color w:val="auto"/>
          <w:kern w:val="2"/>
          <w:sz w:val="24"/>
          <w:szCs w:val="24"/>
        </w:rPr>
        <w:t>以立德树人作为教科研工作的根本任务，以教育教学改革创新为动力，切实履行研究、指导、服务和管理的职能，遵循教育教学规律和学生成长发展规律，积极推进课程</w:t>
      </w:r>
      <w:r>
        <w:rPr>
          <w:rFonts w:hint="eastAsia" w:ascii="宋体" w:hAnsi="宋体" w:eastAsia="宋体" w:cs="宋体"/>
          <w:color w:val="auto"/>
          <w:kern w:val="2"/>
          <w:sz w:val="24"/>
          <w:szCs w:val="24"/>
          <w:lang w:val="en-US" w:eastAsia="zh-CN"/>
        </w:rPr>
        <w:t>教学</w:t>
      </w:r>
      <w:r>
        <w:rPr>
          <w:rFonts w:hint="eastAsia" w:ascii="宋体" w:hAnsi="宋体" w:eastAsia="宋体" w:cs="宋体"/>
          <w:color w:val="auto"/>
          <w:kern w:val="2"/>
          <w:sz w:val="24"/>
          <w:szCs w:val="24"/>
        </w:rPr>
        <w:t>改革，认真研究课程标准，培养全面发展的高素质人才。以新课程新教材实施为契机，以提高学生的生物科学素养为主要方向，直面课程与教学改革过程中出现的新问题、新挑战，积极探索提高课堂教学效率的途径和方法，提高生物教师的专业素养。</w:t>
      </w:r>
    </w:p>
    <w:p w14:paraId="4DDAE51D">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二、重点工作</w:t>
      </w:r>
    </w:p>
    <w:p w14:paraId="3153FF40">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color w:val="auto"/>
          <w:kern w:val="2"/>
          <w:sz w:val="24"/>
          <w:szCs w:val="24"/>
          <w:lang w:val="en-US" w:eastAsia="zh-CN"/>
        </w:rPr>
        <w:t>1</w:t>
      </w:r>
      <w:r>
        <w:rPr>
          <w:rFonts w:hint="eastAsia" w:ascii="宋体" w:hAnsi="宋体" w:eastAsia="宋体" w:cs="宋体"/>
          <w:b/>
          <w:color w:val="auto"/>
          <w:kern w:val="2"/>
          <w:sz w:val="24"/>
          <w:szCs w:val="24"/>
        </w:rPr>
        <w:t>．</w:t>
      </w:r>
      <w:r>
        <w:rPr>
          <w:rFonts w:hint="eastAsia" w:ascii="宋体" w:hAnsi="宋体" w:eastAsia="宋体" w:cs="宋体"/>
          <w:b/>
          <w:color w:val="auto"/>
          <w:kern w:val="2"/>
          <w:sz w:val="24"/>
          <w:szCs w:val="24"/>
          <w:lang w:val="en-US" w:eastAsia="zh-CN"/>
        </w:rPr>
        <w:t>进一步加强教学常规研究。</w:t>
      </w:r>
      <w:r>
        <w:rPr>
          <w:rFonts w:hint="eastAsia" w:ascii="宋体" w:hAnsi="宋体" w:eastAsia="宋体" w:cs="宋体"/>
          <w:color w:val="auto"/>
          <w:kern w:val="2"/>
          <w:sz w:val="24"/>
          <w:szCs w:val="24"/>
          <w:lang w:val="en-US" w:eastAsia="zh-CN"/>
        </w:rPr>
        <w:t>制定和落实合理的教学常规并加以落实，使备课、上课、作业布置、考试和教学研究等环节有章可循，通过常规落实，促进高效课堂的形成、帮助青年教师快速成长、更好更快的提升学生的生物学科素养。</w:t>
      </w:r>
    </w:p>
    <w:p w14:paraId="4B04A5EA">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rPr>
        <w:t>2</w:t>
      </w:r>
      <w:r>
        <w:rPr>
          <w:rFonts w:hint="eastAsia" w:ascii="宋体" w:hAnsi="宋体" w:eastAsia="宋体" w:cs="宋体"/>
          <w:b/>
          <w:color w:val="auto"/>
          <w:kern w:val="2"/>
          <w:sz w:val="24"/>
          <w:szCs w:val="24"/>
        </w:rPr>
        <w:t>．</w:t>
      </w:r>
      <w:r>
        <w:rPr>
          <w:rFonts w:hint="eastAsia" w:ascii="宋体" w:hAnsi="宋体" w:eastAsia="宋体" w:cs="宋体"/>
          <w:b/>
          <w:color w:val="auto"/>
          <w:kern w:val="2"/>
          <w:sz w:val="24"/>
          <w:szCs w:val="24"/>
          <w:lang w:val="en-US" w:eastAsia="zh-CN"/>
        </w:rPr>
        <w:t>进一步</w:t>
      </w:r>
      <w:r>
        <w:rPr>
          <w:rFonts w:hint="eastAsia" w:ascii="宋体" w:hAnsi="宋体" w:eastAsia="宋体" w:cs="宋体"/>
          <w:b/>
          <w:color w:val="auto"/>
          <w:kern w:val="2"/>
          <w:sz w:val="24"/>
          <w:szCs w:val="24"/>
        </w:rPr>
        <w:t>加强课程标准研究。</w:t>
      </w:r>
      <w:r>
        <w:rPr>
          <w:rFonts w:hint="eastAsia" w:ascii="宋体" w:hAnsi="宋体" w:eastAsia="宋体" w:cs="宋体"/>
          <w:b w:val="0"/>
          <w:bCs/>
          <w:color w:val="auto"/>
          <w:kern w:val="2"/>
          <w:sz w:val="24"/>
          <w:szCs w:val="24"/>
          <w:lang w:val="en-US" w:eastAsia="zh-CN"/>
        </w:rPr>
        <w:t>各学段</w:t>
      </w:r>
      <w:r>
        <w:rPr>
          <w:rFonts w:hint="eastAsia" w:ascii="宋体" w:hAnsi="宋体" w:eastAsia="宋体" w:cs="宋体"/>
          <w:color w:val="auto"/>
          <w:kern w:val="2"/>
          <w:sz w:val="24"/>
          <w:szCs w:val="24"/>
        </w:rPr>
        <w:t>各年级</w:t>
      </w:r>
      <w:r>
        <w:rPr>
          <w:rFonts w:hint="eastAsia" w:ascii="宋体" w:hAnsi="宋体" w:eastAsia="宋体" w:cs="宋体"/>
          <w:color w:val="auto"/>
          <w:kern w:val="2"/>
          <w:sz w:val="24"/>
          <w:szCs w:val="24"/>
          <w:lang w:val="en-US" w:eastAsia="zh-CN"/>
        </w:rPr>
        <w:t>积极研究课程方案和课程标准，</w:t>
      </w:r>
      <w:r>
        <w:rPr>
          <w:rFonts w:hint="eastAsia" w:ascii="宋体" w:hAnsi="宋体" w:eastAsia="宋体" w:cs="宋体"/>
          <w:color w:val="auto"/>
          <w:kern w:val="2"/>
          <w:sz w:val="24"/>
          <w:szCs w:val="24"/>
        </w:rPr>
        <w:t>认真做好新课程新教材背景下的课程规划、设计、开发与实施工作。</w:t>
      </w:r>
    </w:p>
    <w:p w14:paraId="7BE11951">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color w:val="auto"/>
          <w:kern w:val="2"/>
          <w:sz w:val="24"/>
          <w:szCs w:val="24"/>
          <w:lang w:eastAsia="zh-CN"/>
        </w:rPr>
      </w:pPr>
      <w:r>
        <w:rPr>
          <w:rFonts w:hint="eastAsia" w:ascii="宋体" w:hAnsi="宋体" w:eastAsia="宋体" w:cs="宋体"/>
          <w:b/>
          <w:color w:val="auto"/>
          <w:kern w:val="2"/>
          <w:sz w:val="24"/>
          <w:szCs w:val="24"/>
          <w:lang w:val="en-US" w:eastAsia="zh-CN"/>
        </w:rPr>
        <w:t>3</w:t>
      </w:r>
      <w:r>
        <w:rPr>
          <w:rFonts w:hint="eastAsia" w:ascii="宋体" w:hAnsi="宋体" w:eastAsia="宋体" w:cs="宋体"/>
          <w:b/>
          <w:color w:val="auto"/>
          <w:kern w:val="2"/>
          <w:sz w:val="24"/>
          <w:szCs w:val="24"/>
        </w:rPr>
        <w:t>．</w:t>
      </w:r>
      <w:r>
        <w:rPr>
          <w:rFonts w:hint="eastAsia" w:ascii="宋体" w:hAnsi="宋体" w:eastAsia="宋体" w:cs="宋体"/>
          <w:b/>
          <w:color w:val="auto"/>
          <w:kern w:val="2"/>
          <w:sz w:val="24"/>
          <w:szCs w:val="24"/>
          <w:lang w:val="en-US" w:eastAsia="zh-CN"/>
        </w:rPr>
        <w:t>进一步</w:t>
      </w:r>
      <w:r>
        <w:rPr>
          <w:rFonts w:hint="eastAsia" w:ascii="宋体" w:hAnsi="宋体" w:eastAsia="宋体" w:cs="宋体"/>
          <w:b/>
          <w:color w:val="auto"/>
          <w:kern w:val="2"/>
          <w:sz w:val="24"/>
          <w:szCs w:val="24"/>
        </w:rPr>
        <w:t>加强教学改革研究。</w:t>
      </w:r>
      <w:r>
        <w:rPr>
          <w:rFonts w:hint="eastAsia" w:ascii="宋体" w:hAnsi="宋体" w:eastAsia="宋体" w:cs="宋体"/>
          <w:b w:val="0"/>
          <w:bCs/>
          <w:color w:val="auto"/>
          <w:kern w:val="2"/>
          <w:sz w:val="24"/>
          <w:szCs w:val="24"/>
          <w:lang w:val="en-US" w:eastAsia="zh-CN"/>
        </w:rPr>
        <w:t>不断</w:t>
      </w:r>
      <w:r>
        <w:rPr>
          <w:rFonts w:hint="eastAsia" w:ascii="宋体" w:hAnsi="宋体" w:eastAsia="宋体" w:cs="宋体"/>
          <w:color w:val="auto"/>
          <w:kern w:val="2"/>
          <w:sz w:val="24"/>
          <w:szCs w:val="24"/>
          <w:lang w:val="en-US" w:eastAsia="zh-CN"/>
        </w:rPr>
        <w:t>深化课程教学改革，</w:t>
      </w:r>
      <w:r>
        <w:rPr>
          <w:rFonts w:hint="eastAsia" w:ascii="宋体" w:hAnsi="宋体" w:eastAsia="宋体" w:cs="宋体"/>
          <w:b w:val="0"/>
          <w:bCs/>
          <w:color w:val="auto"/>
          <w:kern w:val="2"/>
          <w:sz w:val="24"/>
          <w:szCs w:val="24"/>
        </w:rPr>
        <w:t>转变和优化教学方式和学习方式</w:t>
      </w:r>
      <w:r>
        <w:rPr>
          <w:rFonts w:hint="eastAsia" w:ascii="宋体" w:hAnsi="宋体" w:eastAsia="宋体" w:cs="宋体"/>
          <w:b w:val="0"/>
          <w:bCs/>
          <w:color w:val="auto"/>
          <w:kern w:val="2"/>
          <w:sz w:val="24"/>
          <w:szCs w:val="24"/>
          <w:lang w:eastAsia="zh-CN"/>
        </w:rPr>
        <w:t>，</w:t>
      </w:r>
      <w:r>
        <w:rPr>
          <w:rFonts w:hint="eastAsia" w:ascii="宋体" w:hAnsi="宋体" w:eastAsia="宋体" w:cs="宋体"/>
          <w:b w:val="0"/>
          <w:bCs/>
          <w:color w:val="auto"/>
          <w:kern w:val="2"/>
          <w:sz w:val="24"/>
          <w:szCs w:val="24"/>
          <w:lang w:val="en-US" w:eastAsia="zh-CN"/>
        </w:rPr>
        <w:t>认真落实</w:t>
      </w:r>
      <w:r>
        <w:rPr>
          <w:rFonts w:hint="eastAsia" w:ascii="宋体" w:hAnsi="宋体" w:eastAsia="宋体" w:cs="宋体"/>
          <w:b w:val="0"/>
          <w:bCs/>
          <w:color w:val="auto"/>
          <w:kern w:val="2"/>
          <w:sz w:val="24"/>
          <w:szCs w:val="24"/>
        </w:rPr>
        <w:t>生物学科</w:t>
      </w:r>
      <w:r>
        <w:rPr>
          <w:rFonts w:hint="eastAsia" w:ascii="宋体" w:hAnsi="宋体" w:eastAsia="宋体" w:cs="宋体"/>
          <w:color w:val="auto"/>
          <w:kern w:val="2"/>
          <w:sz w:val="24"/>
          <w:szCs w:val="24"/>
        </w:rPr>
        <w:t>核心素养</w:t>
      </w:r>
      <w:r>
        <w:rPr>
          <w:rFonts w:hint="eastAsia" w:ascii="宋体" w:hAnsi="宋体" w:eastAsia="宋体" w:cs="宋体"/>
          <w:color w:val="auto"/>
          <w:kern w:val="2"/>
          <w:sz w:val="24"/>
          <w:szCs w:val="24"/>
          <w:lang w:eastAsia="zh-CN"/>
        </w:rPr>
        <w:t>。</w:t>
      </w:r>
    </w:p>
    <w:p w14:paraId="46ABCE0A">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kern w:val="2"/>
          <w:sz w:val="24"/>
          <w:szCs w:val="24"/>
        </w:rPr>
      </w:pPr>
      <w:r>
        <w:rPr>
          <w:rFonts w:hint="eastAsia" w:ascii="宋体" w:hAnsi="宋体" w:eastAsia="宋体" w:cs="宋体"/>
          <w:b/>
          <w:color w:val="auto"/>
          <w:kern w:val="2"/>
          <w:sz w:val="24"/>
          <w:szCs w:val="24"/>
          <w:lang w:val="en-US" w:eastAsia="zh-CN"/>
        </w:rPr>
        <w:t>4</w:t>
      </w:r>
      <w:r>
        <w:rPr>
          <w:rFonts w:hint="eastAsia" w:ascii="宋体" w:hAnsi="宋体" w:eastAsia="宋体" w:cs="宋体"/>
          <w:b/>
          <w:color w:val="auto"/>
          <w:kern w:val="2"/>
          <w:sz w:val="24"/>
          <w:szCs w:val="24"/>
        </w:rPr>
        <w:t>．</w:t>
      </w:r>
      <w:r>
        <w:rPr>
          <w:rFonts w:hint="eastAsia" w:ascii="宋体" w:hAnsi="宋体" w:eastAsia="宋体" w:cs="宋体"/>
          <w:b/>
          <w:color w:val="auto"/>
          <w:kern w:val="2"/>
          <w:sz w:val="24"/>
          <w:szCs w:val="24"/>
          <w:lang w:val="en-US" w:eastAsia="zh-CN"/>
        </w:rPr>
        <w:t>进一步</w:t>
      </w:r>
      <w:r>
        <w:rPr>
          <w:rFonts w:hint="eastAsia" w:ascii="宋体" w:hAnsi="宋体" w:eastAsia="宋体" w:cs="宋体"/>
          <w:b/>
          <w:color w:val="auto"/>
          <w:kern w:val="2"/>
          <w:sz w:val="24"/>
          <w:szCs w:val="24"/>
        </w:rPr>
        <w:t>加强考试评价研究。</w:t>
      </w:r>
      <w:r>
        <w:rPr>
          <w:rFonts w:hint="eastAsia" w:ascii="宋体" w:hAnsi="宋体" w:eastAsia="宋体" w:cs="宋体"/>
          <w:color w:val="auto"/>
          <w:kern w:val="2"/>
          <w:sz w:val="24"/>
          <w:szCs w:val="24"/>
        </w:rPr>
        <w:t>以</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三题</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研究为主要载体，进一步提升教师</w:t>
      </w:r>
      <w:r>
        <w:rPr>
          <w:rFonts w:hint="eastAsia" w:ascii="宋体" w:hAnsi="宋体" w:eastAsia="宋体" w:cs="宋体"/>
          <w:color w:val="auto"/>
          <w:kern w:val="2"/>
          <w:sz w:val="24"/>
          <w:szCs w:val="24"/>
          <w:lang w:eastAsia="zh-CN"/>
        </w:rPr>
        <w:t>命题、解题、讲题</w:t>
      </w:r>
      <w:r>
        <w:rPr>
          <w:rFonts w:hint="eastAsia" w:ascii="宋体" w:hAnsi="宋体" w:eastAsia="宋体" w:cs="宋体"/>
          <w:color w:val="auto"/>
          <w:kern w:val="2"/>
          <w:sz w:val="24"/>
          <w:szCs w:val="24"/>
        </w:rPr>
        <w:t>水平，确保教学质量的稳步提升。</w:t>
      </w:r>
      <w:r>
        <w:rPr>
          <w:rFonts w:hint="eastAsia" w:ascii="宋体" w:hAnsi="宋体" w:eastAsia="宋体" w:cs="宋体"/>
          <w:kern w:val="2"/>
          <w:sz w:val="24"/>
          <w:szCs w:val="24"/>
        </w:rPr>
        <w:t xml:space="preserve"> </w:t>
      </w:r>
    </w:p>
    <w:p w14:paraId="2DD3FFAD">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三、具体工作</w:t>
      </w:r>
    </w:p>
    <w:p w14:paraId="2B6AF2F7">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kern w:val="2"/>
          <w:sz w:val="24"/>
          <w:szCs w:val="24"/>
        </w:rPr>
      </w:pPr>
      <w:r>
        <w:rPr>
          <w:rFonts w:hint="eastAsia" w:ascii="宋体" w:hAnsi="宋体" w:eastAsia="宋体" w:cs="宋体"/>
          <w:b/>
          <w:kern w:val="2"/>
          <w:sz w:val="24"/>
          <w:szCs w:val="24"/>
          <w:lang w:val="en-US" w:eastAsia="zh-CN"/>
        </w:rPr>
        <w:t>1</w:t>
      </w:r>
      <w:r>
        <w:rPr>
          <w:rFonts w:hint="eastAsia" w:ascii="宋体" w:hAnsi="宋体" w:eastAsia="宋体" w:cs="宋体"/>
          <w:b/>
          <w:kern w:val="2"/>
          <w:sz w:val="24"/>
          <w:szCs w:val="24"/>
        </w:rPr>
        <w:t>．课堂教学研究</w:t>
      </w:r>
      <w:r>
        <w:rPr>
          <w:rFonts w:hint="eastAsia" w:ascii="宋体" w:hAnsi="宋体" w:eastAsia="宋体" w:cs="宋体"/>
          <w:b/>
          <w:kern w:val="2"/>
          <w:sz w:val="24"/>
          <w:szCs w:val="24"/>
          <w:lang w:eastAsia="zh-CN"/>
        </w:rPr>
        <w:t>方面</w:t>
      </w:r>
      <w:r>
        <w:rPr>
          <w:rFonts w:hint="eastAsia" w:ascii="宋体" w:hAnsi="宋体" w:eastAsia="宋体" w:cs="宋体"/>
          <w:b/>
          <w:kern w:val="2"/>
          <w:sz w:val="24"/>
          <w:szCs w:val="24"/>
        </w:rPr>
        <w:t>。</w:t>
      </w:r>
      <w:r>
        <w:rPr>
          <w:rFonts w:hint="eastAsia" w:ascii="宋体" w:hAnsi="宋体" w:eastAsia="宋体" w:cs="宋体"/>
          <w:b w:val="0"/>
          <w:bCs/>
          <w:kern w:val="2"/>
          <w:sz w:val="24"/>
          <w:szCs w:val="24"/>
          <w:lang w:val="en-US" w:eastAsia="zh-CN"/>
        </w:rPr>
        <w:t>以落实学科教学常规为主要抓手，</w:t>
      </w:r>
      <w:r>
        <w:rPr>
          <w:rFonts w:hint="eastAsia" w:ascii="宋体" w:hAnsi="宋体" w:eastAsia="宋体" w:cs="宋体"/>
          <w:kern w:val="2"/>
          <w:sz w:val="24"/>
          <w:szCs w:val="24"/>
        </w:rPr>
        <w:t>以学科关键能力、、信息化教学（数字化学习）、</w:t>
      </w:r>
      <w:r>
        <w:rPr>
          <w:rFonts w:hint="eastAsia" w:ascii="宋体" w:hAnsi="宋体" w:eastAsia="宋体" w:cs="宋体"/>
          <w:kern w:val="2"/>
          <w:sz w:val="24"/>
          <w:szCs w:val="24"/>
          <w:lang w:val="en-US" w:eastAsia="zh-CN"/>
        </w:rPr>
        <w:t>学科实践和跨学科主题学习</w:t>
      </w:r>
      <w:r>
        <w:rPr>
          <w:rFonts w:hint="eastAsia" w:ascii="宋体" w:hAnsi="宋体" w:eastAsia="宋体" w:cs="宋体"/>
          <w:kern w:val="2"/>
          <w:sz w:val="24"/>
          <w:szCs w:val="24"/>
        </w:rPr>
        <w:t>等为主要载体，引导教师加深专业理解，改进教学实践，促进学生学习方式的转变。积极倡导新形势下的课堂转型，逐步实现学生学习方式的多元化发展。聚焦课堂，以一线教师教学中的真实问题为研究核心，以课</w:t>
      </w:r>
      <w:r>
        <w:rPr>
          <w:rFonts w:hint="eastAsia" w:ascii="宋体" w:hAnsi="宋体" w:eastAsia="宋体" w:cs="宋体"/>
          <w:kern w:val="2"/>
          <w:sz w:val="24"/>
          <w:szCs w:val="24"/>
          <w:lang w:val="en-US" w:eastAsia="zh-CN"/>
        </w:rPr>
        <w:t>堂</w:t>
      </w:r>
      <w:r>
        <w:rPr>
          <w:rFonts w:hint="eastAsia" w:ascii="宋体" w:hAnsi="宋体" w:eastAsia="宋体" w:cs="宋体"/>
          <w:kern w:val="2"/>
          <w:sz w:val="24"/>
          <w:szCs w:val="24"/>
        </w:rPr>
        <w:t>转型为主要目标，求真务实地开展理论学习、听课评课、集体备课等活动，引导教师对自己教学行为、专业成长进行的分析与反思，提升教育教学的艺术性，关注和尊重学生的差异，促进学生学习方式的转变。</w:t>
      </w:r>
    </w:p>
    <w:p w14:paraId="6388D32A">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kern w:val="2"/>
          <w:sz w:val="24"/>
          <w:szCs w:val="24"/>
        </w:rPr>
      </w:pPr>
      <w:r>
        <w:rPr>
          <w:rFonts w:hint="eastAsia" w:ascii="宋体" w:hAnsi="宋体" w:eastAsia="宋体" w:cs="宋体"/>
          <w:b/>
          <w:kern w:val="2"/>
          <w:sz w:val="24"/>
          <w:szCs w:val="24"/>
          <w:lang w:val="en-US" w:eastAsia="zh-CN"/>
        </w:rPr>
        <w:t>2</w:t>
      </w:r>
      <w:r>
        <w:rPr>
          <w:rFonts w:hint="eastAsia" w:ascii="宋体" w:hAnsi="宋体" w:eastAsia="宋体" w:cs="宋体"/>
          <w:b/>
          <w:kern w:val="2"/>
          <w:sz w:val="24"/>
          <w:szCs w:val="24"/>
        </w:rPr>
        <w:t>．课程体系建设</w:t>
      </w:r>
      <w:r>
        <w:rPr>
          <w:rFonts w:hint="eastAsia" w:ascii="宋体" w:hAnsi="宋体" w:eastAsia="宋体" w:cs="宋体"/>
          <w:b/>
          <w:kern w:val="2"/>
          <w:sz w:val="24"/>
          <w:szCs w:val="24"/>
          <w:lang w:eastAsia="zh-CN"/>
        </w:rPr>
        <w:t>方面</w:t>
      </w:r>
      <w:r>
        <w:rPr>
          <w:rFonts w:hint="eastAsia" w:ascii="宋体" w:hAnsi="宋体" w:eastAsia="宋体" w:cs="宋体"/>
          <w:b/>
          <w:kern w:val="2"/>
          <w:sz w:val="24"/>
          <w:szCs w:val="24"/>
        </w:rPr>
        <w:t>。</w:t>
      </w:r>
      <w:r>
        <w:rPr>
          <w:rFonts w:hint="eastAsia" w:ascii="宋体" w:hAnsi="宋体" w:eastAsia="宋体" w:cs="宋体"/>
          <w:kern w:val="2"/>
          <w:sz w:val="24"/>
          <w:szCs w:val="24"/>
        </w:rPr>
        <w:t>依托</w:t>
      </w:r>
      <w:r>
        <w:rPr>
          <w:rFonts w:hint="eastAsia" w:ascii="宋体" w:hAnsi="宋体" w:eastAsia="宋体" w:cs="宋体"/>
          <w:kern w:val="2"/>
          <w:sz w:val="24"/>
          <w:szCs w:val="24"/>
          <w:lang w:val="en-US" w:eastAsia="zh-CN"/>
        </w:rPr>
        <w:t>教育教学改革</w:t>
      </w:r>
      <w:r>
        <w:rPr>
          <w:rFonts w:hint="eastAsia" w:ascii="宋体" w:hAnsi="宋体" w:eastAsia="宋体" w:cs="宋体"/>
          <w:kern w:val="2"/>
          <w:sz w:val="24"/>
          <w:szCs w:val="24"/>
        </w:rPr>
        <w:t>实验区建设，促进生物课程实施的规范化，引导学校根据自身的发展实际，整合各种课程资源，因地制宜，设计符合学校、教师和学生发展实际的课程方案，使国家课程校本化地实施；促进课程实施的创造性，科学合理地开发与实施校本课程。根据</w:t>
      </w:r>
      <w:r>
        <w:rPr>
          <w:rFonts w:hint="eastAsia" w:ascii="宋体" w:hAnsi="宋体" w:eastAsia="宋体" w:cs="宋体"/>
          <w:kern w:val="2"/>
          <w:sz w:val="24"/>
          <w:szCs w:val="24"/>
          <w:lang w:val="en-US" w:eastAsia="zh-CN"/>
        </w:rPr>
        <w:t>江苏省</w:t>
      </w:r>
      <w:r>
        <w:rPr>
          <w:rFonts w:hint="eastAsia" w:ascii="宋体" w:hAnsi="宋体" w:eastAsia="宋体" w:cs="宋体"/>
          <w:kern w:val="2"/>
          <w:sz w:val="24"/>
          <w:szCs w:val="24"/>
        </w:rPr>
        <w:t>竞赛委、省科协有关规定，组织高中部分学生参加全国中学生生物奥林匹克竞赛活动；组织学校开展科技创新活动，积极参加创新实验大赛。</w:t>
      </w:r>
    </w:p>
    <w:p w14:paraId="1E4CCD4E">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kern w:val="2"/>
          <w:sz w:val="24"/>
          <w:szCs w:val="24"/>
        </w:rPr>
      </w:pPr>
      <w:r>
        <w:rPr>
          <w:rFonts w:hint="eastAsia" w:ascii="宋体" w:hAnsi="宋体" w:eastAsia="宋体" w:cs="宋体"/>
          <w:b/>
          <w:kern w:val="2"/>
          <w:sz w:val="24"/>
          <w:szCs w:val="24"/>
          <w:lang w:val="en-US" w:eastAsia="zh-CN"/>
        </w:rPr>
        <w:t>3</w:t>
      </w:r>
      <w:r>
        <w:rPr>
          <w:rFonts w:hint="eastAsia" w:ascii="宋体" w:hAnsi="宋体" w:eastAsia="宋体" w:cs="宋体"/>
          <w:b/>
          <w:kern w:val="2"/>
          <w:sz w:val="24"/>
          <w:szCs w:val="24"/>
        </w:rPr>
        <w:t>．教研</w:t>
      </w:r>
      <w:r>
        <w:rPr>
          <w:rFonts w:hint="eastAsia" w:ascii="宋体" w:hAnsi="宋体" w:eastAsia="宋体" w:cs="宋体"/>
          <w:b/>
          <w:kern w:val="2"/>
          <w:sz w:val="24"/>
          <w:szCs w:val="24"/>
          <w:lang w:eastAsia="zh-CN"/>
        </w:rPr>
        <w:t>资源</w:t>
      </w:r>
      <w:r>
        <w:rPr>
          <w:rFonts w:hint="eastAsia" w:ascii="宋体" w:hAnsi="宋体" w:eastAsia="宋体" w:cs="宋体"/>
          <w:b/>
          <w:kern w:val="2"/>
          <w:sz w:val="24"/>
          <w:szCs w:val="24"/>
        </w:rPr>
        <w:t>建设</w:t>
      </w:r>
      <w:r>
        <w:rPr>
          <w:rFonts w:hint="eastAsia" w:ascii="宋体" w:hAnsi="宋体" w:eastAsia="宋体" w:cs="宋体"/>
          <w:b/>
          <w:kern w:val="2"/>
          <w:sz w:val="24"/>
          <w:szCs w:val="24"/>
          <w:lang w:eastAsia="zh-CN"/>
        </w:rPr>
        <w:t>方面</w:t>
      </w:r>
      <w:r>
        <w:rPr>
          <w:rFonts w:hint="eastAsia" w:ascii="宋体" w:hAnsi="宋体" w:eastAsia="宋体" w:cs="宋体"/>
          <w:b/>
          <w:kern w:val="2"/>
          <w:sz w:val="24"/>
          <w:szCs w:val="24"/>
        </w:rPr>
        <w:t>。</w:t>
      </w:r>
      <w:r>
        <w:rPr>
          <w:rFonts w:hint="eastAsia" w:ascii="宋体" w:hAnsi="宋体" w:eastAsia="宋体" w:cs="宋体"/>
          <w:kern w:val="2"/>
          <w:sz w:val="24"/>
          <w:szCs w:val="24"/>
        </w:rPr>
        <w:t>发挥生物教学专业委员会、学科</w:t>
      </w:r>
      <w:r>
        <w:rPr>
          <w:rFonts w:hint="eastAsia" w:ascii="宋体" w:hAnsi="宋体" w:eastAsia="宋体" w:cs="宋体"/>
          <w:kern w:val="2"/>
          <w:sz w:val="24"/>
          <w:szCs w:val="24"/>
          <w:lang w:val="en-US" w:eastAsia="zh-CN"/>
        </w:rPr>
        <w:t>教学</w:t>
      </w:r>
      <w:r>
        <w:rPr>
          <w:rFonts w:hint="eastAsia" w:ascii="宋体" w:hAnsi="宋体" w:eastAsia="宋体" w:cs="宋体"/>
          <w:kern w:val="2"/>
          <w:sz w:val="24"/>
          <w:szCs w:val="24"/>
          <w:lang w:eastAsia="zh-CN"/>
        </w:rPr>
        <w:t>指导委员会</w:t>
      </w:r>
      <w:r>
        <w:rPr>
          <w:rFonts w:hint="eastAsia" w:ascii="宋体" w:hAnsi="宋体" w:eastAsia="宋体" w:cs="宋体"/>
          <w:kern w:val="2"/>
          <w:sz w:val="24"/>
          <w:szCs w:val="24"/>
        </w:rPr>
        <w:t>、名教师工作室、</w:t>
      </w:r>
      <w:r>
        <w:rPr>
          <w:rFonts w:hint="eastAsia" w:ascii="宋体" w:hAnsi="宋体" w:eastAsia="宋体" w:cs="宋体"/>
          <w:kern w:val="2"/>
          <w:sz w:val="24"/>
          <w:szCs w:val="24"/>
          <w:lang w:val="en-US" w:eastAsia="zh-CN"/>
        </w:rPr>
        <w:t>骨干教师培训班</w:t>
      </w:r>
      <w:r>
        <w:rPr>
          <w:rFonts w:hint="eastAsia" w:ascii="宋体" w:hAnsi="宋体" w:eastAsia="宋体" w:cs="宋体"/>
          <w:kern w:val="2"/>
          <w:sz w:val="24"/>
          <w:szCs w:val="24"/>
        </w:rPr>
        <w:t>等组织的功能，为生物教师的专业发展提供平台。举行名师工作室联合研训活动，尤其是初高中联合教研活动，进一步推广名师效应，展示我市生物教师专业发展中取得的成果。进一步落实教研活动申报制度，采取学术讲座、学术沙龙、公开课观摩与评价、案例点评、联校合作等方式，切实提高研训活动的针对性和有效性，引导我市初高中生物教师深入理解课程、课堂、教学、课程标准、教材等方面的关系。</w:t>
      </w:r>
    </w:p>
    <w:p w14:paraId="2F651B1B">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kern w:val="2"/>
          <w:sz w:val="24"/>
          <w:szCs w:val="24"/>
        </w:rPr>
      </w:pPr>
      <w:r>
        <w:rPr>
          <w:rFonts w:hint="eastAsia" w:ascii="宋体" w:hAnsi="宋体" w:eastAsia="宋体" w:cs="宋体"/>
          <w:b/>
          <w:kern w:val="2"/>
          <w:sz w:val="24"/>
          <w:szCs w:val="24"/>
          <w:lang w:val="en-US" w:eastAsia="zh-CN"/>
        </w:rPr>
        <w:t>4</w:t>
      </w:r>
      <w:r>
        <w:rPr>
          <w:rFonts w:hint="eastAsia" w:ascii="宋体" w:hAnsi="宋体" w:eastAsia="宋体" w:cs="宋体"/>
          <w:b/>
          <w:kern w:val="2"/>
          <w:sz w:val="24"/>
          <w:szCs w:val="24"/>
        </w:rPr>
        <w:t>．教研项目建设</w:t>
      </w:r>
      <w:r>
        <w:rPr>
          <w:rFonts w:hint="eastAsia" w:ascii="宋体" w:hAnsi="宋体" w:eastAsia="宋体" w:cs="宋体"/>
          <w:b/>
          <w:kern w:val="2"/>
          <w:sz w:val="24"/>
          <w:szCs w:val="24"/>
          <w:lang w:eastAsia="zh-CN"/>
        </w:rPr>
        <w:t>方面</w:t>
      </w:r>
      <w:r>
        <w:rPr>
          <w:rFonts w:hint="eastAsia" w:ascii="宋体" w:hAnsi="宋体" w:eastAsia="宋体" w:cs="宋体"/>
          <w:b/>
          <w:kern w:val="2"/>
          <w:sz w:val="24"/>
          <w:szCs w:val="24"/>
        </w:rPr>
        <w:t>。</w:t>
      </w:r>
      <w:r>
        <w:rPr>
          <w:rFonts w:hint="eastAsia" w:ascii="宋体" w:hAnsi="宋体" w:eastAsia="宋体" w:cs="宋体"/>
          <w:kern w:val="2"/>
          <w:sz w:val="24"/>
          <w:szCs w:val="24"/>
        </w:rPr>
        <w:t>围绕教科院重点项目“学科教学关键问题”“范导式教学”和“信息化教学”，深入开展教学研究活动，紧扣生物学科核心素养框架，对生物教学关键问题进行深入剖析，积极做好培训工作，逐步形成显性成果。依托省级及市级生物课程基地，引导基地学校积极打造富有自身特色、促进学生创新精神和实践能力提高的学习共同体，促进其提升示范与辐射功能。</w:t>
      </w:r>
    </w:p>
    <w:p w14:paraId="33E5131A">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kern w:val="2"/>
          <w:sz w:val="24"/>
          <w:szCs w:val="24"/>
        </w:rPr>
      </w:pPr>
      <w:r>
        <w:rPr>
          <w:rFonts w:hint="eastAsia" w:ascii="宋体" w:hAnsi="宋体" w:eastAsia="宋体" w:cs="宋体"/>
          <w:b/>
          <w:kern w:val="2"/>
          <w:sz w:val="24"/>
          <w:szCs w:val="24"/>
          <w:lang w:val="en-US" w:eastAsia="zh-CN"/>
        </w:rPr>
        <w:t>5</w:t>
      </w:r>
      <w:r>
        <w:rPr>
          <w:rFonts w:hint="eastAsia" w:ascii="宋体" w:hAnsi="宋体" w:eastAsia="宋体" w:cs="宋体"/>
          <w:b/>
          <w:kern w:val="2"/>
          <w:sz w:val="24"/>
          <w:szCs w:val="24"/>
        </w:rPr>
        <w:t>．实验</w:t>
      </w:r>
      <w:r>
        <w:rPr>
          <w:rFonts w:hint="eastAsia" w:ascii="宋体" w:hAnsi="宋体" w:eastAsia="宋体" w:cs="宋体"/>
          <w:b/>
          <w:kern w:val="2"/>
          <w:sz w:val="24"/>
          <w:szCs w:val="24"/>
          <w:lang w:val="en-US" w:eastAsia="zh-CN"/>
        </w:rPr>
        <w:t>教学</w:t>
      </w:r>
      <w:r>
        <w:rPr>
          <w:rFonts w:hint="eastAsia" w:ascii="宋体" w:hAnsi="宋体" w:eastAsia="宋体" w:cs="宋体"/>
          <w:b/>
          <w:kern w:val="2"/>
          <w:sz w:val="24"/>
          <w:szCs w:val="24"/>
        </w:rPr>
        <w:t>研究</w:t>
      </w:r>
      <w:r>
        <w:rPr>
          <w:rFonts w:hint="eastAsia" w:ascii="宋体" w:hAnsi="宋体" w:eastAsia="宋体" w:cs="宋体"/>
          <w:b/>
          <w:kern w:val="2"/>
          <w:sz w:val="24"/>
          <w:szCs w:val="24"/>
          <w:lang w:eastAsia="zh-CN"/>
        </w:rPr>
        <w:t>方面</w:t>
      </w:r>
      <w:r>
        <w:rPr>
          <w:rFonts w:hint="eastAsia" w:ascii="宋体" w:hAnsi="宋体" w:eastAsia="宋体" w:cs="宋体"/>
          <w:b/>
          <w:kern w:val="2"/>
          <w:sz w:val="24"/>
          <w:szCs w:val="24"/>
        </w:rPr>
        <w:t>。</w:t>
      </w:r>
      <w:r>
        <w:rPr>
          <w:rFonts w:hint="eastAsia" w:ascii="宋体" w:hAnsi="宋体" w:eastAsia="宋体" w:cs="宋体"/>
          <w:kern w:val="2"/>
          <w:sz w:val="24"/>
          <w:szCs w:val="24"/>
        </w:rPr>
        <w:t>组织初中学生参加202</w:t>
      </w: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rPr>
        <w:t>年生物学科实验技能考查，并结合初中教育质量监测，抽样进行科学探究能力的评价。认真研究普通高中学业水平测试实验考核部分，积极提升学生实验操作能力。重点开展初高中实验教学研究，通过公开课、讲座、培训等活动，进一步拓宽教师教学视野，引导教师重视实验教学，提供开展实验教学的资源和策略。</w:t>
      </w:r>
    </w:p>
    <w:p w14:paraId="454A5B86">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kern w:val="2"/>
          <w:sz w:val="24"/>
          <w:szCs w:val="24"/>
        </w:rPr>
      </w:pPr>
      <w:r>
        <w:rPr>
          <w:rFonts w:hint="eastAsia" w:ascii="宋体" w:hAnsi="宋体" w:eastAsia="宋体" w:cs="宋体"/>
          <w:b/>
          <w:kern w:val="2"/>
          <w:sz w:val="24"/>
          <w:szCs w:val="24"/>
          <w:lang w:val="en-US" w:eastAsia="zh-CN"/>
        </w:rPr>
        <w:t>6</w:t>
      </w:r>
      <w:r>
        <w:rPr>
          <w:rFonts w:hint="eastAsia" w:ascii="宋体" w:hAnsi="宋体" w:eastAsia="宋体" w:cs="宋体"/>
          <w:b/>
          <w:kern w:val="2"/>
          <w:sz w:val="24"/>
          <w:szCs w:val="24"/>
        </w:rPr>
        <w:t>．</w:t>
      </w:r>
      <w:r>
        <w:rPr>
          <w:rFonts w:hint="eastAsia" w:ascii="宋体" w:hAnsi="宋体" w:eastAsia="宋体" w:cs="宋体"/>
          <w:b/>
          <w:kern w:val="2"/>
          <w:sz w:val="24"/>
          <w:szCs w:val="24"/>
          <w:lang w:val="en-US" w:eastAsia="zh-CN"/>
        </w:rPr>
        <w:t>质量监测</w:t>
      </w:r>
      <w:r>
        <w:rPr>
          <w:rFonts w:hint="eastAsia" w:ascii="宋体" w:hAnsi="宋体" w:eastAsia="宋体" w:cs="宋体"/>
          <w:b/>
          <w:kern w:val="2"/>
          <w:sz w:val="24"/>
          <w:szCs w:val="24"/>
        </w:rPr>
        <w:t>研究</w:t>
      </w:r>
      <w:r>
        <w:rPr>
          <w:rFonts w:hint="eastAsia" w:ascii="宋体" w:hAnsi="宋体" w:eastAsia="宋体" w:cs="宋体"/>
          <w:b/>
          <w:kern w:val="2"/>
          <w:sz w:val="24"/>
          <w:szCs w:val="24"/>
          <w:lang w:eastAsia="zh-CN"/>
        </w:rPr>
        <w:t>方面</w:t>
      </w:r>
      <w:r>
        <w:rPr>
          <w:rFonts w:hint="eastAsia" w:ascii="宋体" w:hAnsi="宋体" w:eastAsia="宋体" w:cs="宋体"/>
          <w:b/>
          <w:kern w:val="2"/>
          <w:sz w:val="24"/>
          <w:szCs w:val="24"/>
        </w:rPr>
        <w:t>。</w:t>
      </w:r>
      <w:r>
        <w:rPr>
          <w:rFonts w:hint="eastAsia" w:ascii="宋体" w:hAnsi="宋体" w:eastAsia="宋体" w:cs="宋体"/>
          <w:kern w:val="2"/>
          <w:sz w:val="24"/>
          <w:szCs w:val="24"/>
        </w:rPr>
        <w:t>进一步加大</w:t>
      </w:r>
      <w:r>
        <w:rPr>
          <w:rFonts w:hint="eastAsia" w:ascii="宋体" w:hAnsi="宋体" w:eastAsia="宋体" w:cs="宋体"/>
          <w:kern w:val="2"/>
          <w:sz w:val="24"/>
          <w:szCs w:val="24"/>
          <w:lang w:val="en-US" w:eastAsia="zh-CN"/>
        </w:rPr>
        <w:t>对</w:t>
      </w:r>
      <w:r>
        <w:rPr>
          <w:rFonts w:hint="eastAsia" w:ascii="宋体" w:hAnsi="宋体" w:eastAsia="宋体" w:cs="宋体"/>
          <w:kern w:val="2"/>
          <w:sz w:val="24"/>
          <w:szCs w:val="24"/>
        </w:rPr>
        <w:t>初中生物</w:t>
      </w:r>
      <w:r>
        <w:rPr>
          <w:rFonts w:hint="eastAsia" w:ascii="宋体" w:hAnsi="宋体" w:eastAsia="宋体" w:cs="宋体"/>
          <w:kern w:val="2"/>
          <w:sz w:val="24"/>
          <w:szCs w:val="24"/>
          <w:lang w:val="en-US" w:eastAsia="zh-CN"/>
        </w:rPr>
        <w:t>监测</w:t>
      </w:r>
      <w:r>
        <w:rPr>
          <w:rFonts w:hint="eastAsia" w:ascii="宋体" w:hAnsi="宋体" w:eastAsia="宋体" w:cs="宋体"/>
          <w:kern w:val="2"/>
          <w:sz w:val="24"/>
          <w:szCs w:val="24"/>
        </w:rPr>
        <w:t>内容改革的力度，重点对生物学科能力表现的考查，增加试题的开放性，减少记忆内容，充分体现生物学科的特色和教育价值，促进学校对生物课程设置和教师配备的改进，促进教师教学行为和学生学习方式的转变，实现生物课程的目标和要求。继续深入研究学业质量监测与评估机制。研究义务教育阶段考试的特点，认真做好“义务阶段学业质量评价、反馈、指导”的质量分析工作，做到</w:t>
      </w:r>
      <w:r>
        <w:rPr>
          <w:rFonts w:hint="eastAsia" w:ascii="宋体" w:hAnsi="宋体" w:eastAsia="宋体" w:cs="宋体"/>
          <w:kern w:val="2"/>
          <w:sz w:val="24"/>
          <w:szCs w:val="24"/>
        </w:rPr>
        <w:t>“教学评</w:t>
      </w:r>
      <w:r>
        <w:rPr>
          <w:rFonts w:hint="eastAsia" w:ascii="宋体" w:hAnsi="宋体" w:eastAsia="宋体" w:cs="宋体"/>
          <w:kern w:val="2"/>
          <w:sz w:val="24"/>
          <w:szCs w:val="24"/>
        </w:rPr>
        <w:t>”一</w:t>
      </w:r>
      <w:r>
        <w:rPr>
          <w:rFonts w:hint="eastAsia" w:ascii="宋体" w:hAnsi="宋体" w:eastAsia="宋体" w:cs="宋体"/>
          <w:kern w:val="2"/>
          <w:sz w:val="24"/>
          <w:szCs w:val="24"/>
          <w:lang w:val="en-US" w:eastAsia="zh-CN"/>
        </w:rPr>
        <w:t>体</w:t>
      </w:r>
      <w:r>
        <w:rPr>
          <w:rFonts w:hint="eastAsia" w:ascii="宋体" w:hAnsi="宋体" w:eastAsia="宋体" w:cs="宋体"/>
          <w:kern w:val="2"/>
          <w:sz w:val="24"/>
          <w:szCs w:val="24"/>
        </w:rPr>
        <w:t>化，积极借鉴经验，认真反思，大胆探索，进一步完善学业质量监测与评估机制，提升质量评估与考试研究水平。深入研究</w:t>
      </w:r>
      <w:r>
        <w:rPr>
          <w:rFonts w:hint="eastAsia" w:ascii="宋体" w:hAnsi="宋体" w:eastAsia="宋体" w:cs="宋体"/>
          <w:kern w:val="2"/>
          <w:sz w:val="24"/>
          <w:szCs w:val="24"/>
          <w:lang w:val="en-US" w:eastAsia="zh-CN"/>
        </w:rPr>
        <w:t>各地高考</w:t>
      </w:r>
      <w:r>
        <w:rPr>
          <w:rFonts w:hint="eastAsia" w:ascii="宋体" w:hAnsi="宋体" w:eastAsia="宋体" w:cs="宋体"/>
          <w:kern w:val="2"/>
          <w:sz w:val="24"/>
          <w:szCs w:val="24"/>
        </w:rPr>
        <w:t>试卷，进一步提高复习教学的针对性、有效性，建议实施分层教学，满足不同层次学生发展的需求。组织高三期第一次和第二次模拟考试，</w:t>
      </w:r>
      <w:r>
        <w:rPr>
          <w:rFonts w:hint="eastAsia" w:ascii="宋体" w:hAnsi="宋体" w:eastAsia="宋体" w:cs="宋体"/>
          <w:kern w:val="2"/>
          <w:sz w:val="24"/>
          <w:szCs w:val="24"/>
          <w:lang w:val="en-US" w:eastAsia="zh-CN"/>
        </w:rPr>
        <w:t>认真撰写分析报告，</w:t>
      </w:r>
      <w:r>
        <w:rPr>
          <w:rFonts w:hint="eastAsia" w:ascii="宋体" w:hAnsi="宋体" w:eastAsia="宋体" w:cs="宋体"/>
          <w:kern w:val="2"/>
          <w:sz w:val="24"/>
          <w:szCs w:val="24"/>
        </w:rPr>
        <w:t>并及时召开研讨会，加强考前复习指导。</w:t>
      </w:r>
    </w:p>
    <w:p w14:paraId="0ADD38B8">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四、日程安排</w:t>
      </w:r>
    </w:p>
    <w:p w14:paraId="3850BEA1">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2月：</w:t>
      </w:r>
    </w:p>
    <w:p w14:paraId="508AC291">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rPr>
        <w:t>1．</w:t>
      </w:r>
      <w:r>
        <w:rPr>
          <w:rFonts w:hint="eastAsia" w:ascii="宋体" w:hAnsi="宋体" w:eastAsia="宋体" w:cs="宋体"/>
          <w:kern w:val="2"/>
          <w:sz w:val="24"/>
          <w:szCs w:val="24"/>
          <w:lang w:val="en-US" w:eastAsia="zh-CN"/>
        </w:rPr>
        <w:t>中学生物学教师主题培训</w:t>
      </w:r>
    </w:p>
    <w:p w14:paraId="57BE0BE2">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rPr>
        <w:t>学科</w:t>
      </w:r>
      <w:r>
        <w:rPr>
          <w:rFonts w:hint="eastAsia" w:ascii="宋体" w:hAnsi="宋体" w:eastAsia="宋体" w:cs="宋体"/>
          <w:kern w:val="2"/>
          <w:sz w:val="24"/>
          <w:szCs w:val="24"/>
          <w:lang w:val="en-US" w:eastAsia="zh-CN"/>
        </w:rPr>
        <w:t>教学</w:t>
      </w:r>
      <w:r>
        <w:rPr>
          <w:rFonts w:hint="eastAsia" w:ascii="宋体" w:hAnsi="宋体" w:eastAsia="宋体" w:cs="宋体"/>
          <w:kern w:val="2"/>
          <w:sz w:val="24"/>
          <w:szCs w:val="24"/>
          <w:lang w:eastAsia="zh-CN"/>
        </w:rPr>
        <w:t>指导委员会</w:t>
      </w:r>
      <w:r>
        <w:rPr>
          <w:rFonts w:hint="eastAsia" w:ascii="宋体" w:hAnsi="宋体" w:eastAsia="宋体" w:cs="宋体"/>
          <w:kern w:val="2"/>
          <w:sz w:val="24"/>
          <w:szCs w:val="24"/>
        </w:rPr>
        <w:t>工作</w:t>
      </w:r>
      <w:r>
        <w:rPr>
          <w:rFonts w:hint="eastAsia" w:ascii="宋体" w:hAnsi="宋体" w:eastAsia="宋体" w:cs="宋体"/>
          <w:kern w:val="2"/>
          <w:sz w:val="24"/>
          <w:szCs w:val="24"/>
          <w:lang w:val="en-US" w:eastAsia="zh-CN"/>
        </w:rPr>
        <w:t>专项研讨</w:t>
      </w:r>
    </w:p>
    <w:p w14:paraId="5ADAE06D">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bidi="ar-SA"/>
        </w:rPr>
        <w:t>3．</w:t>
      </w:r>
      <w:r>
        <w:rPr>
          <w:rFonts w:hint="eastAsia" w:ascii="宋体" w:hAnsi="宋体" w:eastAsia="宋体" w:cs="宋体"/>
          <w:kern w:val="2"/>
          <w:sz w:val="24"/>
          <w:szCs w:val="24"/>
          <w:lang w:val="en-US" w:eastAsia="zh-CN"/>
        </w:rPr>
        <w:t>高一、二生物教学专项研讨</w:t>
      </w:r>
    </w:p>
    <w:p w14:paraId="0BF67217">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3月：</w:t>
      </w:r>
    </w:p>
    <w:p w14:paraId="25131927">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1．高三第一次模拟考试</w:t>
      </w:r>
    </w:p>
    <w:p w14:paraId="0D02C64F">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2．高三生物第二次教学研讨会</w:t>
      </w:r>
    </w:p>
    <w:p w14:paraId="507BBE3D">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3．初高中课题组会议</w:t>
      </w:r>
    </w:p>
    <w:p w14:paraId="3E44EC8F">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4．名</w:t>
      </w:r>
      <w:r>
        <w:rPr>
          <w:rFonts w:hint="eastAsia" w:ascii="宋体" w:hAnsi="宋体" w:eastAsia="宋体" w:cs="宋体"/>
          <w:kern w:val="2"/>
          <w:sz w:val="24"/>
          <w:szCs w:val="24"/>
          <w:lang w:val="en-US" w:eastAsia="zh-CN"/>
        </w:rPr>
        <w:t>教</w:t>
      </w:r>
      <w:r>
        <w:rPr>
          <w:rFonts w:hint="eastAsia" w:ascii="宋体" w:hAnsi="宋体" w:eastAsia="宋体" w:cs="宋体"/>
          <w:kern w:val="2"/>
          <w:sz w:val="24"/>
          <w:szCs w:val="24"/>
        </w:rPr>
        <w:t>师工作室联合活动</w:t>
      </w:r>
    </w:p>
    <w:p w14:paraId="620C0921">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5．新课程新教材主题教研活动</w:t>
      </w:r>
    </w:p>
    <w:p w14:paraId="635AB5CC">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4月：</w:t>
      </w:r>
    </w:p>
    <w:p w14:paraId="38C5EE6E">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1．高中生物竞赛</w:t>
      </w:r>
    </w:p>
    <w:p w14:paraId="218BB44D">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2．初高中课题组活动</w:t>
      </w:r>
    </w:p>
    <w:p w14:paraId="488FE151">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3．生物教师命题比赛</w:t>
      </w:r>
    </w:p>
    <w:p w14:paraId="277D3408">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5月：</w:t>
      </w:r>
    </w:p>
    <w:p w14:paraId="59CE6AB0">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 xml:space="preserve">1．高三第二次模拟考试 </w:t>
      </w:r>
    </w:p>
    <w:p w14:paraId="768E22FD">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rPr>
        <w:t>2．</w:t>
      </w:r>
      <w:r>
        <w:rPr>
          <w:rFonts w:hint="eastAsia" w:ascii="宋体" w:hAnsi="宋体" w:eastAsia="宋体" w:cs="宋体"/>
          <w:kern w:val="2"/>
          <w:sz w:val="24"/>
          <w:szCs w:val="24"/>
          <w:lang w:eastAsia="zh-CN"/>
        </w:rPr>
        <w:t>高</w:t>
      </w:r>
      <w:r>
        <w:rPr>
          <w:rFonts w:hint="eastAsia" w:ascii="宋体" w:hAnsi="宋体" w:eastAsia="宋体" w:cs="宋体"/>
          <w:kern w:val="2"/>
          <w:sz w:val="24"/>
          <w:szCs w:val="24"/>
        </w:rPr>
        <w:t>中</w:t>
      </w:r>
      <w:r>
        <w:rPr>
          <w:rFonts w:hint="eastAsia" w:ascii="宋体" w:hAnsi="宋体" w:eastAsia="宋体" w:cs="宋体"/>
          <w:kern w:val="2"/>
          <w:sz w:val="24"/>
          <w:szCs w:val="24"/>
          <w:lang w:val="en-US" w:eastAsia="zh-CN"/>
        </w:rPr>
        <w:t>优质课评比活动</w:t>
      </w:r>
    </w:p>
    <w:p w14:paraId="795FB746">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3．新课程新教材主题教研活动</w:t>
      </w:r>
    </w:p>
    <w:p w14:paraId="164F6091">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6月：</w:t>
      </w:r>
    </w:p>
    <w:p w14:paraId="5A636630">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 xml:space="preserve">1．高考 </w:t>
      </w:r>
    </w:p>
    <w:p w14:paraId="2144F49B">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2．初中生物</w:t>
      </w:r>
      <w:r>
        <w:rPr>
          <w:rFonts w:hint="eastAsia" w:ascii="宋体" w:hAnsi="宋体" w:eastAsia="宋体" w:cs="宋体"/>
          <w:kern w:val="2"/>
          <w:sz w:val="24"/>
          <w:szCs w:val="24"/>
          <w:lang w:val="en-US" w:eastAsia="zh-CN"/>
        </w:rPr>
        <w:t>学</w:t>
      </w:r>
      <w:r>
        <w:rPr>
          <w:rFonts w:hint="eastAsia" w:ascii="宋体" w:hAnsi="宋体" w:eastAsia="宋体" w:cs="宋体"/>
          <w:kern w:val="2"/>
          <w:sz w:val="24"/>
          <w:szCs w:val="24"/>
        </w:rPr>
        <w:t>实验考查</w:t>
      </w:r>
    </w:p>
    <w:p w14:paraId="756CBCD4">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rPr>
        <w:t>．初中生物</w:t>
      </w:r>
      <w:r>
        <w:rPr>
          <w:rFonts w:hint="eastAsia" w:ascii="宋体" w:hAnsi="宋体" w:eastAsia="宋体" w:cs="宋体"/>
          <w:kern w:val="2"/>
          <w:sz w:val="24"/>
          <w:szCs w:val="24"/>
          <w:lang w:val="en-US" w:eastAsia="zh-CN"/>
        </w:rPr>
        <w:t>学</w:t>
      </w:r>
      <w:r>
        <w:rPr>
          <w:rFonts w:hint="eastAsia" w:ascii="宋体" w:hAnsi="宋体" w:eastAsia="宋体" w:cs="宋体"/>
          <w:kern w:val="2"/>
          <w:sz w:val="24"/>
          <w:szCs w:val="24"/>
        </w:rPr>
        <w:t>结业考试</w:t>
      </w:r>
    </w:p>
    <w:p w14:paraId="2FF99CE4">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rPr>
        <w:t>．名师工作室专项研讨</w:t>
      </w:r>
    </w:p>
    <w:p w14:paraId="5276484C">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kern w:val="2"/>
          <w:sz w:val="24"/>
          <w:szCs w:val="24"/>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jODQ3ZjU3MDVmY2I2MDU5OWM1MDkxNDEyYmQ1YTEifQ=="/>
    <w:docVar w:name="KSO_WPS_MARK_KEY" w:val="5e37573d-508b-443f-92e4-07faaa07cb41"/>
  </w:docVars>
  <w:rsids>
    <w:rsidRoot w:val="288033F6"/>
    <w:rsid w:val="00013D85"/>
    <w:rsid w:val="00035EA8"/>
    <w:rsid w:val="00052BF3"/>
    <w:rsid w:val="000E4E8F"/>
    <w:rsid w:val="0011627E"/>
    <w:rsid w:val="00140D85"/>
    <w:rsid w:val="00147776"/>
    <w:rsid w:val="0016363D"/>
    <w:rsid w:val="00175DC2"/>
    <w:rsid w:val="001842C5"/>
    <w:rsid w:val="00247B18"/>
    <w:rsid w:val="00250332"/>
    <w:rsid w:val="00264878"/>
    <w:rsid w:val="002878E4"/>
    <w:rsid w:val="003065EE"/>
    <w:rsid w:val="0030776A"/>
    <w:rsid w:val="00320641"/>
    <w:rsid w:val="00337190"/>
    <w:rsid w:val="0037032C"/>
    <w:rsid w:val="003A4E68"/>
    <w:rsid w:val="003A5B8A"/>
    <w:rsid w:val="003C0F8F"/>
    <w:rsid w:val="00411CC9"/>
    <w:rsid w:val="004752FC"/>
    <w:rsid w:val="0047565F"/>
    <w:rsid w:val="00481D08"/>
    <w:rsid w:val="004D0937"/>
    <w:rsid w:val="004E7C3F"/>
    <w:rsid w:val="0054480A"/>
    <w:rsid w:val="0056174A"/>
    <w:rsid w:val="00587F1C"/>
    <w:rsid w:val="00593287"/>
    <w:rsid w:val="005937F2"/>
    <w:rsid w:val="00594D8E"/>
    <w:rsid w:val="005A0628"/>
    <w:rsid w:val="005C7330"/>
    <w:rsid w:val="006916F1"/>
    <w:rsid w:val="00691CD5"/>
    <w:rsid w:val="006C54E3"/>
    <w:rsid w:val="006D76FF"/>
    <w:rsid w:val="006E57AD"/>
    <w:rsid w:val="007023BC"/>
    <w:rsid w:val="00760F1C"/>
    <w:rsid w:val="007D3517"/>
    <w:rsid w:val="007D3AFB"/>
    <w:rsid w:val="007E3C8A"/>
    <w:rsid w:val="007F0680"/>
    <w:rsid w:val="00805BFE"/>
    <w:rsid w:val="00847FF6"/>
    <w:rsid w:val="008B0921"/>
    <w:rsid w:val="008B16B0"/>
    <w:rsid w:val="008F6CB4"/>
    <w:rsid w:val="009033F9"/>
    <w:rsid w:val="00917924"/>
    <w:rsid w:val="00921FD1"/>
    <w:rsid w:val="009A3F7C"/>
    <w:rsid w:val="009A7354"/>
    <w:rsid w:val="00A01295"/>
    <w:rsid w:val="00A61C5C"/>
    <w:rsid w:val="00A70412"/>
    <w:rsid w:val="00A90FF4"/>
    <w:rsid w:val="00AA2229"/>
    <w:rsid w:val="00AC6EE8"/>
    <w:rsid w:val="00AD2B39"/>
    <w:rsid w:val="00AD7715"/>
    <w:rsid w:val="00B11C79"/>
    <w:rsid w:val="00B22B82"/>
    <w:rsid w:val="00B64ECE"/>
    <w:rsid w:val="00BC4B1E"/>
    <w:rsid w:val="00BD706D"/>
    <w:rsid w:val="00BF5849"/>
    <w:rsid w:val="00C047AF"/>
    <w:rsid w:val="00C878AE"/>
    <w:rsid w:val="00CB13E0"/>
    <w:rsid w:val="00CD77A5"/>
    <w:rsid w:val="00D30065"/>
    <w:rsid w:val="00D96ECF"/>
    <w:rsid w:val="00DB0064"/>
    <w:rsid w:val="00DD5F80"/>
    <w:rsid w:val="00DF2F89"/>
    <w:rsid w:val="00E719DA"/>
    <w:rsid w:val="00ED2759"/>
    <w:rsid w:val="00EE0FDC"/>
    <w:rsid w:val="00EF72F6"/>
    <w:rsid w:val="00F03B47"/>
    <w:rsid w:val="00F07E04"/>
    <w:rsid w:val="00F1769F"/>
    <w:rsid w:val="00F73032"/>
    <w:rsid w:val="00FE1101"/>
    <w:rsid w:val="00FF4AAF"/>
    <w:rsid w:val="06F4589D"/>
    <w:rsid w:val="07445826"/>
    <w:rsid w:val="07EE4526"/>
    <w:rsid w:val="0DC12675"/>
    <w:rsid w:val="0DC7755F"/>
    <w:rsid w:val="1052115D"/>
    <w:rsid w:val="14941F03"/>
    <w:rsid w:val="156462CA"/>
    <w:rsid w:val="15CA3F86"/>
    <w:rsid w:val="17C851CC"/>
    <w:rsid w:val="17F62300"/>
    <w:rsid w:val="187B3D57"/>
    <w:rsid w:val="1B6442D1"/>
    <w:rsid w:val="1BEB3DBA"/>
    <w:rsid w:val="205B6C18"/>
    <w:rsid w:val="21117017"/>
    <w:rsid w:val="21507B40"/>
    <w:rsid w:val="21E905FE"/>
    <w:rsid w:val="220C1F11"/>
    <w:rsid w:val="267768C6"/>
    <w:rsid w:val="27B01A7B"/>
    <w:rsid w:val="288033F6"/>
    <w:rsid w:val="29F17D0F"/>
    <w:rsid w:val="2B176B1A"/>
    <w:rsid w:val="2CBE3225"/>
    <w:rsid w:val="34EA330A"/>
    <w:rsid w:val="35B069A7"/>
    <w:rsid w:val="385E16C7"/>
    <w:rsid w:val="3BBA0580"/>
    <w:rsid w:val="40354679"/>
    <w:rsid w:val="465C4BFB"/>
    <w:rsid w:val="468974CC"/>
    <w:rsid w:val="53DD3B69"/>
    <w:rsid w:val="55280E42"/>
    <w:rsid w:val="5C9D7714"/>
    <w:rsid w:val="69077545"/>
    <w:rsid w:val="6EF217ED"/>
    <w:rsid w:val="700C6B97"/>
    <w:rsid w:val="73AC463D"/>
    <w:rsid w:val="746622AE"/>
    <w:rsid w:val="7BD63141"/>
    <w:rsid w:val="7EA87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3">
    <w:name w:val="footer"/>
    <w:basedOn w:val="1"/>
    <w:link w:val="11"/>
    <w:autoRedefine/>
    <w:qFormat/>
    <w:uiPriority w:val="0"/>
    <w:pPr>
      <w:tabs>
        <w:tab w:val="center" w:pos="4153"/>
        <w:tab w:val="right" w:pos="8306"/>
      </w:tabs>
      <w:snapToGrid w:val="0"/>
      <w:jc w:val="left"/>
    </w:pPr>
    <w:rPr>
      <w:sz w:val="18"/>
      <w:szCs w:val="18"/>
    </w:rPr>
  </w:style>
  <w:style w:type="paragraph" w:styleId="4">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2"/>
    <w:basedOn w:val="1"/>
    <w:autoRedefine/>
    <w:qFormat/>
    <w:uiPriority w:val="0"/>
    <w:pPr>
      <w:adjustRightInd w:val="0"/>
      <w:snapToGrid w:val="0"/>
      <w:spacing w:line="360" w:lineRule="auto"/>
    </w:pPr>
    <w:rPr>
      <w:rFonts w:ascii="宋体" w:hAnsi="宋体"/>
      <w:sz w:val="24"/>
      <w:szCs w:val="36"/>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4"/>
    <w:autoRedefine/>
    <w:qFormat/>
    <w:uiPriority w:val="0"/>
    <w:rPr>
      <w:kern w:val="2"/>
      <w:sz w:val="18"/>
      <w:szCs w:val="18"/>
    </w:rPr>
  </w:style>
  <w:style w:type="character" w:customStyle="1" w:styleId="11">
    <w:name w:val="页脚 字符"/>
    <w:basedOn w:val="9"/>
    <w:link w:val="3"/>
    <w:autoRedefine/>
    <w:qFormat/>
    <w:uiPriority w:val="0"/>
    <w:rPr>
      <w:kern w:val="2"/>
      <w:sz w:val="18"/>
      <w:szCs w:val="18"/>
    </w:rPr>
  </w:style>
  <w:style w:type="paragraph" w:styleId="12">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2247</Words>
  <Characters>2256</Characters>
  <Lines>21</Lines>
  <Paragraphs>6</Paragraphs>
  <TotalTime>6</TotalTime>
  <ScaleCrop>false</ScaleCrop>
  <LinksUpToDate>false</LinksUpToDate>
  <CharactersWithSpaces>2260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2017-01-05T02:40:00Z</dcterms:created>
  <dc:creator>Administrator</dc:creator>
  <cp:lastModifiedBy>Cherish</cp:lastModifiedBy>
  <cp:lastPrinted>2017-01-11T00:37:00Z</cp:lastPrinted>
  <dcterms:modified xsi:type="dcterms:W3CDTF">2025-01-25T05:54:16Z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7AEA16FE969942F2B79E9ADD6C327685_13</vt:lpwstr>
  </property>
  <property fmtid="{D5CDD505-2E9C-101B-9397-08002B2CF9AE}" pid="4" name="KSOTemplateDocerSaveRecord">
    <vt:lpwstr>eyJoZGlkIjoiMTNjODQ3ZjU3MDVmY2I2MDU5OWM1MDkxNDEyYmQ1YTEiLCJ1c2VySWQiOiI0ODc5MDgxNzgifQ==</vt:lpwstr>
  </property>
</Properties>
</file>