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奔牛初中2024年学校、教师、学生获奖情况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学校荣誉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学校 “昱心” 心理咨询室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成功创建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江苏省初中学校标准化心理辅导室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江苏省 2024 年“青少年科技教育先进集体”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常州市优质融合教育资源中心校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常州市禁毒教育先进单位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5.常州市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“墨香校园”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荣获新北区中小学素质教育督导评估优胜奖（一等奖）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建成区级教科研基地及物理、化学和道法 3 个学科基地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食堂被评为新北区合格食堂。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“‘农耕文化’导向下农村初中课后服务活动课程的开发与实施研究” 课题省级立项并开题论证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10.《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>虚拟现实技术支持初中理化生教学的实践研究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课题市级立项并开题。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11.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课改项目 “基于学习方式变革的‘健行大课堂’的构建与实践”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通过区级答辩并入选市级。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12.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德育品格提升工程项目 “健行文化：培育‘健行少年’的实践行动”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通过区级答辩并入选市级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13.成功申报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常州市基础教育课程教学改革校本教研实验校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教师荣誉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陆文明、沈小丽被评为常州市骨干教师，高莹莹被评为新北区骨干教师。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教学竞赛获奖：查琳琳获心理信息化教学常州市二等奖、新北区一等奖；沈小丽获新北区命题竞赛一等奖，刘玉婉、王锦婕、柳雨情获新北区命题比赛二等奖；高莹莹获新北区语文评优课一等奖、新北区语文初中信息化二等奖、新北区初中语文 “依标教学” 二等奖；陈晟获初中道德与法治青年教师基本功二等奖；赵晓瑄获初中生物评优课新北区三等奖。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辅导奖：贺俊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王欣获常州市第二十五届中学生作文大赛辅导奖；谢华兴、丁博强、颜卓凯、荆杰、郭一凡、王一帆、高叶锋获得省优秀科技辅导员。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研究性学习优秀成果奖：沈丽、邓钰婷获新北区中小学研究性学习优秀成果二等奖。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教师论文发表与获奖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论文发表：沈小丽在《基础教育参考》《新视角。教育与研究》《教育学文摘》等期刊发表多篇论文；卜霞在《新视线》《教育教学创新发展研究》发表论文；恽雪锋、杨建新、高莹莹等人也在各自领域的期刊上发表了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论文获奖：高莹莹获第十九届全国语文教师四项全能竞赛二等奖；蒋斌荫、魏军获常州市三等奖；张梦甜、陈晟、陈阳、陈晓璐等人获新北区一、二等奖。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学生荣誉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金钥匙竞赛：九（4）班杨镓轩获特等奖；八（5）班高一茜、九（4）班王艺烨获一等奖；九（4）班黄姿羽、九（9）班万可心、八（5）班魏雨晗获二等奖；八（7）班孙欣妍、九（1）班谢子安获三等奖。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第三十届江苏省青少年科技模型大赛：获创意模型搭建木模、智能家居竞赛项目初中组团体一等奖；熊思慧、尹灵欣、张晋豪等获木模省一等奖；艾曦、沈佳慧、王翰等获木模省二等奖；代恒嘉、郭鹏、李雨晨等获木模省三等奖；蒋雨彤、苏以凝、徐嘉涵获智能家居省一等奖；陈淼、贺天宇、李锦涵等获智能家居省二等奖；陈思语、蒋彤、陆春阳等获智能家居省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航空模型竞赛：获 2024 年常州市青少年科技创新大赛团体奖，中学组综合团体二等奖；2024 年新北区中小学生航空模型竞赛中学男子团体三等奖、中学女子团体二等奖，汪馨、于易秀、韩鑫宇、李欣妍获个人二等奖，谢佳晨、徐宥璇、贡笑览获个人三等奖。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建筑模型竞赛：获 2024 年常州市青少年建筑模型竞赛纸模团体一等奖、木模团体一等奖；2024 年新北区建筑模型竞赛木模团体一等奖、纸模团体二等奖。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5.作文竞赛：高一茜、张妍常州市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体艺类：获新北区中小学舞蹈比赛特等奖、常州市二等奖，初中女子篮球比赛新北区第一名，冬季长跑初中组第二名，中小学生田径比赛初中组第五名。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C6BB6"/>
    <w:rsid w:val="1BBE0540"/>
    <w:rsid w:val="20EA7184"/>
    <w:rsid w:val="44BE3049"/>
    <w:rsid w:val="7AFC6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2025-01-16T05:16:00Z</dcterms:created>
  <dc:creator>宋朝人</dc:creator>
  <cp:lastModifiedBy>宋朝人</cp:lastModifiedBy>
  <dcterms:modified xsi:type="dcterms:W3CDTF">2025-01-16T07:21:04Z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915DA3BEF5CB4FF7A98C055AEC5CA751</vt:lpwstr>
  </property>
</Properties>
</file>