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28" w:firstLineChars="395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刘海粟小学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二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月份书香班级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 xml:space="preserve">评比结果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各学部：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二月</w:t>
      </w:r>
      <w:r>
        <w:rPr>
          <w:rFonts w:ascii="宋体" w:hAnsi="宋体" w:cs="宋体"/>
          <w:color w:val="000000"/>
          <w:kern w:val="0"/>
          <w:sz w:val="28"/>
          <w:szCs w:val="28"/>
        </w:rPr>
        <w:t>，学校板报的主题是“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龙行龘龘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心悦未来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大多数班级</w:t>
      </w:r>
      <w:r>
        <w:rPr>
          <w:rFonts w:ascii="宋体" w:hAnsi="宋体" w:cs="宋体"/>
          <w:color w:val="000000"/>
          <w:kern w:val="0"/>
          <w:sz w:val="28"/>
          <w:szCs w:val="28"/>
        </w:rPr>
        <w:t>都能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精心</w:t>
      </w:r>
      <w:r>
        <w:rPr>
          <w:rFonts w:ascii="宋体" w:hAnsi="宋体" w:cs="宋体"/>
          <w:color w:val="000000"/>
          <w:kern w:val="0"/>
          <w:sz w:val="28"/>
          <w:szCs w:val="28"/>
        </w:rPr>
        <w:t>布置，装饰美观，主题鲜明，版面内容丰富，艺术性较强，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部</w:t>
      </w:r>
      <w:r>
        <w:rPr>
          <w:rFonts w:ascii="宋体" w:hAnsi="宋体" w:cs="宋体"/>
          <w:color w:val="000000"/>
          <w:kern w:val="0"/>
          <w:sz w:val="28"/>
          <w:szCs w:val="28"/>
        </w:rPr>
        <w:t>整体效果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都</w:t>
      </w:r>
      <w:r>
        <w:rPr>
          <w:rFonts w:ascii="宋体" w:hAnsi="宋体" w:cs="宋体"/>
          <w:color w:val="000000"/>
          <w:kern w:val="0"/>
          <w:sz w:val="28"/>
          <w:szCs w:val="28"/>
        </w:rPr>
        <w:t>较好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经过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部内</w:t>
      </w:r>
      <w:r>
        <w:rPr>
          <w:rFonts w:ascii="宋体" w:hAnsi="宋体" w:cs="宋体"/>
          <w:color w:val="000000"/>
          <w:kern w:val="0"/>
          <w:sz w:val="28"/>
          <w:szCs w:val="28"/>
        </w:rPr>
        <w:t>评委的认真评议，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以下</w:t>
      </w:r>
      <w:r>
        <w:rPr>
          <w:rFonts w:ascii="宋体" w:hAnsi="宋体" w:cs="宋体"/>
          <w:kern w:val="0"/>
          <w:sz w:val="28"/>
          <w:szCs w:val="28"/>
        </w:rPr>
        <w:t xml:space="preserve">班级分别获一、二等奖。具体名单如下：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一等奖：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一（7）、一（8）、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一（10）、一（11）、一（13）、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8）、三（12）、三（13）、三（14）、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四（7）、四（9）、四（10）、四（12）、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五（8）、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、五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2）、六（4）、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 xml:space="preserve">二等奖： 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一（5）、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一（14）、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二（1）、二（2）、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二（8）、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二（10）、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二（12）、二（14）、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三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5）、三（6）、三（9）、三（10）、三（11）、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8）、四（11）、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五（7）、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10）、五（11）、六（1）、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六（9）、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" w:hanging="280" w:hanging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" w:hanging="280" w:hanging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武进区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刘海粟小学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>    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月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2F21167D"/>
    <w:rsid w:val="02554F16"/>
    <w:rsid w:val="155620A3"/>
    <w:rsid w:val="2F21167D"/>
    <w:rsid w:val="59757970"/>
    <w:rsid w:val="5C3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594</Characters>
  <Lines>0</Lines>
  <Paragraphs>0</Paragraphs>
  <TotalTime>19</TotalTime>
  <ScaleCrop>false</ScaleCrop>
  <LinksUpToDate>false</LinksUpToDate>
  <CharactersWithSpaces>626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2022-09-13T08:26:00Z</dcterms:created>
  <dc:creator>Administrator</dc:creator>
  <cp:lastModifiedBy>王丽萍</cp:lastModifiedBy>
  <dcterms:modified xsi:type="dcterms:W3CDTF">2024-03-01T06:29:38Z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89643DFC7F9F44F4B76D8EACBFD79E55_13</vt:lpwstr>
  </property>
</Properties>
</file>