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431" w:rsidRPr="006958C9" w:rsidRDefault="005B18D7" w:rsidP="006958C9">
      <w:pPr>
        <w:spacing w:beforeLines="50" w:afterLines="50" w:line="570" w:lineRule="exact"/>
        <w:jc w:val="center"/>
        <w:rPr>
          <w:rFonts w:ascii="方正小标宋简体" w:eastAsia="方正小标宋简体" w:hAnsi="方正小标宋简体" w:cs="方正小标宋简体"/>
          <w:bCs/>
          <w:color w:val="000000" w:themeColor="text1"/>
          <w:sz w:val="44"/>
          <w:szCs w:val="44"/>
        </w:rPr>
      </w:pPr>
      <w:r w:rsidRPr="006958C9">
        <w:rPr>
          <w:rFonts w:ascii="方正小标宋简体" w:eastAsia="方正小标宋简体" w:hAnsi="方正小标宋简体" w:cs="方正小标宋简体" w:hint="eastAsia"/>
          <w:color w:val="000000" w:themeColor="text1"/>
          <w:sz w:val="44"/>
          <w:szCs w:val="44"/>
        </w:rPr>
        <w:t>2020</w:t>
      </w:r>
      <w:r w:rsidRPr="006958C9">
        <w:rPr>
          <w:rFonts w:ascii="方正小标宋简体" w:eastAsia="方正小标宋简体" w:hAnsi="方正小标宋简体" w:cs="方正小标宋简体" w:hint="eastAsia"/>
          <w:color w:val="000000" w:themeColor="text1"/>
          <w:sz w:val="44"/>
          <w:szCs w:val="44"/>
        </w:rPr>
        <w:t>年</w:t>
      </w:r>
      <w:r w:rsidRPr="006958C9">
        <w:rPr>
          <w:rFonts w:ascii="方正小标宋简体" w:eastAsia="方正小标宋简体" w:hAnsi="方正小标宋简体" w:cs="方正小标宋简体" w:hint="eastAsia"/>
          <w:bCs/>
          <w:color w:val="000000" w:themeColor="text1"/>
          <w:sz w:val="44"/>
          <w:szCs w:val="44"/>
        </w:rPr>
        <w:t>常州市武进区教育工作意见</w:t>
      </w:r>
    </w:p>
    <w:p w:rsidR="00B52431" w:rsidRPr="006958C9" w:rsidRDefault="005B18D7">
      <w:pPr>
        <w:spacing w:line="570" w:lineRule="exact"/>
        <w:ind w:firstLineChars="200" w:firstLine="640"/>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color w:val="000000" w:themeColor="text1"/>
          <w:sz w:val="32"/>
          <w:szCs w:val="32"/>
        </w:rPr>
        <w:t>2020</w:t>
      </w:r>
      <w:r w:rsidRPr="006958C9">
        <w:rPr>
          <w:rFonts w:ascii="方正仿宋简体" w:eastAsia="方正仿宋简体" w:hAnsi="仿宋" w:cs="仿宋" w:hint="eastAsia"/>
          <w:color w:val="000000" w:themeColor="text1"/>
          <w:sz w:val="32"/>
          <w:szCs w:val="32"/>
        </w:rPr>
        <w:t>年是全面建成小康社会和“十三五”规划收官之年，高质量发展对教育提出了新的要求。做好全年工作，对于全区教育事业改革发展意义重大。现就全区教育工作提出如下指导意见，请认真贯彻执行。</w:t>
      </w:r>
    </w:p>
    <w:p w:rsidR="00B52431" w:rsidRPr="006958C9" w:rsidRDefault="005B18D7" w:rsidP="006958C9">
      <w:pPr>
        <w:spacing w:line="570" w:lineRule="exact"/>
        <w:ind w:firstLineChars="200" w:firstLine="640"/>
        <w:rPr>
          <w:rFonts w:ascii="方正仿宋简体" w:eastAsia="方正仿宋简体" w:hAnsi="仿宋" w:cs="仿宋" w:hint="eastAsia"/>
          <w:color w:val="000000" w:themeColor="text1"/>
          <w:sz w:val="32"/>
          <w:szCs w:val="32"/>
        </w:rPr>
      </w:pPr>
      <w:r w:rsidRPr="006958C9">
        <w:rPr>
          <w:rFonts w:ascii="方正小标宋简体" w:eastAsia="方正小标宋简体" w:hAnsi="仿宋" w:cs="仿宋" w:hint="eastAsia"/>
          <w:bCs/>
          <w:color w:val="000000" w:themeColor="text1"/>
          <w:sz w:val="32"/>
          <w:szCs w:val="32"/>
        </w:rPr>
        <w:t>总体要求：</w:t>
      </w:r>
      <w:r w:rsidRPr="006958C9">
        <w:rPr>
          <w:rFonts w:ascii="方正仿宋简体" w:eastAsia="方正仿宋简体" w:hAnsi="仿宋" w:cs="仿宋" w:hint="eastAsia"/>
          <w:color w:val="000000" w:themeColor="text1"/>
          <w:sz w:val="32"/>
          <w:szCs w:val="32"/>
        </w:rPr>
        <w:t>以习近平新时代中国特色社会主义思想为指导，深入贯彻党的十九大和十九届二中、三中、四中全会精神，全面贯彻党的教育方针，深入学习贯彻全国教育大会精神，坚持以人民为中心，深化教育领域综合改革，全力提升教育现代化水平，不断提升内涵、提高质量，促进武进教育高质量发展，努力办好人民满意教育。</w:t>
      </w:r>
    </w:p>
    <w:p w:rsidR="00B52431" w:rsidRPr="006958C9" w:rsidRDefault="005B18D7" w:rsidP="006958C9">
      <w:pPr>
        <w:spacing w:line="570" w:lineRule="exact"/>
        <w:ind w:firstLineChars="200" w:firstLine="640"/>
        <w:rPr>
          <w:rFonts w:ascii="方正仿宋简体" w:eastAsia="方正仿宋简体" w:hAnsi="仿宋" w:cs="仿宋" w:hint="eastAsia"/>
          <w:color w:val="000000" w:themeColor="text1"/>
          <w:sz w:val="32"/>
          <w:szCs w:val="32"/>
        </w:rPr>
      </w:pPr>
      <w:r w:rsidRPr="006958C9">
        <w:rPr>
          <w:rFonts w:ascii="方正小标宋简体" w:eastAsia="方正小标宋简体" w:hAnsi="仿宋" w:cs="仿宋" w:hint="eastAsia"/>
          <w:bCs/>
          <w:color w:val="000000" w:themeColor="text1"/>
          <w:sz w:val="32"/>
          <w:szCs w:val="32"/>
        </w:rPr>
        <w:t>主要目标：</w:t>
      </w:r>
      <w:r w:rsidRPr="006958C9">
        <w:rPr>
          <w:rFonts w:ascii="方正仿宋简体" w:eastAsia="方正仿宋简体" w:hAnsi="仿宋" w:cs="仿宋" w:hint="eastAsia"/>
          <w:color w:val="000000" w:themeColor="text1"/>
          <w:sz w:val="32"/>
          <w:szCs w:val="32"/>
        </w:rPr>
        <w:t>进一步优化教育结构布局，加大新建改扩建学校力度；进一步深化教育综合改革，加快推进改革项目进度；进一步强化两支队伍建设，夯实教育发展人才厚度；进一步提升教育教学质量，加力提升内涵发展高度；进一步抓好疫情防控工作，确保师生生</w:t>
      </w:r>
      <w:r w:rsidRPr="006958C9">
        <w:rPr>
          <w:rFonts w:ascii="方正仿宋简体" w:eastAsia="方正仿宋简体" w:hAnsi="仿宋" w:cs="仿宋" w:hint="eastAsia"/>
          <w:color w:val="000000" w:themeColor="text1"/>
          <w:sz w:val="32"/>
          <w:szCs w:val="32"/>
        </w:rPr>
        <w:t>命安全。</w:t>
      </w:r>
    </w:p>
    <w:p w:rsidR="00B52431" w:rsidRPr="006958C9" w:rsidRDefault="005B18D7" w:rsidP="006958C9">
      <w:pPr>
        <w:spacing w:line="570" w:lineRule="exact"/>
        <w:ind w:firstLineChars="200" w:firstLine="640"/>
        <w:rPr>
          <w:rFonts w:ascii="方正小标宋简体" w:eastAsia="方正小标宋简体" w:hAnsi="仿宋" w:cs="仿宋" w:hint="eastAsia"/>
          <w:bCs/>
          <w:color w:val="000000" w:themeColor="text1"/>
          <w:sz w:val="32"/>
          <w:szCs w:val="32"/>
        </w:rPr>
      </w:pPr>
      <w:r w:rsidRPr="006958C9">
        <w:rPr>
          <w:rFonts w:ascii="方正小标宋简体" w:eastAsia="方正小标宋简体" w:hAnsi="仿宋" w:cs="仿宋" w:hint="eastAsia"/>
          <w:bCs/>
          <w:color w:val="000000" w:themeColor="text1"/>
          <w:sz w:val="32"/>
          <w:szCs w:val="32"/>
        </w:rPr>
        <w:t>主要任务：</w:t>
      </w:r>
    </w:p>
    <w:p w:rsidR="00B52431" w:rsidRPr="006958C9" w:rsidRDefault="005B18D7" w:rsidP="006958C9">
      <w:pPr>
        <w:spacing w:line="570" w:lineRule="exact"/>
        <w:ind w:firstLineChars="200" w:firstLine="640"/>
        <w:rPr>
          <w:rFonts w:ascii="方正小标宋简体" w:eastAsia="方正小标宋简体" w:hAnsi="仿宋" w:cs="仿宋" w:hint="eastAsia"/>
          <w:bCs/>
          <w:color w:val="000000" w:themeColor="text1"/>
          <w:sz w:val="32"/>
          <w:szCs w:val="32"/>
        </w:rPr>
      </w:pPr>
      <w:r w:rsidRPr="006958C9">
        <w:rPr>
          <w:rFonts w:ascii="方正小标宋简体" w:eastAsia="方正小标宋简体" w:hAnsi="仿宋" w:cs="仿宋" w:hint="eastAsia"/>
          <w:bCs/>
          <w:color w:val="000000" w:themeColor="text1"/>
          <w:sz w:val="32"/>
          <w:szCs w:val="32"/>
        </w:rPr>
        <w:t>一、提高政治站位，加强党对教育工作的全面领导</w:t>
      </w:r>
    </w:p>
    <w:p w:rsidR="00B52431" w:rsidRPr="006958C9" w:rsidRDefault="005B18D7" w:rsidP="006958C9">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1.</w:t>
      </w:r>
      <w:r w:rsidRPr="006958C9">
        <w:rPr>
          <w:rFonts w:ascii="方正仿宋简体" w:eastAsia="方正仿宋简体" w:hAnsi="仿宋" w:cs="仿宋" w:hint="eastAsia"/>
          <w:b/>
          <w:bCs/>
          <w:color w:val="000000" w:themeColor="text1"/>
          <w:sz w:val="32"/>
          <w:szCs w:val="32"/>
        </w:rPr>
        <w:t>坚持政治导向，强化理论武装。</w:t>
      </w:r>
      <w:r w:rsidRPr="006958C9">
        <w:rPr>
          <w:rFonts w:ascii="方正仿宋简体" w:eastAsia="方正仿宋简体" w:hAnsi="仿宋" w:cs="仿宋" w:hint="eastAsia"/>
          <w:color w:val="000000" w:themeColor="text1"/>
          <w:sz w:val="32"/>
          <w:szCs w:val="32"/>
        </w:rPr>
        <w:t>始终把党的政治建设放在首要位置，深入学习贯彻习近平新时代中国特色社会主义思想和党的十九大及十九届二中、三中、四中全会精神，巩固拓展“不忘初心、牢记使命”主题教育成果，引导广大党员干部不断增强“四个意识”，坚定“四个自信”，做到“两个维护”。组织全体党员用好“学习强国”</w:t>
      </w:r>
      <w:r w:rsidRPr="006958C9">
        <w:rPr>
          <w:rFonts w:ascii="方正仿宋简体" w:eastAsia="方正仿宋简体" w:hAnsi="仿宋" w:cs="仿宋" w:hint="eastAsia"/>
          <w:color w:val="000000" w:themeColor="text1"/>
          <w:sz w:val="32"/>
          <w:szCs w:val="32"/>
        </w:rPr>
        <w:t>app</w:t>
      </w:r>
      <w:r w:rsidRPr="006958C9">
        <w:rPr>
          <w:rFonts w:ascii="方正仿宋简体" w:eastAsia="方正仿宋简体" w:hAnsi="仿宋" w:cs="仿宋" w:hint="eastAsia"/>
          <w:color w:val="000000" w:themeColor="text1"/>
          <w:sz w:val="32"/>
          <w:szCs w:val="32"/>
        </w:rPr>
        <w:t>和党建云平台，加强理论学习，提</w:t>
      </w:r>
      <w:r w:rsidRPr="006958C9">
        <w:rPr>
          <w:rFonts w:ascii="方正仿宋简体" w:eastAsia="方正仿宋简体" w:hAnsi="仿宋" w:cs="仿宋" w:hint="eastAsia"/>
          <w:color w:val="000000" w:themeColor="text1"/>
          <w:sz w:val="32"/>
          <w:szCs w:val="32"/>
        </w:rPr>
        <w:lastRenderedPageBreak/>
        <w:t>升学习质量，组织开展好党员活动，在活动中锤炼广大党员干部的党性修养。</w:t>
      </w:r>
    </w:p>
    <w:p w:rsidR="00B52431" w:rsidRPr="006958C9" w:rsidRDefault="005B18D7" w:rsidP="006958C9">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2.</w:t>
      </w:r>
      <w:r w:rsidRPr="006958C9">
        <w:rPr>
          <w:rFonts w:ascii="方正仿宋简体" w:eastAsia="方正仿宋简体" w:hAnsi="仿宋" w:cs="仿宋" w:hint="eastAsia"/>
          <w:b/>
          <w:bCs/>
          <w:color w:val="000000" w:themeColor="text1"/>
          <w:sz w:val="32"/>
          <w:szCs w:val="32"/>
        </w:rPr>
        <w:t>突出政治功能，强化基层组织。</w:t>
      </w:r>
      <w:r w:rsidRPr="006958C9">
        <w:rPr>
          <w:rFonts w:ascii="方正仿宋简体" w:eastAsia="方正仿宋简体" w:hAnsi="仿宋" w:cs="仿宋" w:hint="eastAsia"/>
          <w:color w:val="000000" w:themeColor="text1"/>
          <w:sz w:val="32"/>
          <w:szCs w:val="32"/>
        </w:rPr>
        <w:t>扎实推</w:t>
      </w:r>
      <w:r w:rsidRPr="006958C9">
        <w:rPr>
          <w:rFonts w:ascii="方正仿宋简体" w:eastAsia="方正仿宋简体" w:hAnsi="仿宋" w:cs="仿宋" w:hint="eastAsia"/>
          <w:color w:val="000000" w:themeColor="text1"/>
          <w:sz w:val="32"/>
          <w:szCs w:val="32"/>
        </w:rPr>
        <w:t>进党支部“标准</w:t>
      </w:r>
      <w:r w:rsidRPr="006958C9">
        <w:rPr>
          <w:rFonts w:ascii="方正仿宋简体" w:eastAsia="方正仿宋简体" w:hAnsi="仿宋" w:cs="仿宋" w:hint="eastAsia"/>
          <w:color w:val="000000" w:themeColor="text1"/>
          <w:sz w:val="32"/>
          <w:szCs w:val="32"/>
        </w:rPr>
        <w:t>+</w:t>
      </w:r>
      <w:r w:rsidRPr="006958C9">
        <w:rPr>
          <w:rFonts w:ascii="方正仿宋简体" w:eastAsia="方正仿宋简体" w:hAnsi="仿宋" w:cs="仿宋" w:hint="eastAsia"/>
          <w:color w:val="000000" w:themeColor="text1"/>
          <w:sz w:val="32"/>
          <w:szCs w:val="32"/>
        </w:rPr>
        <w:t>示范”建设，严格执行民主集中制、“三会一课”、民主评议党员和组织生活会制度。深入推进“五星联建创五优”工作，继续培育和创建“教育党建”特色品牌，强化基层党组织战斗堡垒作用。规范党员发展工作，严格政治标准，把好党员入口关。组织开展好党员志愿服务，持续开展“党员义工</w:t>
      </w:r>
      <w:r w:rsidRPr="006958C9">
        <w:rPr>
          <w:rFonts w:ascii="方正仿宋简体" w:eastAsia="方正仿宋简体" w:hAnsi="仿宋" w:cs="仿宋" w:hint="eastAsia"/>
          <w:color w:val="000000" w:themeColor="text1"/>
          <w:sz w:val="32"/>
          <w:szCs w:val="32"/>
        </w:rPr>
        <w:t>365</w:t>
      </w:r>
      <w:r w:rsidRPr="006958C9">
        <w:rPr>
          <w:rFonts w:ascii="方正仿宋简体" w:eastAsia="方正仿宋简体" w:hAnsi="仿宋" w:cs="仿宋" w:hint="eastAsia"/>
          <w:color w:val="000000" w:themeColor="text1"/>
          <w:sz w:val="32"/>
          <w:szCs w:val="32"/>
        </w:rPr>
        <w:t>”活动、“红烛”服务驿站、护学岗、招生咨询等党员志愿服务活动。</w:t>
      </w:r>
    </w:p>
    <w:p w:rsidR="00B52431" w:rsidRPr="006958C9" w:rsidRDefault="005B18D7" w:rsidP="006958C9">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3.</w:t>
      </w:r>
      <w:r w:rsidRPr="006958C9">
        <w:rPr>
          <w:rFonts w:ascii="方正仿宋简体" w:eastAsia="方正仿宋简体" w:hAnsi="仿宋" w:cs="仿宋" w:hint="eastAsia"/>
          <w:b/>
          <w:bCs/>
          <w:color w:val="000000" w:themeColor="text1"/>
          <w:sz w:val="32"/>
          <w:szCs w:val="32"/>
        </w:rPr>
        <w:t>压实政治责任，强化全面从严治党。</w:t>
      </w:r>
      <w:r w:rsidRPr="006958C9">
        <w:rPr>
          <w:rFonts w:ascii="方正仿宋简体" w:eastAsia="方正仿宋简体" w:hAnsi="仿宋" w:cs="仿宋" w:hint="eastAsia"/>
          <w:color w:val="000000" w:themeColor="text1"/>
          <w:sz w:val="32"/>
          <w:szCs w:val="32"/>
        </w:rPr>
        <w:t>建立完善党建工作责任制，认真执行《党委（党组）落实全面从严治党主体责任规定》，坚持党建工作与业务工作同谋划、同部署、同推进、同考</w:t>
      </w:r>
      <w:r w:rsidRPr="006958C9">
        <w:rPr>
          <w:rFonts w:ascii="方正仿宋简体" w:eastAsia="方正仿宋简体" w:hAnsi="仿宋" w:cs="仿宋" w:hint="eastAsia"/>
          <w:color w:val="000000" w:themeColor="text1"/>
          <w:sz w:val="32"/>
          <w:szCs w:val="32"/>
        </w:rPr>
        <w:t>核。制定全面从严治党责任清单，明确党组织书记第一责任人责任和领导班子其他成员承担的全面从严治党责任。加强党风廉政建设，不断强化党纪党规教育，开展警示教育，加强风险防控，严肃执纪问责，优化作风行风，营造风清气正的教育生态。</w:t>
      </w:r>
    </w:p>
    <w:p w:rsidR="00B52431" w:rsidRPr="006958C9" w:rsidRDefault="005B18D7" w:rsidP="006958C9">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4.</w:t>
      </w:r>
      <w:r w:rsidRPr="006958C9">
        <w:rPr>
          <w:rFonts w:ascii="方正仿宋简体" w:eastAsia="方正仿宋简体" w:hAnsi="仿宋" w:cs="仿宋" w:hint="eastAsia"/>
          <w:b/>
          <w:bCs/>
          <w:color w:val="000000" w:themeColor="text1"/>
          <w:sz w:val="32"/>
          <w:szCs w:val="32"/>
        </w:rPr>
        <w:t>加强政治引领，强化教育宣传和意识形态工作。</w:t>
      </w:r>
      <w:r w:rsidRPr="006958C9">
        <w:rPr>
          <w:rFonts w:ascii="方正仿宋简体" w:eastAsia="方正仿宋简体" w:hAnsi="仿宋" w:cs="仿宋" w:hint="eastAsia"/>
          <w:color w:val="000000" w:themeColor="text1"/>
          <w:sz w:val="32"/>
          <w:szCs w:val="32"/>
        </w:rPr>
        <w:t>严格落实意识形态工作责任制，把意识形态工作作为一项极端重要的工作来抓。加强教育系统意识形态队伍建设，强化理论学习和思想引领，创新工作，处置好教育舆情，提升意识形态工作能力和实效。做强做优宣传工作，抓住时势动态，紧扣重点工作，积极报送教育信息，做好政务公开工作，注重全媒体宣传，加强对好教师、好校长、好学生优秀事迹的宣传，以身边榜样激励人、引导人。</w:t>
      </w:r>
    </w:p>
    <w:p w:rsidR="00B52431" w:rsidRPr="006958C9" w:rsidRDefault="005B18D7" w:rsidP="006958C9">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5.</w:t>
      </w:r>
      <w:r w:rsidRPr="006958C9">
        <w:rPr>
          <w:rFonts w:ascii="方正仿宋简体" w:eastAsia="方正仿宋简体" w:hAnsi="仿宋" w:cs="仿宋" w:hint="eastAsia"/>
          <w:b/>
          <w:bCs/>
          <w:color w:val="000000" w:themeColor="text1"/>
          <w:sz w:val="32"/>
          <w:szCs w:val="32"/>
        </w:rPr>
        <w:t>紧扣政治任务，强化战胜疫情信心。</w:t>
      </w:r>
      <w:r w:rsidRPr="006958C9">
        <w:rPr>
          <w:rFonts w:ascii="方正仿宋简体" w:eastAsia="方正仿宋简体" w:hAnsi="仿宋" w:cs="仿宋" w:hint="eastAsia"/>
          <w:color w:val="000000" w:themeColor="text1"/>
          <w:sz w:val="32"/>
          <w:szCs w:val="32"/>
        </w:rPr>
        <w:t>加强组织领导，落实</w:t>
      </w:r>
      <w:r w:rsidRPr="006958C9">
        <w:rPr>
          <w:rFonts w:ascii="方正仿宋简体" w:eastAsia="方正仿宋简体" w:hAnsi="仿宋" w:cs="仿宋" w:hint="eastAsia"/>
          <w:color w:val="000000" w:themeColor="text1"/>
          <w:sz w:val="32"/>
          <w:szCs w:val="32"/>
        </w:rPr>
        <w:lastRenderedPageBreak/>
        <w:t>工作责任，积极科学应对新冠肺炎疫情，把打赢疫情防控阻击战作为当前重要的政治任务。健全工作机制，确保疫情防控有力</w:t>
      </w:r>
      <w:r w:rsidRPr="006958C9">
        <w:rPr>
          <w:rFonts w:ascii="方正仿宋简体" w:eastAsia="方正仿宋简体" w:hAnsi="仿宋" w:cs="仿宋" w:hint="eastAsia"/>
          <w:color w:val="000000" w:themeColor="text1"/>
          <w:sz w:val="32"/>
          <w:szCs w:val="32"/>
        </w:rPr>
        <w:t>有效，确保校园安全，建立同疫情防控相适应的教育教学运行秩序。加强师生疫情防护知识、公共安全、生命健康等教育，有针对性地做好师生心理辅导，保障师生员工生命安全和身心健康。</w:t>
      </w:r>
    </w:p>
    <w:p w:rsidR="00B52431" w:rsidRPr="006958C9" w:rsidRDefault="005B18D7" w:rsidP="006958C9">
      <w:pPr>
        <w:spacing w:line="570" w:lineRule="exact"/>
        <w:ind w:firstLineChars="200" w:firstLine="640"/>
        <w:rPr>
          <w:rFonts w:ascii="方正小标宋简体" w:eastAsia="方正小标宋简体" w:hAnsi="仿宋" w:cs="仿宋" w:hint="eastAsia"/>
          <w:bCs/>
          <w:color w:val="000000" w:themeColor="text1"/>
          <w:sz w:val="32"/>
          <w:szCs w:val="32"/>
        </w:rPr>
      </w:pPr>
      <w:r w:rsidRPr="006958C9">
        <w:rPr>
          <w:rFonts w:ascii="方正小标宋简体" w:eastAsia="方正小标宋简体" w:hAnsi="仿宋" w:cs="仿宋" w:hint="eastAsia"/>
          <w:bCs/>
          <w:color w:val="000000" w:themeColor="text1"/>
          <w:sz w:val="32"/>
          <w:szCs w:val="32"/>
        </w:rPr>
        <w:t>二、回应群众关切，努力解决好教育热点难点问题</w:t>
      </w:r>
    </w:p>
    <w:p w:rsidR="00B52431" w:rsidRPr="006958C9" w:rsidRDefault="005B18D7">
      <w:pPr>
        <w:spacing w:line="570" w:lineRule="exact"/>
        <w:ind w:firstLineChars="200" w:firstLine="643"/>
        <w:rPr>
          <w:rFonts w:ascii="方正仿宋简体" w:eastAsia="方正仿宋简体" w:hAnsi="仿宋" w:cs="仿宋" w:hint="eastAsia"/>
          <w:bCs/>
          <w:color w:val="000000" w:themeColor="text1"/>
          <w:sz w:val="32"/>
          <w:szCs w:val="32"/>
        </w:rPr>
      </w:pPr>
      <w:r w:rsidRPr="006958C9">
        <w:rPr>
          <w:rFonts w:ascii="方正仿宋简体" w:eastAsia="方正仿宋简体" w:hAnsi="仿宋" w:cs="仿宋" w:hint="eastAsia"/>
          <w:b/>
          <w:bCs/>
          <w:color w:val="000000" w:themeColor="text1"/>
          <w:sz w:val="32"/>
          <w:szCs w:val="32"/>
        </w:rPr>
        <w:t>6.</w:t>
      </w:r>
      <w:r w:rsidRPr="006958C9">
        <w:rPr>
          <w:rFonts w:ascii="方正仿宋简体" w:eastAsia="方正仿宋简体" w:hAnsi="仿宋" w:cs="仿宋" w:hint="eastAsia"/>
          <w:b/>
          <w:bCs/>
          <w:color w:val="000000" w:themeColor="text1"/>
          <w:sz w:val="32"/>
          <w:szCs w:val="32"/>
        </w:rPr>
        <w:t>狠抓项目建设。</w:t>
      </w:r>
      <w:r w:rsidRPr="006958C9">
        <w:rPr>
          <w:rFonts w:ascii="方正仿宋简体" w:eastAsia="方正仿宋简体" w:hAnsi="仿宋" w:cs="仿宋" w:hint="eastAsia"/>
          <w:bCs/>
          <w:color w:val="000000" w:themeColor="text1"/>
          <w:sz w:val="32"/>
          <w:szCs w:val="32"/>
        </w:rPr>
        <w:t>加快教育基础设施建设，建成投用省武高新校区、人民路初中、学府小学、府北幼儿园、礼嘉中心幼儿园，加快推进牛塘中心小</w:t>
      </w:r>
      <w:bookmarkStart w:id="0" w:name="_GoBack"/>
      <w:bookmarkEnd w:id="0"/>
      <w:r w:rsidRPr="006958C9">
        <w:rPr>
          <w:rFonts w:ascii="方正仿宋简体" w:eastAsia="方正仿宋简体" w:hAnsi="仿宋" w:cs="仿宋" w:hint="eastAsia"/>
          <w:bCs/>
          <w:color w:val="000000" w:themeColor="text1"/>
          <w:sz w:val="32"/>
          <w:szCs w:val="32"/>
        </w:rPr>
        <w:t>学、卢家巷实验学校、牛塘实验学校、星河实验小学分校等建设，启动原武高地块学校、西太湖学校、南田片区学校、</w:t>
      </w:r>
      <w:r w:rsidRPr="006958C9">
        <w:rPr>
          <w:rFonts w:ascii="方正仿宋简体" w:eastAsia="仿宋" w:hAnsi="仿宋" w:cs="仿宋" w:hint="eastAsia"/>
          <w:bCs/>
          <w:color w:val="000000" w:themeColor="text1"/>
          <w:sz w:val="32"/>
          <w:szCs w:val="32"/>
        </w:rPr>
        <w:t>滆</w:t>
      </w:r>
      <w:r w:rsidRPr="006958C9">
        <w:rPr>
          <w:rFonts w:ascii="方正仿宋简体" w:eastAsia="方正仿宋简体" w:hAnsi="仿宋" w:cs="仿宋" w:hint="eastAsia"/>
          <w:bCs/>
          <w:color w:val="000000" w:themeColor="text1"/>
          <w:sz w:val="32"/>
          <w:szCs w:val="32"/>
        </w:rPr>
        <w:t>湖路小学、西园九年一贯制学校、东龙路九年一贯制学校等项目。</w:t>
      </w:r>
    </w:p>
    <w:p w:rsidR="00B52431" w:rsidRPr="006958C9" w:rsidRDefault="005B18D7">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7.</w:t>
      </w:r>
      <w:r w:rsidRPr="006958C9">
        <w:rPr>
          <w:rFonts w:ascii="方正仿宋简体" w:eastAsia="方正仿宋简体" w:hAnsi="仿宋" w:cs="仿宋" w:hint="eastAsia"/>
          <w:b/>
          <w:bCs/>
          <w:color w:val="000000" w:themeColor="text1"/>
          <w:sz w:val="32"/>
          <w:szCs w:val="32"/>
        </w:rPr>
        <w:t>开展简易托幼机构和新市民学校整治。</w:t>
      </w:r>
      <w:r w:rsidRPr="006958C9">
        <w:rPr>
          <w:rFonts w:ascii="方正仿宋简体" w:eastAsia="方正仿宋简体" w:hAnsi="仿宋" w:cs="仿宋" w:hint="eastAsia"/>
          <w:color w:val="000000" w:themeColor="text1"/>
          <w:sz w:val="32"/>
          <w:szCs w:val="32"/>
        </w:rPr>
        <w:t>加快简易托幼机构整治，按照“转换一批、提升一批、清理一批”工作思路，上半年全面取缔</w:t>
      </w:r>
      <w:r w:rsidRPr="006958C9">
        <w:rPr>
          <w:rFonts w:ascii="方正仿宋简体" w:eastAsia="方正仿宋简体" w:hAnsi="仿宋" w:cs="仿宋" w:hint="eastAsia"/>
          <w:color w:val="000000" w:themeColor="text1"/>
          <w:sz w:val="32"/>
          <w:szCs w:val="32"/>
        </w:rPr>
        <w:t>53</w:t>
      </w:r>
      <w:r w:rsidRPr="006958C9">
        <w:rPr>
          <w:rFonts w:ascii="方正仿宋简体" w:eastAsia="方正仿宋简体" w:hAnsi="仿宋" w:cs="仿宋" w:hint="eastAsia"/>
          <w:color w:val="000000" w:themeColor="text1"/>
          <w:sz w:val="32"/>
          <w:szCs w:val="32"/>
        </w:rPr>
        <w:t>家简易托幼机构，积极稳妥做好幼儿分流工作。开展新市民学校整治提升工作，按照“取缔一批、收回一批、提升一批”工作思路，对全区</w:t>
      </w:r>
      <w:r w:rsidRPr="006958C9">
        <w:rPr>
          <w:rFonts w:ascii="方正仿宋简体" w:eastAsia="方正仿宋简体" w:hAnsi="仿宋" w:cs="仿宋" w:hint="eastAsia"/>
          <w:color w:val="000000" w:themeColor="text1"/>
          <w:sz w:val="32"/>
          <w:szCs w:val="32"/>
        </w:rPr>
        <w:t>9</w:t>
      </w:r>
      <w:r w:rsidRPr="006958C9">
        <w:rPr>
          <w:rFonts w:ascii="方正仿宋简体" w:eastAsia="方正仿宋简体" w:hAnsi="仿宋" w:cs="仿宋" w:hint="eastAsia"/>
          <w:color w:val="000000" w:themeColor="text1"/>
          <w:sz w:val="32"/>
          <w:szCs w:val="32"/>
        </w:rPr>
        <w:t>所新市民学校分类处置，加快推进整治提升工作，将新市民学校纳入全区义务学校管理体系。</w:t>
      </w:r>
    </w:p>
    <w:p w:rsidR="00B52431" w:rsidRPr="006958C9" w:rsidRDefault="005B18D7">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8.</w:t>
      </w:r>
      <w:r w:rsidRPr="006958C9">
        <w:rPr>
          <w:rFonts w:ascii="方正仿宋简体" w:eastAsia="方正仿宋简体" w:hAnsi="仿宋" w:cs="仿宋" w:hint="eastAsia"/>
          <w:b/>
          <w:bCs/>
          <w:color w:val="000000" w:themeColor="text1"/>
          <w:sz w:val="32"/>
          <w:szCs w:val="32"/>
        </w:rPr>
        <w:t>规范办学行为。</w:t>
      </w:r>
      <w:r w:rsidRPr="006958C9">
        <w:rPr>
          <w:rFonts w:ascii="方正仿宋简体" w:eastAsia="方正仿宋简体" w:hAnsi="仿宋" w:cs="仿宋" w:hint="eastAsia"/>
          <w:color w:val="000000" w:themeColor="text1"/>
          <w:sz w:val="32"/>
          <w:szCs w:val="32"/>
        </w:rPr>
        <w:t>严格落实国家课程计划，开齐开足所有课程，科学安排学生作息时间，严格控制学生作业量，切实减轻学生过重课业负担；规范考试行为，严禁考试成绩排名，禁止利用各种媒介炒作学</w:t>
      </w:r>
      <w:r w:rsidRPr="006958C9">
        <w:rPr>
          <w:rFonts w:ascii="方正仿宋简体" w:eastAsia="方正仿宋简体" w:hAnsi="仿宋" w:cs="仿宋" w:hint="eastAsia"/>
          <w:color w:val="000000" w:themeColor="text1"/>
          <w:sz w:val="32"/>
          <w:szCs w:val="32"/>
        </w:rPr>
        <w:t>生成绩；规范招生行为，义务教育阶段公办学校坚持免试就近入学，民办学校实行摇号录取，按规定控制班额，实行均衡编班，不开设重点班；规范各类学科竞赛，未经批准，</w:t>
      </w:r>
      <w:r w:rsidRPr="006958C9">
        <w:rPr>
          <w:rFonts w:ascii="方正仿宋简体" w:eastAsia="方正仿宋简体" w:hAnsi="仿宋" w:cs="仿宋" w:hint="eastAsia"/>
          <w:color w:val="000000" w:themeColor="text1"/>
          <w:sz w:val="32"/>
          <w:szCs w:val="32"/>
        </w:rPr>
        <w:lastRenderedPageBreak/>
        <w:t>不得擅自组织学生参加；严格执行教育收费标准并公示，规范收费程序。</w:t>
      </w:r>
    </w:p>
    <w:p w:rsidR="00B52431" w:rsidRPr="006958C9" w:rsidRDefault="005B18D7">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9.</w:t>
      </w:r>
      <w:r w:rsidRPr="006958C9">
        <w:rPr>
          <w:rFonts w:ascii="方正仿宋简体" w:eastAsia="方正仿宋简体" w:hAnsi="仿宋" w:cs="仿宋" w:hint="eastAsia"/>
          <w:b/>
          <w:bCs/>
          <w:color w:val="000000" w:themeColor="text1"/>
          <w:sz w:val="32"/>
          <w:szCs w:val="32"/>
        </w:rPr>
        <w:t>加强校外培训机构治理。</w:t>
      </w:r>
      <w:r w:rsidRPr="006958C9">
        <w:rPr>
          <w:rFonts w:ascii="方正仿宋简体" w:eastAsia="方正仿宋简体" w:hAnsi="仿宋" w:cs="仿宋" w:hint="eastAsia"/>
          <w:color w:val="000000" w:themeColor="text1"/>
          <w:sz w:val="32"/>
          <w:szCs w:val="32"/>
        </w:rPr>
        <w:t>切实落实省、市关于校外培训机构长效管理工作的要求，实施严格准入，加强把关和勘察，提高新办校外培训机构审批质量。加强各部门联合执法，加强各乡镇街道网格化管理和综合执法，通过年检、“双随机一公开”等措施，加大督查检查力度。充分利用“江苏省校外培训机构管理平台”，做好机构</w:t>
      </w:r>
      <w:r w:rsidRPr="006958C9">
        <w:rPr>
          <w:rFonts w:ascii="方正仿宋简体" w:eastAsia="方正仿宋简体" w:hAnsi="仿宋" w:cs="仿宋" w:hint="eastAsia"/>
          <w:color w:val="000000" w:themeColor="text1"/>
          <w:sz w:val="32"/>
          <w:szCs w:val="32"/>
        </w:rPr>
        <w:t>规范办学过程性管理。</w:t>
      </w:r>
    </w:p>
    <w:p w:rsidR="00B52431" w:rsidRPr="006958C9" w:rsidRDefault="005B18D7">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10.</w:t>
      </w:r>
      <w:r w:rsidRPr="006958C9">
        <w:rPr>
          <w:rFonts w:ascii="方正仿宋简体" w:eastAsia="方正仿宋简体" w:hAnsi="仿宋" w:cs="仿宋" w:hint="eastAsia"/>
          <w:b/>
          <w:bCs/>
          <w:color w:val="000000" w:themeColor="text1"/>
          <w:sz w:val="32"/>
          <w:szCs w:val="32"/>
        </w:rPr>
        <w:t>做优</w:t>
      </w:r>
      <w:r w:rsidRPr="006958C9">
        <w:rPr>
          <w:rFonts w:ascii="方正仿宋简体" w:eastAsia="方正仿宋简体" w:hAnsi="仿宋" w:cs="仿宋" w:hint="eastAsia"/>
          <w:b/>
          <w:bCs/>
          <w:color w:val="000000" w:themeColor="text1"/>
          <w:sz w:val="32"/>
          <w:szCs w:val="32"/>
        </w:rPr>
        <w:t>教育服务。</w:t>
      </w:r>
      <w:r w:rsidRPr="006958C9">
        <w:rPr>
          <w:rFonts w:ascii="方正仿宋简体" w:eastAsia="方正仿宋简体" w:hAnsi="仿宋" w:cs="仿宋" w:hint="eastAsia"/>
          <w:color w:val="000000" w:themeColor="text1"/>
          <w:sz w:val="32"/>
          <w:szCs w:val="32"/>
        </w:rPr>
        <w:t>严格规范和利用校内外教育资源，开设艺体、科技等优质菜单式课程，采用线上线下相结合方式，为青少年学生提供优质教育服务。加强</w:t>
      </w:r>
      <w:r w:rsidRPr="006958C9">
        <w:rPr>
          <w:rFonts w:ascii="方正仿宋简体" w:eastAsia="方正仿宋简体" w:hAnsi="仿宋" w:cs="仿宋" w:hint="eastAsia"/>
          <w:color w:val="000000" w:themeColor="text1"/>
          <w:sz w:val="32"/>
          <w:szCs w:val="32"/>
          <w:shd w:val="clear" w:color="auto" w:fill="FFFFFF"/>
        </w:rPr>
        <w:t>武进区未成年人成长指导中心工作，组织专兼职指导教师为青少年成长服务。</w:t>
      </w:r>
      <w:r w:rsidRPr="006958C9">
        <w:rPr>
          <w:rFonts w:ascii="方正仿宋简体" w:eastAsia="方正仿宋简体" w:hAnsi="仿宋" w:cs="仿宋" w:hint="eastAsia"/>
          <w:color w:val="000000" w:themeColor="text1"/>
          <w:sz w:val="32"/>
          <w:szCs w:val="32"/>
        </w:rPr>
        <w:t>继续开展家长学堂“父母成长营”活动，加强家庭教育专家团队建设，开设公益家长讲堂，为广大家长提供科学化、专业化和个性化服务与指导。</w:t>
      </w:r>
    </w:p>
    <w:p w:rsidR="00B52431" w:rsidRPr="006958C9" w:rsidRDefault="005B18D7" w:rsidP="006958C9">
      <w:pPr>
        <w:spacing w:line="570" w:lineRule="exact"/>
        <w:ind w:firstLineChars="200" w:firstLine="640"/>
        <w:rPr>
          <w:rFonts w:ascii="方正小标宋简体" w:eastAsia="方正小标宋简体" w:hAnsi="仿宋" w:cs="仿宋" w:hint="eastAsia"/>
          <w:bCs/>
          <w:color w:val="000000" w:themeColor="text1"/>
          <w:sz w:val="32"/>
          <w:szCs w:val="32"/>
        </w:rPr>
      </w:pPr>
      <w:r w:rsidRPr="006958C9">
        <w:rPr>
          <w:rFonts w:ascii="方正小标宋简体" w:eastAsia="方正小标宋简体" w:hAnsi="仿宋" w:cs="仿宋" w:hint="eastAsia"/>
          <w:bCs/>
          <w:color w:val="000000" w:themeColor="text1"/>
          <w:sz w:val="32"/>
          <w:szCs w:val="32"/>
        </w:rPr>
        <w:t>三、提振师道尊严，切实加强教师队伍建设</w:t>
      </w:r>
    </w:p>
    <w:p w:rsidR="00B52431" w:rsidRPr="006958C9" w:rsidRDefault="005B18D7">
      <w:pPr>
        <w:spacing w:line="570" w:lineRule="exact"/>
        <w:ind w:firstLineChars="198" w:firstLine="636"/>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11.</w:t>
      </w:r>
      <w:r w:rsidRPr="006958C9">
        <w:rPr>
          <w:rFonts w:ascii="方正仿宋简体" w:eastAsia="方正仿宋简体" w:hAnsi="仿宋" w:cs="仿宋" w:hint="eastAsia"/>
          <w:b/>
          <w:bCs/>
          <w:color w:val="000000" w:themeColor="text1"/>
          <w:sz w:val="32"/>
          <w:szCs w:val="32"/>
        </w:rPr>
        <w:t>深化人事制度改革。</w:t>
      </w:r>
      <w:r w:rsidRPr="006958C9">
        <w:rPr>
          <w:rFonts w:ascii="方正仿宋简体" w:eastAsia="方正仿宋简体" w:hAnsi="仿宋" w:cs="仿宋" w:hint="eastAsia"/>
          <w:color w:val="000000" w:themeColor="text1"/>
          <w:sz w:val="32"/>
          <w:szCs w:val="32"/>
        </w:rPr>
        <w:t>巩固完善“区管校聘”成果，扎实做好第三轮专业技术岗位设置聘任工作，放大“岗位竞聘”在教师管理中的作用，全面提升“区管校聘”实施水平，持续激发教师队伍活力。推进幼儿园教师管理改革，完善《武进区幼儿园教师人事管理改革实施方案》，在编制、工资、岗位等管理上探索改革，试行“区管园聘”。</w:t>
      </w:r>
    </w:p>
    <w:p w:rsidR="00B52431" w:rsidRPr="006958C9" w:rsidRDefault="005B18D7">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12.</w:t>
      </w:r>
      <w:r w:rsidRPr="006958C9">
        <w:rPr>
          <w:rFonts w:ascii="方正仿宋简体" w:eastAsia="方正仿宋简体" w:hAnsi="仿宋" w:cs="仿宋" w:hint="eastAsia"/>
          <w:b/>
          <w:bCs/>
          <w:color w:val="000000" w:themeColor="text1"/>
          <w:sz w:val="32"/>
          <w:szCs w:val="32"/>
        </w:rPr>
        <w:t>加强师资稳定保障。</w:t>
      </w:r>
      <w:r w:rsidRPr="006958C9">
        <w:rPr>
          <w:rFonts w:ascii="方正仿宋简体" w:eastAsia="方正仿宋简体" w:hAnsi="仿宋" w:cs="仿宋" w:hint="eastAsia"/>
          <w:color w:val="000000" w:themeColor="text1"/>
          <w:sz w:val="32"/>
          <w:szCs w:val="32"/>
        </w:rPr>
        <w:t>通过公开招聘和“优才计划”途径，招聘中小学编制教师</w:t>
      </w:r>
      <w:r w:rsidRPr="006958C9">
        <w:rPr>
          <w:rFonts w:ascii="方正仿宋简体" w:eastAsia="方正仿宋简体" w:hAnsi="仿宋" w:cs="仿宋" w:hint="eastAsia"/>
          <w:color w:val="000000" w:themeColor="text1"/>
          <w:sz w:val="32"/>
          <w:szCs w:val="32"/>
        </w:rPr>
        <w:t>131</w:t>
      </w:r>
      <w:r w:rsidRPr="006958C9">
        <w:rPr>
          <w:rFonts w:ascii="方正仿宋简体" w:eastAsia="方正仿宋简体" w:hAnsi="仿宋" w:cs="仿宋" w:hint="eastAsia"/>
          <w:color w:val="000000" w:themeColor="text1"/>
          <w:sz w:val="32"/>
          <w:szCs w:val="32"/>
        </w:rPr>
        <w:t>名，幼儿园编制教师</w:t>
      </w:r>
      <w:r w:rsidRPr="006958C9">
        <w:rPr>
          <w:rFonts w:ascii="方正仿宋简体" w:eastAsia="方正仿宋简体" w:hAnsi="仿宋" w:cs="仿宋" w:hint="eastAsia"/>
          <w:color w:val="000000" w:themeColor="text1"/>
          <w:sz w:val="32"/>
          <w:szCs w:val="32"/>
        </w:rPr>
        <w:t>19</w:t>
      </w:r>
      <w:r w:rsidRPr="006958C9">
        <w:rPr>
          <w:rFonts w:ascii="方正仿宋简体" w:eastAsia="方正仿宋简体" w:hAnsi="仿宋" w:cs="仿宋" w:hint="eastAsia"/>
          <w:color w:val="000000" w:themeColor="text1"/>
          <w:sz w:val="32"/>
          <w:szCs w:val="32"/>
        </w:rPr>
        <w:t>名，中小学备案聘用教师</w:t>
      </w:r>
      <w:r w:rsidRPr="006958C9">
        <w:rPr>
          <w:rFonts w:ascii="方正仿宋简体" w:eastAsia="方正仿宋简体" w:hAnsi="仿宋" w:cs="仿宋" w:hint="eastAsia"/>
          <w:color w:val="000000" w:themeColor="text1"/>
          <w:sz w:val="32"/>
          <w:szCs w:val="32"/>
        </w:rPr>
        <w:t>300</w:t>
      </w:r>
      <w:r w:rsidRPr="006958C9">
        <w:rPr>
          <w:rFonts w:ascii="方正仿宋简体" w:eastAsia="方正仿宋简体" w:hAnsi="仿宋" w:cs="仿宋" w:hint="eastAsia"/>
          <w:color w:val="000000" w:themeColor="text1"/>
          <w:sz w:val="32"/>
          <w:szCs w:val="32"/>
        </w:rPr>
        <w:t>名，幼儿园备案聘用教师</w:t>
      </w:r>
      <w:r w:rsidRPr="006958C9">
        <w:rPr>
          <w:rFonts w:ascii="方正仿宋简体" w:eastAsia="方正仿宋简体" w:hAnsi="仿宋" w:cs="仿宋" w:hint="eastAsia"/>
          <w:color w:val="000000" w:themeColor="text1"/>
          <w:sz w:val="32"/>
          <w:szCs w:val="32"/>
        </w:rPr>
        <w:t>250</w:t>
      </w:r>
      <w:r w:rsidRPr="006958C9">
        <w:rPr>
          <w:rFonts w:ascii="方正仿宋简体" w:eastAsia="方正仿宋简体" w:hAnsi="仿宋" w:cs="仿宋" w:hint="eastAsia"/>
          <w:color w:val="000000" w:themeColor="text1"/>
          <w:sz w:val="32"/>
          <w:szCs w:val="32"/>
        </w:rPr>
        <w:t>名；根据出台的《武</w:t>
      </w:r>
      <w:r w:rsidRPr="006958C9">
        <w:rPr>
          <w:rFonts w:ascii="方正仿宋简体" w:eastAsia="方正仿宋简体" w:hAnsi="仿宋" w:cs="仿宋" w:hint="eastAsia"/>
          <w:color w:val="000000" w:themeColor="text1"/>
          <w:sz w:val="32"/>
          <w:szCs w:val="32"/>
        </w:rPr>
        <w:lastRenderedPageBreak/>
        <w:t>进区优秀教育人才奖励办法（试行）》，落实对区内优秀教育人</w:t>
      </w:r>
      <w:r w:rsidRPr="006958C9">
        <w:rPr>
          <w:rFonts w:ascii="方正仿宋简体" w:eastAsia="方正仿宋简体" w:hAnsi="仿宋" w:cs="仿宋" w:hint="eastAsia"/>
          <w:color w:val="000000" w:themeColor="text1"/>
          <w:sz w:val="32"/>
          <w:szCs w:val="32"/>
        </w:rPr>
        <w:t>才的奖励，激励专业成长；保障教师工资收入水平，完善专项绩效奖励考核与发放办法，充分发挥其导向作用，激励教师参与教育发展的主动性和积极性。</w:t>
      </w:r>
    </w:p>
    <w:p w:rsidR="00B52431" w:rsidRPr="006958C9" w:rsidRDefault="005B18D7">
      <w:pPr>
        <w:spacing w:line="570" w:lineRule="exact"/>
        <w:ind w:firstLineChars="198" w:firstLine="636"/>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13.</w:t>
      </w:r>
      <w:r w:rsidRPr="006958C9">
        <w:rPr>
          <w:rFonts w:ascii="方正仿宋简体" w:eastAsia="方正仿宋简体" w:hAnsi="仿宋" w:cs="仿宋" w:hint="eastAsia"/>
          <w:b/>
          <w:bCs/>
          <w:color w:val="000000" w:themeColor="text1"/>
          <w:sz w:val="32"/>
          <w:szCs w:val="32"/>
        </w:rPr>
        <w:t>着力师德师能提升。</w:t>
      </w:r>
      <w:r w:rsidRPr="006958C9">
        <w:rPr>
          <w:rFonts w:ascii="方正仿宋简体" w:eastAsia="方正仿宋简体" w:hAnsi="仿宋" w:cs="仿宋" w:hint="eastAsia"/>
          <w:color w:val="000000" w:themeColor="text1"/>
          <w:sz w:val="32"/>
          <w:szCs w:val="32"/>
        </w:rPr>
        <w:t>进一步加强师德师风建设，突出课堂育德、</w:t>
      </w:r>
      <w:bookmarkStart w:id="1" w:name="qihoosnap2"/>
      <w:bookmarkEnd w:id="1"/>
      <w:r w:rsidRPr="006958C9">
        <w:rPr>
          <w:rFonts w:ascii="方正仿宋简体" w:eastAsia="方正仿宋简体" w:hAnsi="仿宋" w:cs="仿宋" w:hint="eastAsia"/>
          <w:color w:val="000000" w:themeColor="text1"/>
          <w:sz w:val="32"/>
          <w:szCs w:val="32"/>
        </w:rPr>
        <w:t>典型树德、</w:t>
      </w:r>
      <w:bookmarkStart w:id="2" w:name="qihoosnap1"/>
      <w:bookmarkEnd w:id="2"/>
      <w:r w:rsidRPr="006958C9">
        <w:rPr>
          <w:rFonts w:ascii="方正仿宋简体" w:eastAsia="方正仿宋简体" w:hAnsi="仿宋" w:cs="仿宋" w:hint="eastAsia"/>
          <w:color w:val="000000" w:themeColor="text1"/>
          <w:sz w:val="32"/>
          <w:szCs w:val="32"/>
        </w:rPr>
        <w:t>规则立德，加强对教师的价值引领，坚决杜绝有偿补课；完善师德师风建设监督问责制度，把师德考核结果与教师评先评优、职称评定等相挂钩，严格实行“一票否决制”，牢牢守住师德底线。强化师能提升，搭建教师专业成长平台，通过专题培训、学科送培、城乡教师结对、“三名工作室”引领等途径，帮助教师实现专业成长；加强校长队伍建设，调整优化学校领导班子结构，继续实施“校长聚焦课堂”“武进教育讲堂”及专题研修，不断提升校级领导的管理、教学及科研领导力。</w:t>
      </w:r>
    </w:p>
    <w:p w:rsidR="00B52431" w:rsidRPr="006958C9" w:rsidRDefault="005B18D7">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14.</w:t>
      </w:r>
      <w:r w:rsidRPr="006958C9">
        <w:rPr>
          <w:rFonts w:ascii="方正仿宋简体" w:eastAsia="方正仿宋简体" w:hAnsi="仿宋" w:cs="仿宋" w:hint="eastAsia"/>
          <w:b/>
          <w:bCs/>
          <w:color w:val="000000" w:themeColor="text1"/>
          <w:sz w:val="32"/>
          <w:szCs w:val="32"/>
        </w:rPr>
        <w:t>落实教师减负政策。</w:t>
      </w:r>
      <w:r w:rsidRPr="006958C9">
        <w:rPr>
          <w:rFonts w:ascii="方正仿宋简体" w:eastAsia="方正仿宋简体" w:hAnsi="仿宋" w:cs="仿宋" w:hint="eastAsia"/>
          <w:color w:val="000000" w:themeColor="text1"/>
          <w:sz w:val="32"/>
          <w:szCs w:val="32"/>
        </w:rPr>
        <w:t>统筹规范检查、评比、考核，严格控制社会事务进校园，精简各</w:t>
      </w:r>
      <w:r w:rsidRPr="006958C9">
        <w:rPr>
          <w:rFonts w:ascii="方正仿宋简体" w:eastAsia="方正仿宋简体" w:hAnsi="仿宋" w:cs="仿宋" w:hint="eastAsia"/>
          <w:color w:val="000000" w:themeColor="text1"/>
          <w:sz w:val="32"/>
          <w:szCs w:val="32"/>
        </w:rPr>
        <w:t>类文件、会议，严格控制发文数量。充分利用信息化手段，简化流程，减少纸质材料报送。减少不必要的行政干预，切实做好教师减负工作。</w:t>
      </w:r>
    </w:p>
    <w:p w:rsidR="00B52431" w:rsidRPr="006958C9" w:rsidRDefault="005B18D7" w:rsidP="006958C9">
      <w:pPr>
        <w:spacing w:line="570" w:lineRule="exact"/>
        <w:ind w:firstLineChars="200" w:firstLine="640"/>
        <w:rPr>
          <w:rFonts w:ascii="方正小标宋简体" w:eastAsia="方正小标宋简体" w:hAnsi="仿宋" w:cs="仿宋" w:hint="eastAsia"/>
          <w:bCs/>
          <w:color w:val="000000" w:themeColor="text1"/>
          <w:sz w:val="32"/>
          <w:szCs w:val="32"/>
        </w:rPr>
      </w:pPr>
      <w:r w:rsidRPr="006958C9">
        <w:rPr>
          <w:rFonts w:ascii="方正小标宋简体" w:eastAsia="方正小标宋简体" w:hAnsi="仿宋" w:cs="仿宋" w:hint="eastAsia"/>
          <w:bCs/>
          <w:color w:val="000000" w:themeColor="text1"/>
          <w:sz w:val="32"/>
          <w:szCs w:val="32"/>
        </w:rPr>
        <w:t>四、优化结构体系，推动教育高质量发展</w:t>
      </w:r>
    </w:p>
    <w:p w:rsidR="00B52431" w:rsidRPr="006958C9" w:rsidRDefault="005B18D7">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15.</w:t>
      </w:r>
      <w:r w:rsidRPr="006958C9">
        <w:rPr>
          <w:rFonts w:ascii="方正仿宋简体" w:eastAsia="方正仿宋简体" w:hAnsi="仿宋" w:cs="仿宋" w:hint="eastAsia"/>
          <w:b/>
          <w:bCs/>
          <w:color w:val="000000" w:themeColor="text1"/>
          <w:sz w:val="32"/>
          <w:szCs w:val="32"/>
        </w:rPr>
        <w:t>推进学前教育优质普惠发展。</w:t>
      </w:r>
      <w:r w:rsidRPr="006958C9">
        <w:rPr>
          <w:rFonts w:ascii="方正仿宋简体" w:eastAsia="方正仿宋简体" w:hAnsi="仿宋" w:cs="仿宋" w:hint="eastAsia"/>
          <w:color w:val="000000" w:themeColor="text1"/>
          <w:sz w:val="32"/>
          <w:szCs w:val="32"/>
        </w:rPr>
        <w:t>大力发展公办园，切实增加公办学前教育资源供给；积极引入社会资本举办高品质普惠性幼儿园，形成公办园为主体，普惠民办园为有效补充的办园结构。以“幼儿园课程游戏化项目园建设”“幼儿园课程游戏化建设”和前瞻性教学实验改革项目为抓手，深化学前教育内涵建设，不断提升幼儿园办学品质，新增市优质园</w:t>
      </w:r>
      <w:r w:rsidRPr="006958C9">
        <w:rPr>
          <w:rFonts w:ascii="方正仿宋简体" w:eastAsia="方正仿宋简体" w:hAnsi="仿宋" w:cs="仿宋" w:hint="eastAsia"/>
          <w:color w:val="000000" w:themeColor="text1"/>
          <w:sz w:val="32"/>
          <w:szCs w:val="32"/>
        </w:rPr>
        <w:t>2-3</w:t>
      </w:r>
      <w:r w:rsidRPr="006958C9">
        <w:rPr>
          <w:rFonts w:ascii="方正仿宋简体" w:eastAsia="方正仿宋简体" w:hAnsi="仿宋" w:cs="仿宋" w:hint="eastAsia"/>
          <w:color w:val="000000" w:themeColor="text1"/>
          <w:sz w:val="32"/>
          <w:szCs w:val="32"/>
        </w:rPr>
        <w:t>所、省优质园</w:t>
      </w:r>
      <w:r w:rsidRPr="006958C9">
        <w:rPr>
          <w:rFonts w:ascii="方正仿宋简体" w:eastAsia="方正仿宋简体" w:hAnsi="仿宋" w:cs="仿宋" w:hint="eastAsia"/>
          <w:color w:val="000000" w:themeColor="text1"/>
          <w:sz w:val="32"/>
          <w:szCs w:val="32"/>
        </w:rPr>
        <w:t>2-3</w:t>
      </w:r>
      <w:r w:rsidRPr="006958C9">
        <w:rPr>
          <w:rFonts w:ascii="方正仿宋简体" w:eastAsia="方正仿宋简体" w:hAnsi="仿宋" w:cs="仿宋" w:hint="eastAsia"/>
          <w:color w:val="000000" w:themeColor="text1"/>
          <w:sz w:val="32"/>
          <w:szCs w:val="32"/>
        </w:rPr>
        <w:lastRenderedPageBreak/>
        <w:t>所，扩大优</w:t>
      </w:r>
      <w:r w:rsidRPr="006958C9">
        <w:rPr>
          <w:rFonts w:ascii="方正仿宋简体" w:eastAsia="方正仿宋简体" w:hAnsi="仿宋" w:cs="仿宋" w:hint="eastAsia"/>
          <w:color w:val="000000" w:themeColor="text1"/>
          <w:sz w:val="32"/>
          <w:szCs w:val="32"/>
        </w:rPr>
        <w:t>质资源覆盖面。</w:t>
      </w:r>
    </w:p>
    <w:p w:rsidR="00B52431" w:rsidRPr="006958C9" w:rsidRDefault="005B18D7">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16.</w:t>
      </w:r>
      <w:r w:rsidRPr="006958C9">
        <w:rPr>
          <w:rFonts w:ascii="方正仿宋简体" w:eastAsia="方正仿宋简体" w:hAnsi="仿宋" w:cs="仿宋" w:hint="eastAsia"/>
          <w:b/>
          <w:bCs/>
          <w:color w:val="000000" w:themeColor="text1"/>
          <w:sz w:val="32"/>
          <w:szCs w:val="32"/>
        </w:rPr>
        <w:t>推进义务教育优质均衡发展。</w:t>
      </w:r>
      <w:r w:rsidRPr="006958C9">
        <w:rPr>
          <w:rFonts w:ascii="方正仿宋简体" w:eastAsia="方正仿宋简体" w:hAnsi="仿宋" w:cs="仿宋" w:hint="eastAsia"/>
          <w:color w:val="000000" w:themeColor="text1"/>
          <w:sz w:val="32"/>
          <w:szCs w:val="32"/>
        </w:rPr>
        <w:t>以教育部《县域义务教育优质均衡发展督导评估办法》</w:t>
      </w:r>
      <w:r w:rsidRPr="006958C9">
        <w:rPr>
          <w:rFonts w:ascii="方正仿宋简体" w:eastAsia="方正仿宋简体" w:hAnsi="仿宋" w:cs="仿宋" w:hint="eastAsia"/>
          <w:color w:val="000000" w:themeColor="text1"/>
          <w:sz w:val="32"/>
          <w:szCs w:val="32"/>
        </w:rPr>
        <w:t>32</w:t>
      </w:r>
      <w:r w:rsidRPr="006958C9">
        <w:rPr>
          <w:rFonts w:ascii="方正仿宋简体" w:eastAsia="方正仿宋简体" w:hAnsi="仿宋" w:cs="仿宋" w:hint="eastAsia"/>
          <w:color w:val="000000" w:themeColor="text1"/>
          <w:sz w:val="32"/>
          <w:szCs w:val="32"/>
        </w:rPr>
        <w:t>条指标为抓手，精准施策，补齐短板，完成江苏省义务教育优质均衡发展县（市、区）省级复核。制定出台《武进区深入推进义务教育集团化办学指导意见》，深入推进集团化办学，发挥统筹协调职能，重新调整集团组合，有序调配集团内资源，促进优质均衡发展，评选一批示范性教育集团，努力培育</w:t>
      </w:r>
      <w:r w:rsidRPr="006958C9">
        <w:rPr>
          <w:rFonts w:ascii="方正仿宋简体" w:eastAsia="方正仿宋简体" w:hAnsi="仿宋" w:cs="仿宋" w:hint="eastAsia"/>
          <w:color w:val="000000" w:themeColor="text1"/>
          <w:sz w:val="32"/>
          <w:szCs w:val="32"/>
        </w:rPr>
        <w:t>2</w:t>
      </w:r>
      <w:r w:rsidRPr="006958C9">
        <w:rPr>
          <w:rFonts w:ascii="方正仿宋简体" w:eastAsia="方正仿宋简体" w:hAnsi="仿宋" w:cs="仿宋" w:hint="eastAsia"/>
          <w:color w:val="000000" w:themeColor="text1"/>
          <w:sz w:val="32"/>
          <w:szCs w:val="32"/>
        </w:rPr>
        <w:t>～</w:t>
      </w:r>
      <w:r w:rsidRPr="006958C9">
        <w:rPr>
          <w:rFonts w:ascii="方正仿宋简体" w:eastAsia="方正仿宋简体" w:hAnsi="仿宋" w:cs="仿宋" w:hint="eastAsia"/>
          <w:color w:val="000000" w:themeColor="text1"/>
          <w:sz w:val="32"/>
          <w:szCs w:val="32"/>
        </w:rPr>
        <w:t>3</w:t>
      </w:r>
      <w:r w:rsidRPr="006958C9">
        <w:rPr>
          <w:rFonts w:ascii="方正仿宋简体" w:eastAsia="方正仿宋简体" w:hAnsi="仿宋" w:cs="仿宋" w:hint="eastAsia"/>
          <w:color w:val="000000" w:themeColor="text1"/>
          <w:sz w:val="32"/>
          <w:szCs w:val="32"/>
        </w:rPr>
        <w:t>个集团化办学特色品牌项目。继续推进义务教育标准化学校建设，切实提升办学水平，努力新增</w:t>
      </w:r>
      <w:r w:rsidRPr="006958C9">
        <w:rPr>
          <w:rFonts w:ascii="方正仿宋简体" w:eastAsia="方正仿宋简体" w:hAnsi="仿宋" w:cs="仿宋" w:hint="eastAsia"/>
          <w:color w:val="000000" w:themeColor="text1"/>
          <w:sz w:val="32"/>
          <w:szCs w:val="32"/>
        </w:rPr>
        <w:t>3-4</w:t>
      </w:r>
      <w:r w:rsidRPr="006958C9">
        <w:rPr>
          <w:rFonts w:ascii="方正仿宋简体" w:eastAsia="方正仿宋简体" w:hAnsi="仿宋" w:cs="仿宋" w:hint="eastAsia"/>
          <w:color w:val="000000" w:themeColor="text1"/>
          <w:sz w:val="32"/>
          <w:szCs w:val="32"/>
        </w:rPr>
        <w:t>所常州市“新优质学校”。</w:t>
      </w:r>
    </w:p>
    <w:p w:rsidR="00B52431" w:rsidRPr="006958C9" w:rsidRDefault="005B18D7">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17.</w:t>
      </w:r>
      <w:r w:rsidRPr="006958C9">
        <w:rPr>
          <w:rFonts w:ascii="方正仿宋简体" w:eastAsia="方正仿宋简体" w:hAnsi="仿宋" w:cs="仿宋" w:hint="eastAsia"/>
          <w:b/>
          <w:bCs/>
          <w:color w:val="000000" w:themeColor="text1"/>
          <w:sz w:val="32"/>
          <w:szCs w:val="32"/>
        </w:rPr>
        <w:t>推进普通高中高品质</w:t>
      </w:r>
      <w:r w:rsidRPr="006958C9">
        <w:rPr>
          <w:rFonts w:ascii="方正仿宋简体" w:eastAsia="方正仿宋简体" w:hAnsi="仿宋" w:cs="仿宋" w:hint="eastAsia"/>
          <w:b/>
          <w:bCs/>
          <w:color w:val="000000" w:themeColor="text1"/>
          <w:sz w:val="32"/>
          <w:szCs w:val="32"/>
        </w:rPr>
        <w:t>发展。</w:t>
      </w:r>
      <w:r w:rsidRPr="006958C9">
        <w:rPr>
          <w:rFonts w:ascii="方正仿宋简体" w:eastAsia="方正仿宋简体" w:hAnsi="仿宋" w:cs="仿宋" w:hint="eastAsia"/>
          <w:color w:val="000000" w:themeColor="text1"/>
          <w:sz w:val="32"/>
          <w:szCs w:val="32"/>
        </w:rPr>
        <w:t>加强普通高中特色建设，支持和鼓励发挥资源优势，打造学校优势项目，提升学校内涵质量。研究新高考改革和新课程实施要求，推行选课走班、分层教学等新型教学模式，探索适合的教学管理机制。积极应对中招常武一体化带来的新挑战，加强高中教学研究，不断提升教学质量，力争</w:t>
      </w:r>
      <w:r w:rsidRPr="006958C9">
        <w:rPr>
          <w:rFonts w:ascii="方正仿宋简体" w:eastAsia="方正仿宋简体" w:hAnsi="仿宋" w:cs="仿宋" w:hint="eastAsia"/>
          <w:color w:val="000000" w:themeColor="text1"/>
          <w:sz w:val="32"/>
          <w:szCs w:val="32"/>
        </w:rPr>
        <w:t>2020</w:t>
      </w:r>
      <w:r w:rsidRPr="006958C9">
        <w:rPr>
          <w:rFonts w:ascii="方正仿宋简体" w:eastAsia="方正仿宋简体" w:hAnsi="仿宋" w:cs="仿宋" w:hint="eastAsia"/>
          <w:color w:val="000000" w:themeColor="text1"/>
          <w:sz w:val="32"/>
          <w:szCs w:val="32"/>
        </w:rPr>
        <w:t>年高考有新突破。全力支持省前中积极创建江苏省高品质示范高中，鼓励全区各普通高中对照省高品质示范高中标准，改善办学条件、提升办学内涵，全面提升普通高中教育品质。</w:t>
      </w:r>
    </w:p>
    <w:p w:rsidR="00B52431" w:rsidRPr="006958C9" w:rsidRDefault="005B18D7">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18.</w:t>
      </w:r>
      <w:r w:rsidRPr="006958C9">
        <w:rPr>
          <w:rFonts w:ascii="方正仿宋简体" w:eastAsia="方正仿宋简体" w:hAnsi="仿宋" w:cs="仿宋" w:hint="eastAsia"/>
          <w:b/>
          <w:bCs/>
          <w:color w:val="000000" w:themeColor="text1"/>
          <w:sz w:val="32"/>
          <w:szCs w:val="32"/>
        </w:rPr>
        <w:t>推进职业融合发展。</w:t>
      </w:r>
      <w:r w:rsidRPr="006958C9">
        <w:rPr>
          <w:rFonts w:ascii="方正仿宋简体" w:eastAsia="方正仿宋简体" w:hAnsi="仿宋" w:cs="仿宋" w:hint="eastAsia"/>
          <w:color w:val="000000" w:themeColor="text1"/>
          <w:sz w:val="32"/>
          <w:szCs w:val="32"/>
        </w:rPr>
        <w:t>加快现代职业教育体系建设，做好“</w:t>
      </w:r>
      <w:r w:rsidRPr="006958C9">
        <w:rPr>
          <w:rFonts w:ascii="方正仿宋简体" w:eastAsia="方正仿宋简体" w:hAnsi="仿宋" w:cs="仿宋" w:hint="eastAsia"/>
          <w:color w:val="000000" w:themeColor="text1"/>
          <w:sz w:val="32"/>
          <w:szCs w:val="32"/>
        </w:rPr>
        <w:t>3+4</w:t>
      </w:r>
      <w:r w:rsidRPr="006958C9">
        <w:rPr>
          <w:rFonts w:ascii="方正仿宋简体" w:eastAsia="方正仿宋简体" w:hAnsi="仿宋" w:cs="仿宋" w:hint="eastAsia"/>
          <w:color w:val="000000" w:themeColor="text1"/>
          <w:sz w:val="32"/>
          <w:szCs w:val="32"/>
        </w:rPr>
        <w:t>”培养模式、对口单招和五</w:t>
      </w:r>
      <w:r w:rsidRPr="006958C9">
        <w:rPr>
          <w:rFonts w:ascii="方正仿宋简体" w:eastAsia="方正仿宋简体" w:hAnsi="仿宋" w:cs="仿宋" w:hint="eastAsia"/>
          <w:color w:val="000000" w:themeColor="text1"/>
          <w:sz w:val="32"/>
          <w:szCs w:val="32"/>
        </w:rPr>
        <w:t>年制高职专业教育教学管理。强化产教深度融合，积极推进职业学校基础能力建设。深化职业学校学生“双创”教育，强化学生技能训练，力争在</w:t>
      </w:r>
      <w:r w:rsidR="00201AA0" w:rsidRPr="006958C9">
        <w:rPr>
          <w:rFonts w:ascii="方正仿宋简体" w:eastAsia="方正仿宋简体" w:hAnsi="仿宋" w:cs="仿宋" w:hint="eastAsia"/>
          <w:color w:val="000000" w:themeColor="text1"/>
          <w:sz w:val="32"/>
          <w:szCs w:val="32"/>
        </w:rPr>
        <w:t>全国</w:t>
      </w:r>
      <w:r w:rsidR="00201AA0">
        <w:rPr>
          <w:rFonts w:ascii="方正仿宋简体" w:eastAsia="方正仿宋简体" w:hAnsi="仿宋" w:cs="仿宋" w:hint="eastAsia"/>
          <w:color w:val="000000" w:themeColor="text1"/>
          <w:sz w:val="32"/>
          <w:szCs w:val="32"/>
        </w:rPr>
        <w:t>、全省</w:t>
      </w:r>
      <w:r w:rsidRPr="006958C9">
        <w:rPr>
          <w:rFonts w:ascii="方正仿宋简体" w:eastAsia="方正仿宋简体" w:hAnsi="仿宋" w:cs="仿宋" w:hint="eastAsia"/>
          <w:color w:val="000000" w:themeColor="text1"/>
          <w:sz w:val="32"/>
          <w:szCs w:val="32"/>
        </w:rPr>
        <w:t>技能大赛中取得佳绩。推进职业教育内涵发展，全力支持常州市高级职业技术学校实施中职领航计划，加快推动常州幼儿师范升</w:t>
      </w:r>
      <w:r w:rsidRPr="006958C9">
        <w:rPr>
          <w:rFonts w:ascii="方正仿宋简体" w:eastAsia="方正仿宋简体" w:hAnsi="仿宋" w:cs="仿宋" w:hint="eastAsia"/>
          <w:color w:val="000000" w:themeColor="text1"/>
          <w:sz w:val="32"/>
          <w:szCs w:val="32"/>
        </w:rPr>
        <w:lastRenderedPageBreak/>
        <w:t>格师范高等专科学校。加强社会教育资源建设，构建终身教育体系，广泛开展各类技能培训，推进西湖街道创建省标准化社区教育中心。</w:t>
      </w:r>
    </w:p>
    <w:p w:rsidR="00B52431" w:rsidRPr="006958C9" w:rsidRDefault="005B18D7">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19.</w:t>
      </w:r>
      <w:r w:rsidRPr="006958C9">
        <w:rPr>
          <w:rFonts w:ascii="方正仿宋简体" w:eastAsia="方正仿宋简体" w:hAnsi="仿宋" w:cs="仿宋" w:hint="eastAsia"/>
          <w:b/>
          <w:bCs/>
          <w:color w:val="000000" w:themeColor="text1"/>
          <w:sz w:val="32"/>
          <w:szCs w:val="32"/>
        </w:rPr>
        <w:t>推进特殊教育优质协调发展。</w:t>
      </w:r>
      <w:r w:rsidRPr="006958C9">
        <w:rPr>
          <w:rFonts w:ascii="方正仿宋简体" w:eastAsia="方正仿宋简体" w:hAnsi="仿宋" w:cs="仿宋" w:hint="eastAsia"/>
          <w:color w:val="000000" w:themeColor="text1"/>
          <w:sz w:val="32"/>
          <w:szCs w:val="32"/>
        </w:rPr>
        <w:t>加快推进特殊教育融合教育资源中心建设，配建好资源教室、配备专职特教教师、设置特教班、改造无障碍环境、创设生活</w:t>
      </w:r>
      <w:r w:rsidRPr="006958C9">
        <w:rPr>
          <w:rFonts w:ascii="方正仿宋简体" w:eastAsia="方正仿宋简体" w:hAnsi="仿宋" w:cs="仿宋" w:hint="eastAsia"/>
          <w:color w:val="000000" w:themeColor="text1"/>
          <w:sz w:val="32"/>
          <w:szCs w:val="32"/>
        </w:rPr>
        <w:t>化教育环境。发挥好特殊教育指导中心作用，加强特教教师和管理人员专业发展，组织实施特殊儿童的教育诊断与评估，为普通学校开展特殊教育提供个别化教育指导。</w:t>
      </w:r>
    </w:p>
    <w:p w:rsidR="00B52431" w:rsidRPr="006958C9" w:rsidRDefault="005B18D7" w:rsidP="006958C9">
      <w:pPr>
        <w:spacing w:line="570" w:lineRule="exact"/>
        <w:ind w:firstLineChars="200" w:firstLine="640"/>
        <w:rPr>
          <w:rFonts w:ascii="方正小标宋简体" w:eastAsia="方正小标宋简体" w:hAnsi="仿宋" w:cs="仿宋" w:hint="eastAsia"/>
          <w:bCs/>
          <w:color w:val="000000" w:themeColor="text1"/>
          <w:sz w:val="32"/>
          <w:szCs w:val="32"/>
        </w:rPr>
      </w:pPr>
      <w:r w:rsidRPr="006958C9">
        <w:rPr>
          <w:rFonts w:ascii="方正小标宋简体" w:eastAsia="方正小标宋简体" w:hAnsi="仿宋" w:cs="仿宋" w:hint="eastAsia"/>
          <w:bCs/>
          <w:color w:val="000000" w:themeColor="text1"/>
          <w:sz w:val="32"/>
          <w:szCs w:val="32"/>
        </w:rPr>
        <w:t>五、坚持立德树人，培养德智体美劳全面发展的社会主义建设者和接班人</w:t>
      </w:r>
    </w:p>
    <w:p w:rsidR="00B52431" w:rsidRPr="006958C9" w:rsidRDefault="005B18D7">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20.</w:t>
      </w:r>
      <w:r w:rsidRPr="006958C9">
        <w:rPr>
          <w:rFonts w:ascii="方正仿宋简体" w:eastAsia="方正仿宋简体" w:hAnsi="仿宋" w:cs="仿宋" w:hint="eastAsia"/>
          <w:b/>
          <w:bCs/>
          <w:color w:val="000000" w:themeColor="text1"/>
          <w:sz w:val="32"/>
          <w:szCs w:val="32"/>
        </w:rPr>
        <w:t>坚持五育并举。</w:t>
      </w:r>
      <w:r w:rsidRPr="006958C9">
        <w:rPr>
          <w:rFonts w:ascii="方正仿宋简体" w:eastAsia="方正仿宋简体" w:hAnsi="仿宋" w:cs="仿宋" w:hint="eastAsia"/>
          <w:color w:val="000000" w:themeColor="text1"/>
          <w:sz w:val="32"/>
          <w:szCs w:val="32"/>
        </w:rPr>
        <w:t>加强德育工作，注重德育队伍和德育项目建设，充分发挥地方资源、德育基地育人功能，开发实施适切的德育课程，通过思政课堂、多元形式德育活动，加强学生德育，形成“一校一特色”的德育格局，争创省级品格提升工程项目</w:t>
      </w:r>
      <w:r w:rsidRPr="006958C9">
        <w:rPr>
          <w:rFonts w:ascii="方正仿宋简体" w:eastAsia="方正仿宋简体" w:hAnsi="仿宋" w:cs="仿宋" w:hint="eastAsia"/>
          <w:color w:val="000000" w:themeColor="text1"/>
          <w:sz w:val="32"/>
          <w:szCs w:val="32"/>
        </w:rPr>
        <w:t>1</w:t>
      </w:r>
      <w:r w:rsidRPr="006958C9">
        <w:rPr>
          <w:rFonts w:ascii="方正仿宋简体" w:eastAsia="方正仿宋简体" w:hAnsi="仿宋" w:cs="仿宋" w:hint="eastAsia"/>
          <w:color w:val="000000" w:themeColor="text1"/>
          <w:sz w:val="32"/>
          <w:szCs w:val="32"/>
        </w:rPr>
        <w:t>～</w:t>
      </w:r>
      <w:r w:rsidRPr="006958C9">
        <w:rPr>
          <w:rFonts w:ascii="方正仿宋简体" w:eastAsia="方正仿宋简体" w:hAnsi="仿宋" w:cs="仿宋" w:hint="eastAsia"/>
          <w:color w:val="000000" w:themeColor="text1"/>
          <w:sz w:val="32"/>
          <w:szCs w:val="32"/>
        </w:rPr>
        <w:t>2</w:t>
      </w:r>
      <w:r w:rsidRPr="006958C9">
        <w:rPr>
          <w:rFonts w:ascii="方正仿宋简体" w:eastAsia="方正仿宋简体" w:hAnsi="仿宋" w:cs="仿宋" w:hint="eastAsia"/>
          <w:color w:val="000000" w:themeColor="text1"/>
          <w:sz w:val="32"/>
          <w:szCs w:val="32"/>
        </w:rPr>
        <w:t>项。加强体育工作，推进学校体育特色项目建设，丰富体育课程资源，提升实</w:t>
      </w:r>
      <w:r w:rsidRPr="006958C9">
        <w:rPr>
          <w:rFonts w:ascii="方正仿宋简体" w:eastAsia="方正仿宋简体" w:hAnsi="仿宋" w:cs="仿宋" w:hint="eastAsia"/>
          <w:color w:val="000000" w:themeColor="text1"/>
          <w:sz w:val="32"/>
          <w:szCs w:val="32"/>
        </w:rPr>
        <w:t>施水平，确保学生每天运动一小时，重视儿童青少年近视防控工作。加强美育工作，引进地方传统工艺和地方戏曲、中华美学等课程，丰富艺术教育资源，推进书法百千万工程和艺术特色学校建设，传承弘扬中华传统文化。加强劳动教育，结合地方特色创建劳动基地，开发劳动实践课程和职业体验课程，让学生在劳动实践和职业体验活动中得到品格提升。加强科技普及教育，开齐开足科技教育课程，组织学生参加科技活动，</w:t>
      </w:r>
      <w:r w:rsidR="00201AA0">
        <w:rPr>
          <w:rFonts w:ascii="方正仿宋简体" w:eastAsia="方正仿宋简体" w:hAnsi="仿宋" w:cs="仿宋" w:hint="eastAsia"/>
          <w:color w:val="000000" w:themeColor="text1"/>
          <w:sz w:val="32"/>
          <w:szCs w:val="32"/>
        </w:rPr>
        <w:t>有效</w:t>
      </w:r>
      <w:r w:rsidRPr="006958C9">
        <w:rPr>
          <w:rFonts w:ascii="方正仿宋简体" w:eastAsia="方正仿宋简体" w:hAnsi="仿宋" w:cs="仿宋" w:hint="eastAsia"/>
          <w:color w:val="000000" w:themeColor="text1"/>
          <w:sz w:val="32"/>
          <w:szCs w:val="32"/>
        </w:rPr>
        <w:t>提升学生科技素养和创新能力。</w:t>
      </w:r>
    </w:p>
    <w:p w:rsidR="00B52431" w:rsidRPr="006958C9" w:rsidRDefault="005B18D7">
      <w:pPr>
        <w:widowControl/>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lastRenderedPageBreak/>
        <w:t>21.</w:t>
      </w:r>
      <w:r w:rsidRPr="006958C9">
        <w:rPr>
          <w:rFonts w:ascii="方正仿宋简体" w:eastAsia="方正仿宋简体" w:hAnsi="仿宋" w:cs="仿宋" w:hint="eastAsia"/>
          <w:b/>
          <w:bCs/>
          <w:color w:val="000000" w:themeColor="text1"/>
          <w:sz w:val="32"/>
          <w:szCs w:val="32"/>
        </w:rPr>
        <w:t>加强课程建设。</w:t>
      </w:r>
      <w:r w:rsidRPr="006958C9">
        <w:rPr>
          <w:rFonts w:ascii="方正仿宋简体" w:eastAsia="方正仿宋简体" w:hAnsi="仿宋" w:cs="仿宋" w:hint="eastAsia"/>
          <w:color w:val="000000" w:themeColor="text1"/>
          <w:sz w:val="32"/>
          <w:szCs w:val="32"/>
        </w:rPr>
        <w:t>着眼学校高品质发展、高质量提升，因校制宜，构建完善学校特色校本课程体系，与国家课程有机</w:t>
      </w:r>
      <w:r w:rsidRPr="006958C9">
        <w:rPr>
          <w:rFonts w:ascii="方正仿宋简体" w:eastAsia="方正仿宋简体" w:hAnsi="仿宋" w:cs="仿宋" w:hint="eastAsia"/>
          <w:color w:val="000000" w:themeColor="text1"/>
          <w:sz w:val="32"/>
          <w:szCs w:val="32"/>
        </w:rPr>
        <w:t>融合，创造条件发展学生个性。立足学生核心素养和学科关键能力提升，深入推进基础教育课程改革项目建设，提升现有课程基地建设水平，打造具有区域特点的精品特色课程，积极新创建省、市课程基地。扎实推进普通高中课程改革，</w:t>
      </w:r>
      <w:r w:rsidR="00201AA0">
        <w:rPr>
          <w:rFonts w:ascii="方正仿宋简体" w:eastAsia="方正仿宋简体" w:hAnsi="仿宋" w:cs="仿宋" w:hint="eastAsia"/>
          <w:color w:val="000000" w:themeColor="text1"/>
          <w:sz w:val="32"/>
          <w:szCs w:val="32"/>
        </w:rPr>
        <w:t>深刻</w:t>
      </w:r>
      <w:r w:rsidRPr="006958C9">
        <w:rPr>
          <w:rFonts w:ascii="方正仿宋简体" w:eastAsia="方正仿宋简体" w:hAnsi="仿宋" w:cs="仿宋" w:hint="eastAsia"/>
          <w:color w:val="000000" w:themeColor="text1"/>
          <w:sz w:val="32"/>
          <w:szCs w:val="32"/>
        </w:rPr>
        <w:t>领会课改精神，认真实施新修订高中课程方案和标准，</w:t>
      </w:r>
      <w:r w:rsidR="00201AA0">
        <w:rPr>
          <w:rFonts w:ascii="方正仿宋简体" w:eastAsia="方正仿宋简体" w:hAnsi="仿宋" w:cs="仿宋" w:hint="eastAsia"/>
          <w:color w:val="000000" w:themeColor="text1"/>
          <w:sz w:val="32"/>
          <w:szCs w:val="32"/>
        </w:rPr>
        <w:t>切实</w:t>
      </w:r>
      <w:r w:rsidRPr="006958C9">
        <w:rPr>
          <w:rFonts w:ascii="方正仿宋简体" w:eastAsia="方正仿宋简体" w:hAnsi="仿宋" w:cs="仿宋" w:hint="eastAsia"/>
          <w:color w:val="000000" w:themeColor="text1"/>
          <w:sz w:val="32"/>
          <w:szCs w:val="32"/>
        </w:rPr>
        <w:t>提高课程理解、实施和评价能力，促进素养导向的高中教育教学改革顺利实施。</w:t>
      </w:r>
    </w:p>
    <w:p w:rsidR="00B52431" w:rsidRPr="006958C9" w:rsidRDefault="005B18D7">
      <w:pPr>
        <w:widowControl/>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22.</w:t>
      </w:r>
      <w:r w:rsidRPr="006958C9">
        <w:rPr>
          <w:rFonts w:ascii="方正仿宋简体" w:eastAsia="方正仿宋简体" w:hAnsi="仿宋" w:cs="仿宋" w:hint="eastAsia"/>
          <w:b/>
          <w:bCs/>
          <w:color w:val="000000" w:themeColor="text1"/>
          <w:sz w:val="32"/>
          <w:szCs w:val="32"/>
        </w:rPr>
        <w:t>深化课堂教学改革。</w:t>
      </w:r>
      <w:r w:rsidRPr="006958C9">
        <w:rPr>
          <w:rFonts w:ascii="方正仿宋简体" w:eastAsia="方正仿宋简体" w:hAnsi="仿宋" w:cs="仿宋" w:hint="eastAsia"/>
          <w:color w:val="000000" w:themeColor="text1"/>
          <w:sz w:val="32"/>
          <w:szCs w:val="32"/>
        </w:rPr>
        <w:t>遵循课堂教学的常识、常规和常理，切实落实《武进区进一步深化中小学课堂教学改革行动方案》，开展主题式项目化学习研究探索，不断优化教学方式和学习方式，提升教师课堂驾</w:t>
      </w:r>
      <w:r w:rsidRPr="006958C9">
        <w:rPr>
          <w:rFonts w:ascii="方正仿宋简体" w:eastAsia="方正仿宋简体" w:hAnsi="仿宋" w:cs="仿宋" w:hint="eastAsia"/>
          <w:color w:val="000000" w:themeColor="text1"/>
          <w:sz w:val="32"/>
          <w:szCs w:val="32"/>
        </w:rPr>
        <w:t>驭能力，提升教学质量，减轻学生过重课业负担。大力开展教师优质课评比和教学基本功竞赛活动，不断提高教师的专业素养和教学水平。不断总结并提炼教学</w:t>
      </w:r>
      <w:r w:rsidR="00201AA0">
        <w:rPr>
          <w:rFonts w:ascii="方正仿宋简体" w:eastAsia="方正仿宋简体" w:hAnsi="仿宋" w:cs="仿宋" w:hint="eastAsia"/>
          <w:color w:val="000000" w:themeColor="text1"/>
          <w:sz w:val="32"/>
          <w:szCs w:val="32"/>
        </w:rPr>
        <w:t>成果，积极申报省、市级前瞻性教学改革实验项目，促进课堂教学改革</w:t>
      </w:r>
      <w:r w:rsidRPr="006958C9">
        <w:rPr>
          <w:rFonts w:ascii="方正仿宋简体" w:eastAsia="方正仿宋简体" w:hAnsi="仿宋" w:cs="仿宋" w:hint="eastAsia"/>
          <w:color w:val="000000" w:themeColor="text1"/>
          <w:sz w:val="32"/>
          <w:szCs w:val="32"/>
        </w:rPr>
        <w:t>特色化、品牌化。</w:t>
      </w:r>
    </w:p>
    <w:p w:rsidR="00B52431" w:rsidRPr="006958C9" w:rsidRDefault="005B18D7" w:rsidP="006958C9">
      <w:pPr>
        <w:spacing w:line="570" w:lineRule="exact"/>
        <w:ind w:firstLineChars="200" w:firstLine="640"/>
        <w:rPr>
          <w:rFonts w:ascii="方正小标宋简体" w:eastAsia="方正小标宋简体" w:hAnsi="仿宋" w:cs="仿宋" w:hint="eastAsia"/>
          <w:bCs/>
          <w:color w:val="000000" w:themeColor="text1"/>
          <w:sz w:val="32"/>
          <w:szCs w:val="32"/>
        </w:rPr>
      </w:pPr>
      <w:r w:rsidRPr="006958C9">
        <w:rPr>
          <w:rFonts w:ascii="方正小标宋简体" w:eastAsia="方正小标宋简体" w:hAnsi="仿宋" w:cs="仿宋" w:hint="eastAsia"/>
          <w:bCs/>
          <w:color w:val="000000" w:themeColor="text1"/>
          <w:sz w:val="32"/>
          <w:szCs w:val="32"/>
        </w:rPr>
        <w:t>六、夯实基础保障，推动教育事业可持续发展</w:t>
      </w:r>
    </w:p>
    <w:p w:rsidR="00B52431" w:rsidRPr="006958C9" w:rsidRDefault="005B18D7">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23.</w:t>
      </w:r>
      <w:r w:rsidRPr="006958C9">
        <w:rPr>
          <w:rFonts w:ascii="方正仿宋简体" w:eastAsia="方正仿宋简体" w:hAnsi="仿宋" w:cs="仿宋" w:hint="eastAsia"/>
          <w:b/>
          <w:bCs/>
          <w:color w:val="000000" w:themeColor="text1"/>
          <w:sz w:val="32"/>
          <w:szCs w:val="32"/>
        </w:rPr>
        <w:t>推动教育信息化建设</w:t>
      </w:r>
      <w:r w:rsidRPr="006958C9">
        <w:rPr>
          <w:rFonts w:ascii="方正仿宋简体" w:eastAsia="方正仿宋简体" w:hAnsi="仿宋" w:cs="仿宋" w:hint="eastAsia"/>
          <w:color w:val="000000" w:themeColor="text1"/>
          <w:sz w:val="32"/>
          <w:szCs w:val="32"/>
        </w:rPr>
        <w:t>。进一步落实《关于加快推进常州市教育信息化建设的实施意见（</w:t>
      </w:r>
      <w:r w:rsidRPr="006958C9">
        <w:rPr>
          <w:rFonts w:ascii="方正仿宋简体" w:eastAsia="方正仿宋简体" w:hAnsi="仿宋" w:cs="仿宋" w:hint="eastAsia"/>
          <w:color w:val="000000" w:themeColor="text1"/>
          <w:sz w:val="32"/>
          <w:szCs w:val="32"/>
        </w:rPr>
        <w:t>2018-2020</w:t>
      </w:r>
      <w:r w:rsidRPr="006958C9">
        <w:rPr>
          <w:rFonts w:ascii="方正仿宋简体" w:eastAsia="方正仿宋简体" w:hAnsi="仿宋" w:cs="仿宋" w:hint="eastAsia"/>
          <w:color w:val="000000" w:themeColor="text1"/>
          <w:sz w:val="32"/>
          <w:szCs w:val="32"/>
        </w:rPr>
        <w:t>）》的任务要求，加快实施教育信息化</w:t>
      </w:r>
      <w:r w:rsidRPr="006958C9">
        <w:rPr>
          <w:rFonts w:ascii="方正仿宋简体" w:eastAsia="方正仿宋简体" w:hAnsi="仿宋" w:cs="仿宋" w:hint="eastAsia"/>
          <w:color w:val="000000" w:themeColor="text1"/>
          <w:sz w:val="32"/>
          <w:szCs w:val="32"/>
        </w:rPr>
        <w:t>2.0</w:t>
      </w:r>
      <w:r w:rsidRPr="006958C9">
        <w:rPr>
          <w:rFonts w:ascii="方正仿宋简体" w:eastAsia="方正仿宋简体" w:hAnsi="仿宋" w:cs="仿宋" w:hint="eastAsia"/>
          <w:color w:val="000000" w:themeColor="text1"/>
          <w:sz w:val="32"/>
          <w:szCs w:val="32"/>
        </w:rPr>
        <w:t>行动计划，努力推进智慧校园建设，提升建设品质，积极争创省、市智慧校园示范校。强化信息技术应用创新，充分利用现</w:t>
      </w:r>
      <w:r w:rsidRPr="006958C9">
        <w:rPr>
          <w:rFonts w:ascii="方正仿宋简体" w:eastAsia="方正仿宋简体" w:hAnsi="仿宋" w:cs="仿宋" w:hint="eastAsia"/>
          <w:color w:val="000000" w:themeColor="text1"/>
          <w:sz w:val="32"/>
          <w:szCs w:val="32"/>
        </w:rPr>
        <w:t>代信息技术，积极开展基于课程、课堂、课题的研究与实践，打造具有武进特色的“数字化学习”课堂模式。推进省名师空中课堂的应用，汇集优质资源和名师，为学生、家</w:t>
      </w:r>
      <w:r w:rsidRPr="006958C9">
        <w:rPr>
          <w:rFonts w:ascii="方正仿宋简体" w:eastAsia="方正仿宋简体" w:hAnsi="仿宋" w:cs="仿宋" w:hint="eastAsia"/>
          <w:color w:val="000000" w:themeColor="text1"/>
          <w:sz w:val="32"/>
          <w:szCs w:val="32"/>
        </w:rPr>
        <w:lastRenderedPageBreak/>
        <w:t>长提供及时、个性化的服务。完善“武进教育网站群”建设，完善和落实长效机制，加大网络安全管理力度，有效促进信息技术在学校管理与教育成果宣传等方面的全面应用。</w:t>
      </w:r>
    </w:p>
    <w:p w:rsidR="00B52431" w:rsidRPr="006958C9" w:rsidRDefault="005B18D7">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24.</w:t>
      </w:r>
      <w:r w:rsidRPr="006958C9">
        <w:rPr>
          <w:rFonts w:ascii="方正仿宋简体" w:eastAsia="方正仿宋简体" w:hAnsi="仿宋" w:cs="仿宋" w:hint="eastAsia"/>
          <w:b/>
          <w:bCs/>
          <w:color w:val="000000" w:themeColor="text1"/>
          <w:sz w:val="32"/>
          <w:szCs w:val="32"/>
        </w:rPr>
        <w:t>加强依法治教工作。</w:t>
      </w:r>
      <w:r w:rsidRPr="006958C9">
        <w:rPr>
          <w:rFonts w:ascii="方正仿宋简体" w:eastAsia="方正仿宋简体" w:hAnsi="仿宋" w:cs="仿宋" w:hint="eastAsia"/>
          <w:color w:val="000000" w:themeColor="text1"/>
          <w:sz w:val="32"/>
          <w:szCs w:val="32"/>
        </w:rPr>
        <w:t>完善学校章程，构建现代学校管理制度与操作规程，强化校长负责制，加强校务委员会、教职工代表大会和家长委员会等的民主参与。加强教育督导，强化督学队伍建设，依法开展督导工作，发现并督促化</w:t>
      </w:r>
      <w:r w:rsidRPr="006958C9">
        <w:rPr>
          <w:rFonts w:ascii="方正仿宋简体" w:eastAsia="方正仿宋简体" w:hAnsi="仿宋" w:cs="仿宋" w:hint="eastAsia"/>
          <w:color w:val="000000" w:themeColor="text1"/>
          <w:sz w:val="32"/>
          <w:szCs w:val="32"/>
        </w:rPr>
        <w:t>解教育发展中存在的问题，推动学校和地方政府切实履行教育职责。推进法治文化建设，创新普法教育载体和形式，积极开展“七五”普法工作，推进青少年法治教育实践基地建设，开展依法治校品牌创建活动，不断提升广大干部师生法治意识和法治思维能力。</w:t>
      </w:r>
    </w:p>
    <w:p w:rsidR="00B52431" w:rsidRPr="006958C9" w:rsidRDefault="005B18D7">
      <w:pPr>
        <w:spacing w:line="570" w:lineRule="exact"/>
        <w:ind w:firstLineChars="200" w:firstLine="643"/>
        <w:rPr>
          <w:rFonts w:ascii="方正仿宋简体" w:eastAsia="方正仿宋简体" w:hAnsi="仿宋" w:cs="仿宋" w:hint="eastAsia"/>
          <w:color w:val="000000" w:themeColor="text1"/>
          <w:sz w:val="32"/>
          <w:szCs w:val="32"/>
        </w:rPr>
      </w:pPr>
      <w:r w:rsidRPr="006958C9">
        <w:rPr>
          <w:rFonts w:ascii="方正仿宋简体" w:eastAsia="方正仿宋简体" w:hAnsi="仿宋" w:cs="仿宋" w:hint="eastAsia"/>
          <w:b/>
          <w:bCs/>
          <w:color w:val="000000" w:themeColor="text1"/>
          <w:sz w:val="32"/>
          <w:szCs w:val="32"/>
        </w:rPr>
        <w:t>25.</w:t>
      </w:r>
      <w:r w:rsidRPr="006958C9">
        <w:rPr>
          <w:rFonts w:ascii="方正仿宋简体" w:eastAsia="方正仿宋简体" w:hAnsi="仿宋" w:cs="仿宋" w:hint="eastAsia"/>
          <w:b/>
          <w:bCs/>
          <w:color w:val="000000" w:themeColor="text1"/>
          <w:sz w:val="32"/>
          <w:szCs w:val="32"/>
        </w:rPr>
        <w:t>维护安全稳定的教育环境。</w:t>
      </w:r>
      <w:r w:rsidRPr="006958C9">
        <w:rPr>
          <w:rFonts w:ascii="方正仿宋简体" w:eastAsia="方正仿宋简体" w:hAnsi="仿宋" w:cs="仿宋" w:hint="eastAsia"/>
          <w:color w:val="000000" w:themeColor="text1"/>
          <w:sz w:val="32"/>
          <w:szCs w:val="32"/>
        </w:rPr>
        <w:t>进一步健全安全工作制度，加强教育系统安全责任体系建设，完善落实部门监管责任、学校主体责任、全员岗位责任。扎实开展校园和校车安全专项整治行动，加强隐患排查治理和闭环管控，对校车及校园的消防、危化品等重点领域开展安全专项整治。进一步深化平安校园创建，推进全区学校技防设施改造升级，大力提升校园安防能力。完善学校安全风险防控体系，持续深入开展扫黑除恶专项斗争，协调组织开展校园及周边治安综合治理工作，努力净化教育环境。加强应急管理和处置，扎实开展应急疏散演练。加强安全宣传教育培训，通过常州市学校安全教育平台，深入开展</w:t>
      </w:r>
      <w:r w:rsidRPr="006958C9">
        <w:rPr>
          <w:rFonts w:ascii="方正仿宋简体" w:eastAsia="方正仿宋简体" w:hAnsi="仿宋" w:cs="仿宋" w:hint="eastAsia"/>
          <w:color w:val="000000" w:themeColor="text1"/>
          <w:sz w:val="32"/>
          <w:szCs w:val="32"/>
        </w:rPr>
        <w:t>各类安全主题教育活动，定期举办各类安全培训活动，</w:t>
      </w:r>
      <w:r w:rsidR="00201AA0">
        <w:rPr>
          <w:rFonts w:ascii="方正仿宋简体" w:eastAsia="方正仿宋简体" w:hAnsi="仿宋" w:cs="仿宋" w:hint="eastAsia"/>
          <w:color w:val="000000" w:themeColor="text1"/>
          <w:sz w:val="32"/>
          <w:szCs w:val="32"/>
        </w:rPr>
        <w:t>全</w:t>
      </w:r>
      <w:r w:rsidRPr="006958C9">
        <w:rPr>
          <w:rFonts w:ascii="方正仿宋简体" w:eastAsia="方正仿宋简体" w:hAnsi="仿宋" w:cs="仿宋" w:hint="eastAsia"/>
          <w:color w:val="000000" w:themeColor="text1"/>
          <w:sz w:val="32"/>
          <w:szCs w:val="32"/>
        </w:rPr>
        <w:t>力提升广大师生安全意识和自我保护能力。</w:t>
      </w:r>
    </w:p>
    <w:sectPr w:rsidR="00B52431" w:rsidRPr="006958C9" w:rsidSect="00B52431">
      <w:footerReference w:type="default" r:id="rId7"/>
      <w:pgSz w:w="11906" w:h="16838"/>
      <w:pgMar w:top="1417" w:right="1344" w:bottom="1225" w:left="1752" w:header="737" w:footer="73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8D7" w:rsidRDefault="005B18D7" w:rsidP="00B52431">
      <w:r>
        <w:separator/>
      </w:r>
    </w:p>
  </w:endnote>
  <w:endnote w:type="continuationSeparator" w:id="1">
    <w:p w:rsidR="005B18D7" w:rsidRDefault="005B18D7" w:rsidP="00B524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31" w:rsidRDefault="00B5243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52431" w:rsidRDefault="00B52431">
                <w:pPr>
                  <w:pStyle w:val="a3"/>
                </w:pPr>
                <w:r>
                  <w:rPr>
                    <w:rFonts w:hint="eastAsia"/>
                  </w:rPr>
                  <w:fldChar w:fldCharType="begin"/>
                </w:r>
                <w:r w:rsidR="005B18D7">
                  <w:rPr>
                    <w:rFonts w:hint="eastAsia"/>
                  </w:rPr>
                  <w:instrText xml:space="preserve"> PAGE  \* MERGEFORMAT </w:instrText>
                </w:r>
                <w:r>
                  <w:rPr>
                    <w:rFonts w:hint="eastAsia"/>
                  </w:rPr>
                  <w:fldChar w:fldCharType="separate"/>
                </w:r>
                <w:r w:rsidR="00F07DE4">
                  <w:rPr>
                    <w:noProof/>
                  </w:rPr>
                  <w:t>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8D7" w:rsidRDefault="005B18D7" w:rsidP="00B52431">
      <w:r>
        <w:separator/>
      </w:r>
    </w:p>
  </w:footnote>
  <w:footnote w:type="continuationSeparator" w:id="1">
    <w:p w:rsidR="005B18D7" w:rsidRDefault="005B18D7" w:rsidP="00B524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E94F40"/>
    <w:rsid w:val="00201AA0"/>
    <w:rsid w:val="00340999"/>
    <w:rsid w:val="003B095C"/>
    <w:rsid w:val="005B18D7"/>
    <w:rsid w:val="006958C9"/>
    <w:rsid w:val="006A1C59"/>
    <w:rsid w:val="00717AC5"/>
    <w:rsid w:val="007E1694"/>
    <w:rsid w:val="009340FE"/>
    <w:rsid w:val="00960258"/>
    <w:rsid w:val="00984B10"/>
    <w:rsid w:val="00B52431"/>
    <w:rsid w:val="00B57624"/>
    <w:rsid w:val="00D05874"/>
    <w:rsid w:val="00D601D7"/>
    <w:rsid w:val="00DF377A"/>
    <w:rsid w:val="00F07DE4"/>
    <w:rsid w:val="013A1291"/>
    <w:rsid w:val="01491A3F"/>
    <w:rsid w:val="017C72DF"/>
    <w:rsid w:val="01E92AB0"/>
    <w:rsid w:val="02054CD9"/>
    <w:rsid w:val="02357E9E"/>
    <w:rsid w:val="02543079"/>
    <w:rsid w:val="027E5FBB"/>
    <w:rsid w:val="02DE44F8"/>
    <w:rsid w:val="03246E40"/>
    <w:rsid w:val="032E0E03"/>
    <w:rsid w:val="03311519"/>
    <w:rsid w:val="03507AA2"/>
    <w:rsid w:val="03520A5B"/>
    <w:rsid w:val="03B149E8"/>
    <w:rsid w:val="03EB28C6"/>
    <w:rsid w:val="03F73EEF"/>
    <w:rsid w:val="043E4C82"/>
    <w:rsid w:val="045615A2"/>
    <w:rsid w:val="04CD3F44"/>
    <w:rsid w:val="050E1C0A"/>
    <w:rsid w:val="05802F90"/>
    <w:rsid w:val="0585475A"/>
    <w:rsid w:val="05C85DBF"/>
    <w:rsid w:val="05EB6C6B"/>
    <w:rsid w:val="06507AB1"/>
    <w:rsid w:val="06937F01"/>
    <w:rsid w:val="072043D2"/>
    <w:rsid w:val="07C871A1"/>
    <w:rsid w:val="083D2125"/>
    <w:rsid w:val="086E3459"/>
    <w:rsid w:val="086F2131"/>
    <w:rsid w:val="08844D37"/>
    <w:rsid w:val="089D43F4"/>
    <w:rsid w:val="08AA3BCA"/>
    <w:rsid w:val="08F40C80"/>
    <w:rsid w:val="09464181"/>
    <w:rsid w:val="09E70A03"/>
    <w:rsid w:val="09FF4CC7"/>
    <w:rsid w:val="0A215A87"/>
    <w:rsid w:val="0AAF4BBF"/>
    <w:rsid w:val="0AEF3F4D"/>
    <w:rsid w:val="0B4B1206"/>
    <w:rsid w:val="0B69461A"/>
    <w:rsid w:val="0C995286"/>
    <w:rsid w:val="0CB77174"/>
    <w:rsid w:val="0D5E3204"/>
    <w:rsid w:val="0D6C37A4"/>
    <w:rsid w:val="0D791A8C"/>
    <w:rsid w:val="0DD27206"/>
    <w:rsid w:val="0DD44402"/>
    <w:rsid w:val="0DF43BFD"/>
    <w:rsid w:val="0E095739"/>
    <w:rsid w:val="0E096BE8"/>
    <w:rsid w:val="0EBE7EDF"/>
    <w:rsid w:val="0ED53C0E"/>
    <w:rsid w:val="0F7C3E14"/>
    <w:rsid w:val="0F896F2F"/>
    <w:rsid w:val="0FA00C1B"/>
    <w:rsid w:val="1020426C"/>
    <w:rsid w:val="102A00A3"/>
    <w:rsid w:val="104F26EA"/>
    <w:rsid w:val="1058422F"/>
    <w:rsid w:val="10D45F39"/>
    <w:rsid w:val="10F82530"/>
    <w:rsid w:val="112315C4"/>
    <w:rsid w:val="11DD6D79"/>
    <w:rsid w:val="12795A30"/>
    <w:rsid w:val="129650DE"/>
    <w:rsid w:val="136515E9"/>
    <w:rsid w:val="13C86863"/>
    <w:rsid w:val="13F941DA"/>
    <w:rsid w:val="14B82887"/>
    <w:rsid w:val="14ED2C64"/>
    <w:rsid w:val="14F159A3"/>
    <w:rsid w:val="14F624AC"/>
    <w:rsid w:val="156D330C"/>
    <w:rsid w:val="15997832"/>
    <w:rsid w:val="16310293"/>
    <w:rsid w:val="16341ED8"/>
    <w:rsid w:val="16631B9D"/>
    <w:rsid w:val="168157F2"/>
    <w:rsid w:val="16A05CD8"/>
    <w:rsid w:val="16BB7DA7"/>
    <w:rsid w:val="16F31513"/>
    <w:rsid w:val="16F86E04"/>
    <w:rsid w:val="170F21D6"/>
    <w:rsid w:val="17310D8F"/>
    <w:rsid w:val="177F790B"/>
    <w:rsid w:val="178E6BF5"/>
    <w:rsid w:val="17B95DE0"/>
    <w:rsid w:val="17C81AEE"/>
    <w:rsid w:val="17E03B7B"/>
    <w:rsid w:val="17FD1D1F"/>
    <w:rsid w:val="181C5664"/>
    <w:rsid w:val="18347EF2"/>
    <w:rsid w:val="184F2AFD"/>
    <w:rsid w:val="188A4023"/>
    <w:rsid w:val="18F93572"/>
    <w:rsid w:val="19315935"/>
    <w:rsid w:val="19A644BD"/>
    <w:rsid w:val="19F6616E"/>
    <w:rsid w:val="1A1B0DE4"/>
    <w:rsid w:val="1A327599"/>
    <w:rsid w:val="1A3A030F"/>
    <w:rsid w:val="1A56511C"/>
    <w:rsid w:val="1A79352A"/>
    <w:rsid w:val="1AC9613A"/>
    <w:rsid w:val="1B02403C"/>
    <w:rsid w:val="1B15339E"/>
    <w:rsid w:val="1B320CCB"/>
    <w:rsid w:val="1B5964AA"/>
    <w:rsid w:val="1BAD117C"/>
    <w:rsid w:val="1BF77B8D"/>
    <w:rsid w:val="1C340FC8"/>
    <w:rsid w:val="1C5A633C"/>
    <w:rsid w:val="1C776A21"/>
    <w:rsid w:val="1CEC62B6"/>
    <w:rsid w:val="1D391C94"/>
    <w:rsid w:val="1D562A27"/>
    <w:rsid w:val="1D606C08"/>
    <w:rsid w:val="1D82505C"/>
    <w:rsid w:val="1D9358E9"/>
    <w:rsid w:val="1D993AB4"/>
    <w:rsid w:val="1DF303D1"/>
    <w:rsid w:val="1E437B34"/>
    <w:rsid w:val="1E592E76"/>
    <w:rsid w:val="1E5E1891"/>
    <w:rsid w:val="1E934E02"/>
    <w:rsid w:val="1ED27824"/>
    <w:rsid w:val="1EE461C3"/>
    <w:rsid w:val="1F11418F"/>
    <w:rsid w:val="1F1B5771"/>
    <w:rsid w:val="1FC10332"/>
    <w:rsid w:val="1FC64729"/>
    <w:rsid w:val="1FF51496"/>
    <w:rsid w:val="2002275E"/>
    <w:rsid w:val="20161123"/>
    <w:rsid w:val="206824B5"/>
    <w:rsid w:val="20811C1F"/>
    <w:rsid w:val="20BD0CED"/>
    <w:rsid w:val="20FF7519"/>
    <w:rsid w:val="212C01A2"/>
    <w:rsid w:val="21336705"/>
    <w:rsid w:val="21442791"/>
    <w:rsid w:val="21762A52"/>
    <w:rsid w:val="218D78ED"/>
    <w:rsid w:val="21F31803"/>
    <w:rsid w:val="22792800"/>
    <w:rsid w:val="22C66FE5"/>
    <w:rsid w:val="23576B1E"/>
    <w:rsid w:val="23953030"/>
    <w:rsid w:val="23EC6421"/>
    <w:rsid w:val="243E42F4"/>
    <w:rsid w:val="252F0C4D"/>
    <w:rsid w:val="25337953"/>
    <w:rsid w:val="264278DB"/>
    <w:rsid w:val="26A9494C"/>
    <w:rsid w:val="26E744D8"/>
    <w:rsid w:val="273C60D6"/>
    <w:rsid w:val="27520A33"/>
    <w:rsid w:val="277066D7"/>
    <w:rsid w:val="27E8431D"/>
    <w:rsid w:val="285F69CC"/>
    <w:rsid w:val="287B5C74"/>
    <w:rsid w:val="28945A22"/>
    <w:rsid w:val="289A21B5"/>
    <w:rsid w:val="28E07447"/>
    <w:rsid w:val="29167258"/>
    <w:rsid w:val="29590BC3"/>
    <w:rsid w:val="29802601"/>
    <w:rsid w:val="29D00394"/>
    <w:rsid w:val="2A3A4A3F"/>
    <w:rsid w:val="2AAE5EF5"/>
    <w:rsid w:val="2AAF48C0"/>
    <w:rsid w:val="2AB261A3"/>
    <w:rsid w:val="2AC01EA0"/>
    <w:rsid w:val="2B855AF7"/>
    <w:rsid w:val="2BBF2A25"/>
    <w:rsid w:val="2BEC353F"/>
    <w:rsid w:val="2CB2361C"/>
    <w:rsid w:val="2CC33DB8"/>
    <w:rsid w:val="2D601D1B"/>
    <w:rsid w:val="2DC75ED2"/>
    <w:rsid w:val="2E62647B"/>
    <w:rsid w:val="2E8A315D"/>
    <w:rsid w:val="2EBB5442"/>
    <w:rsid w:val="2EC6747A"/>
    <w:rsid w:val="2F1377A2"/>
    <w:rsid w:val="2FD83133"/>
    <w:rsid w:val="2FF3363C"/>
    <w:rsid w:val="308D31AC"/>
    <w:rsid w:val="310E1290"/>
    <w:rsid w:val="3148441E"/>
    <w:rsid w:val="314B10FE"/>
    <w:rsid w:val="31814A0C"/>
    <w:rsid w:val="31A41019"/>
    <w:rsid w:val="31DE7AD7"/>
    <w:rsid w:val="31DF6964"/>
    <w:rsid w:val="31E94F40"/>
    <w:rsid w:val="32040325"/>
    <w:rsid w:val="32D22F88"/>
    <w:rsid w:val="33992879"/>
    <w:rsid w:val="33B50B99"/>
    <w:rsid w:val="341F390C"/>
    <w:rsid w:val="34244B81"/>
    <w:rsid w:val="347C5E57"/>
    <w:rsid w:val="34B0508B"/>
    <w:rsid w:val="35036DA7"/>
    <w:rsid w:val="351463FF"/>
    <w:rsid w:val="3525613D"/>
    <w:rsid w:val="35896768"/>
    <w:rsid w:val="35C01EF7"/>
    <w:rsid w:val="35DE2177"/>
    <w:rsid w:val="35F5035E"/>
    <w:rsid w:val="362B1322"/>
    <w:rsid w:val="36704ABB"/>
    <w:rsid w:val="368F0844"/>
    <w:rsid w:val="369E3FB2"/>
    <w:rsid w:val="374308C3"/>
    <w:rsid w:val="375258E2"/>
    <w:rsid w:val="378A3F3D"/>
    <w:rsid w:val="379E5F9D"/>
    <w:rsid w:val="37A746B9"/>
    <w:rsid w:val="37DA623F"/>
    <w:rsid w:val="38523ACA"/>
    <w:rsid w:val="388848BE"/>
    <w:rsid w:val="388A2698"/>
    <w:rsid w:val="38AB4B6A"/>
    <w:rsid w:val="38B05FE0"/>
    <w:rsid w:val="38EC7740"/>
    <w:rsid w:val="38EF5F50"/>
    <w:rsid w:val="38FA1DEF"/>
    <w:rsid w:val="391375F0"/>
    <w:rsid w:val="395801EF"/>
    <w:rsid w:val="39FB0106"/>
    <w:rsid w:val="3A3D33D9"/>
    <w:rsid w:val="3AC92B59"/>
    <w:rsid w:val="3ACB1B97"/>
    <w:rsid w:val="3AED2402"/>
    <w:rsid w:val="3AFA7160"/>
    <w:rsid w:val="3B4D28DD"/>
    <w:rsid w:val="3B607428"/>
    <w:rsid w:val="3B7979CB"/>
    <w:rsid w:val="3BF16F66"/>
    <w:rsid w:val="3CA40092"/>
    <w:rsid w:val="3CAE6AFE"/>
    <w:rsid w:val="3DD05AB8"/>
    <w:rsid w:val="3DE13AE8"/>
    <w:rsid w:val="3E012ADC"/>
    <w:rsid w:val="3E020A40"/>
    <w:rsid w:val="3E342A9E"/>
    <w:rsid w:val="3E393DB0"/>
    <w:rsid w:val="3E814B92"/>
    <w:rsid w:val="3EFD3219"/>
    <w:rsid w:val="3F020DF1"/>
    <w:rsid w:val="3F0B13C8"/>
    <w:rsid w:val="3FE55C23"/>
    <w:rsid w:val="40376D71"/>
    <w:rsid w:val="40591CC1"/>
    <w:rsid w:val="410F2AC9"/>
    <w:rsid w:val="4115609C"/>
    <w:rsid w:val="414E1DCD"/>
    <w:rsid w:val="41591FC0"/>
    <w:rsid w:val="41663D12"/>
    <w:rsid w:val="41C91582"/>
    <w:rsid w:val="41F92642"/>
    <w:rsid w:val="4323189C"/>
    <w:rsid w:val="432F22E0"/>
    <w:rsid w:val="43375292"/>
    <w:rsid w:val="435779A4"/>
    <w:rsid w:val="43B93FBF"/>
    <w:rsid w:val="43F10D52"/>
    <w:rsid w:val="44EA367F"/>
    <w:rsid w:val="456C453A"/>
    <w:rsid w:val="456D6137"/>
    <w:rsid w:val="46090F54"/>
    <w:rsid w:val="46465004"/>
    <w:rsid w:val="46881C8A"/>
    <w:rsid w:val="46DA11AD"/>
    <w:rsid w:val="46DD1087"/>
    <w:rsid w:val="470676E6"/>
    <w:rsid w:val="485C7014"/>
    <w:rsid w:val="48702153"/>
    <w:rsid w:val="489C10CA"/>
    <w:rsid w:val="48CC6972"/>
    <w:rsid w:val="48EF1C0F"/>
    <w:rsid w:val="490D2A72"/>
    <w:rsid w:val="491158F4"/>
    <w:rsid w:val="49265DFC"/>
    <w:rsid w:val="49976EF6"/>
    <w:rsid w:val="49D51542"/>
    <w:rsid w:val="4A4D12BF"/>
    <w:rsid w:val="4A5B6A42"/>
    <w:rsid w:val="4A6C2D10"/>
    <w:rsid w:val="4A8D498D"/>
    <w:rsid w:val="4AF42360"/>
    <w:rsid w:val="4B9F204D"/>
    <w:rsid w:val="4BBF2688"/>
    <w:rsid w:val="4BE0411A"/>
    <w:rsid w:val="4C2C5D6F"/>
    <w:rsid w:val="4C38269F"/>
    <w:rsid w:val="4CBA0C3D"/>
    <w:rsid w:val="4CC2193F"/>
    <w:rsid w:val="4D177129"/>
    <w:rsid w:val="4D673998"/>
    <w:rsid w:val="4D8E05A1"/>
    <w:rsid w:val="4E0F30A0"/>
    <w:rsid w:val="4E5F200F"/>
    <w:rsid w:val="4EE0171C"/>
    <w:rsid w:val="4F6360EF"/>
    <w:rsid w:val="4F765D66"/>
    <w:rsid w:val="4FC535D0"/>
    <w:rsid w:val="4FD11D3A"/>
    <w:rsid w:val="4FF01136"/>
    <w:rsid w:val="501407AC"/>
    <w:rsid w:val="50430DA7"/>
    <w:rsid w:val="5070634C"/>
    <w:rsid w:val="50FC3930"/>
    <w:rsid w:val="515D1673"/>
    <w:rsid w:val="51ED6693"/>
    <w:rsid w:val="52122250"/>
    <w:rsid w:val="52314778"/>
    <w:rsid w:val="52A166B0"/>
    <w:rsid w:val="52E100E2"/>
    <w:rsid w:val="52FC5866"/>
    <w:rsid w:val="5300206F"/>
    <w:rsid w:val="533726A6"/>
    <w:rsid w:val="53752EC0"/>
    <w:rsid w:val="53C9137E"/>
    <w:rsid w:val="542357EB"/>
    <w:rsid w:val="547B5542"/>
    <w:rsid w:val="54913A19"/>
    <w:rsid w:val="54C939BC"/>
    <w:rsid w:val="54CD1E9E"/>
    <w:rsid w:val="5543294A"/>
    <w:rsid w:val="558235C3"/>
    <w:rsid w:val="5582643B"/>
    <w:rsid w:val="559967AC"/>
    <w:rsid w:val="5643742F"/>
    <w:rsid w:val="56975E76"/>
    <w:rsid w:val="56D059E4"/>
    <w:rsid w:val="56FA3A6D"/>
    <w:rsid w:val="57A14BD2"/>
    <w:rsid w:val="57B7398A"/>
    <w:rsid w:val="58267725"/>
    <w:rsid w:val="583F7F71"/>
    <w:rsid w:val="58630046"/>
    <w:rsid w:val="589D136D"/>
    <w:rsid w:val="5910277C"/>
    <w:rsid w:val="592561CF"/>
    <w:rsid w:val="595A2602"/>
    <w:rsid w:val="5A387508"/>
    <w:rsid w:val="5A6A3FD2"/>
    <w:rsid w:val="5A9776EA"/>
    <w:rsid w:val="5AA607AC"/>
    <w:rsid w:val="5AA828CF"/>
    <w:rsid w:val="5AED5E0D"/>
    <w:rsid w:val="5AF3199B"/>
    <w:rsid w:val="5BAD43EA"/>
    <w:rsid w:val="5CB20B7C"/>
    <w:rsid w:val="5CC15920"/>
    <w:rsid w:val="5CD72CFD"/>
    <w:rsid w:val="5D060A3D"/>
    <w:rsid w:val="5D430F0F"/>
    <w:rsid w:val="5D485372"/>
    <w:rsid w:val="5D8A1C7C"/>
    <w:rsid w:val="5FB02E15"/>
    <w:rsid w:val="5FBB3D1A"/>
    <w:rsid w:val="5FCE11D6"/>
    <w:rsid w:val="5FDD1C79"/>
    <w:rsid w:val="6140622D"/>
    <w:rsid w:val="619F5BD4"/>
    <w:rsid w:val="61AD4DFD"/>
    <w:rsid w:val="61FA3889"/>
    <w:rsid w:val="61FC4C1D"/>
    <w:rsid w:val="62256C5A"/>
    <w:rsid w:val="626E7D30"/>
    <w:rsid w:val="62773424"/>
    <w:rsid w:val="62A04F0E"/>
    <w:rsid w:val="62D214EE"/>
    <w:rsid w:val="62D674E5"/>
    <w:rsid w:val="62DF24AB"/>
    <w:rsid w:val="6303202E"/>
    <w:rsid w:val="63114D4A"/>
    <w:rsid w:val="634871AB"/>
    <w:rsid w:val="635767A4"/>
    <w:rsid w:val="63924D32"/>
    <w:rsid w:val="645B0407"/>
    <w:rsid w:val="64B03477"/>
    <w:rsid w:val="651B28FA"/>
    <w:rsid w:val="65422B78"/>
    <w:rsid w:val="655855D0"/>
    <w:rsid w:val="664210CD"/>
    <w:rsid w:val="66757DD8"/>
    <w:rsid w:val="67283D82"/>
    <w:rsid w:val="672F2139"/>
    <w:rsid w:val="674012DD"/>
    <w:rsid w:val="677815BC"/>
    <w:rsid w:val="67B04019"/>
    <w:rsid w:val="67FA15C6"/>
    <w:rsid w:val="67FB7255"/>
    <w:rsid w:val="682F724D"/>
    <w:rsid w:val="68D7160A"/>
    <w:rsid w:val="69C24217"/>
    <w:rsid w:val="69C40B6F"/>
    <w:rsid w:val="6A7936AD"/>
    <w:rsid w:val="6AAF6FCC"/>
    <w:rsid w:val="6AE26119"/>
    <w:rsid w:val="6B016F8C"/>
    <w:rsid w:val="6B360831"/>
    <w:rsid w:val="6B51521D"/>
    <w:rsid w:val="6C065E7F"/>
    <w:rsid w:val="6C2D2919"/>
    <w:rsid w:val="6C2F57FC"/>
    <w:rsid w:val="6C765616"/>
    <w:rsid w:val="6C9374F9"/>
    <w:rsid w:val="6CC04A36"/>
    <w:rsid w:val="6CC5266C"/>
    <w:rsid w:val="6CE748CD"/>
    <w:rsid w:val="6CEF4EEE"/>
    <w:rsid w:val="6D0B307B"/>
    <w:rsid w:val="6D131365"/>
    <w:rsid w:val="6D146B82"/>
    <w:rsid w:val="6D1C6008"/>
    <w:rsid w:val="6D545776"/>
    <w:rsid w:val="6D7F130C"/>
    <w:rsid w:val="6E361126"/>
    <w:rsid w:val="6E515D69"/>
    <w:rsid w:val="6E8B235B"/>
    <w:rsid w:val="6EA80698"/>
    <w:rsid w:val="6F116106"/>
    <w:rsid w:val="6F696D42"/>
    <w:rsid w:val="6F9B0CC7"/>
    <w:rsid w:val="70487950"/>
    <w:rsid w:val="706172CA"/>
    <w:rsid w:val="70977753"/>
    <w:rsid w:val="70A4647F"/>
    <w:rsid w:val="713D690B"/>
    <w:rsid w:val="7156495F"/>
    <w:rsid w:val="71A141F1"/>
    <w:rsid w:val="71C554F6"/>
    <w:rsid w:val="71FF3DE9"/>
    <w:rsid w:val="72400197"/>
    <w:rsid w:val="72552105"/>
    <w:rsid w:val="72A26F87"/>
    <w:rsid w:val="7306776D"/>
    <w:rsid w:val="730A015E"/>
    <w:rsid w:val="730D25F6"/>
    <w:rsid w:val="73EB4950"/>
    <w:rsid w:val="749B008E"/>
    <w:rsid w:val="754E0F91"/>
    <w:rsid w:val="756602F8"/>
    <w:rsid w:val="759448BB"/>
    <w:rsid w:val="76250FF7"/>
    <w:rsid w:val="762A38AB"/>
    <w:rsid w:val="76360475"/>
    <w:rsid w:val="766A3D52"/>
    <w:rsid w:val="76AE3336"/>
    <w:rsid w:val="76BA1BB3"/>
    <w:rsid w:val="76C54C30"/>
    <w:rsid w:val="772760E3"/>
    <w:rsid w:val="772F224D"/>
    <w:rsid w:val="7730636B"/>
    <w:rsid w:val="773065A6"/>
    <w:rsid w:val="774D32FA"/>
    <w:rsid w:val="779D1086"/>
    <w:rsid w:val="77B326FD"/>
    <w:rsid w:val="77F758A0"/>
    <w:rsid w:val="784D51BF"/>
    <w:rsid w:val="78740CAE"/>
    <w:rsid w:val="791E378D"/>
    <w:rsid w:val="792D219F"/>
    <w:rsid w:val="799F79EB"/>
    <w:rsid w:val="7A0C66F1"/>
    <w:rsid w:val="7A173F9F"/>
    <w:rsid w:val="7A944A76"/>
    <w:rsid w:val="7B2B4FF7"/>
    <w:rsid w:val="7B5900E4"/>
    <w:rsid w:val="7C16216A"/>
    <w:rsid w:val="7C162483"/>
    <w:rsid w:val="7C197186"/>
    <w:rsid w:val="7C6760B2"/>
    <w:rsid w:val="7C9C405E"/>
    <w:rsid w:val="7CDE4B87"/>
    <w:rsid w:val="7D074BFE"/>
    <w:rsid w:val="7EF840BA"/>
    <w:rsid w:val="7EFF2CA8"/>
    <w:rsid w:val="7EFF61C2"/>
    <w:rsid w:val="7F977D6C"/>
    <w:rsid w:val="7FCC2CAC"/>
    <w:rsid w:val="7FD05C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431"/>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rsid w:val="00B5243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52431"/>
    <w:pPr>
      <w:tabs>
        <w:tab w:val="center" w:pos="4153"/>
        <w:tab w:val="right" w:pos="8306"/>
      </w:tabs>
      <w:snapToGrid w:val="0"/>
      <w:jc w:val="left"/>
    </w:pPr>
    <w:rPr>
      <w:sz w:val="18"/>
    </w:rPr>
  </w:style>
  <w:style w:type="paragraph" w:styleId="a4">
    <w:name w:val="header"/>
    <w:basedOn w:val="a"/>
    <w:qFormat/>
    <w:rsid w:val="00B524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B52431"/>
    <w:pPr>
      <w:spacing w:beforeAutospacing="1" w:afterAutospacing="1"/>
      <w:jc w:val="left"/>
    </w:pPr>
    <w:rPr>
      <w:rFonts w:cs="Times New Roman"/>
      <w:kern w:val="0"/>
      <w:sz w:val="24"/>
    </w:rPr>
  </w:style>
  <w:style w:type="character" w:styleId="a6">
    <w:name w:val="Strong"/>
    <w:basedOn w:val="a0"/>
    <w:qFormat/>
    <w:rsid w:val="00B52431"/>
    <w:rPr>
      <w:b/>
    </w:rPr>
  </w:style>
  <w:style w:type="character" w:styleId="a7">
    <w:name w:val="Hyperlink"/>
    <w:basedOn w:val="a0"/>
    <w:qFormat/>
    <w:rsid w:val="00B5243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%E9%80%90%E6%B8%90%E7%BA%A2</dc:creator>
  <cp:lastModifiedBy>陆琪</cp:lastModifiedBy>
  <cp:revision>4</cp:revision>
  <cp:lastPrinted>2020-04-21T02:57:00Z</cp:lastPrinted>
  <dcterms:created xsi:type="dcterms:W3CDTF">2019-12-29T08:47:00Z</dcterms:created>
  <dcterms:modified xsi:type="dcterms:W3CDTF">2020-04-28T08:59:00Z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