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刘海粟小学关于“最美家长”的表彰决定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在我们海小有这样一群尽心尽责的家长，他们关爱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学</w:t>
      </w:r>
      <w:r>
        <w:rPr>
          <w:rFonts w:ascii="宋体" w:hAnsi="宋体" w:eastAsia="宋体" w:cs="宋体"/>
          <w:sz w:val="32"/>
          <w:szCs w:val="32"/>
        </w:rPr>
        <w:t>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乐于奉献，每天积极到岗做家长义工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疏导交通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，为孩子们擎起一片安全的蓝天。</w:t>
      </w:r>
      <w:r>
        <w:rPr>
          <w:rFonts w:ascii="宋体" w:hAnsi="宋体" w:eastAsia="宋体" w:cs="宋体"/>
          <w:sz w:val="32"/>
          <w:szCs w:val="32"/>
        </w:rPr>
        <w:t>他们是班级管理的智囊团、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学校</w:t>
      </w:r>
      <w:r>
        <w:rPr>
          <w:rFonts w:ascii="宋体" w:hAnsi="宋体" w:eastAsia="宋体" w:cs="宋体"/>
          <w:sz w:val="32"/>
          <w:szCs w:val="32"/>
        </w:rPr>
        <w:t>工作的坚强后盾。经各班各学部推荐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学校研究，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决定表彰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36</w:t>
      </w:r>
      <w:r>
        <w:rPr>
          <w:rFonts w:ascii="宋体" w:hAnsi="宋体" w:eastAsia="宋体" w:cs="宋体"/>
          <w:sz w:val="32"/>
          <w:szCs w:val="32"/>
        </w:rPr>
        <w:t>位最美家长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1" w:firstLineChars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陈苏毅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王雪婷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李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艳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李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芳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马文婷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1" w:firstLineChars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王洪进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李爱云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封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沈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钱晓琴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张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苏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1" w:firstLineChars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伍小燕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陈玉剑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谢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徐建红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汤俊波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1" w:firstLineChars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沈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林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王盼盼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鸣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张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费清清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1" w:firstLineChars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王红霞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周春燕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纵三换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李孝梅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朱桂兰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傅丹露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1" w:firstLineChars="100"/>
        <w:textAlignment w:val="auto"/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徐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玲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陈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萍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王丽洁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倪龙霞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洪娅敏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吴利芳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r>
        <w:rPr>
          <w:rFonts w:hint="eastAsia"/>
          <w:sz w:val="32"/>
          <w:szCs w:val="32"/>
          <w:vertAlign w:val="baseline"/>
          <w:lang w:val="en-US" w:eastAsia="zh-CN"/>
        </w:rPr>
        <w:t xml:space="preserve">                                </w:t>
      </w:r>
    </w:p>
    <w:p>
      <w:pPr>
        <w:ind w:firstLine="5760" w:firstLineChars="1800"/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 xml:space="preserve"> </w:t>
      </w:r>
    </w:p>
    <w:p>
      <w:pPr>
        <w:ind w:firstLine="5760" w:firstLineChars="1800"/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 xml:space="preserve"> 刘海粟小学</w:t>
      </w:r>
    </w:p>
    <w:p>
      <w:pPr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 xml:space="preserve">                                  2021年12月22日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21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712E1"/>
    <w:rsid w:val="1ADF6217"/>
    <w:rsid w:val="22BE03ED"/>
    <w:rsid w:val="23540FF6"/>
    <w:rsid w:val="322712E1"/>
    <w:rsid w:val="521A1361"/>
    <w:rsid w:val="6C402D9B"/>
    <w:rsid w:val="7C9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2019-12-24T08:14:00Z</dcterms:created>
  <dc:creator>饮料美女糖</dc:creator>
  <cp:lastModifiedBy>yu</cp:lastModifiedBy>
  <cp:lastPrinted>2019-12-24T08:36:00Z</cp:lastPrinted>
  <dcterms:modified xsi:type="dcterms:W3CDTF">2021-12-23T13:15:20Z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064C7704B70C4EDD82E8CE41D45B773E</vt:lpwstr>
  </property>
</Properties>
</file>