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6" w:firstLineChars="5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2018年武进区小学英语论文评审结果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10"/>
        <w:gridCol w:w="1081"/>
        <w:gridCol w:w="4536"/>
        <w:gridCol w:w="7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星韵学校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祁小丽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关于小学英语阅读核心理解力的思考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庙桥小学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吴小红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单元复习巧设计，有效课堂妙打造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星韵学校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赵晔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基于窄式阅读视角提升小学生英语写作能力的探究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东安实验学校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丁文敏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小学生英语口语能力培养的实践与思考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马杭中心小学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尹丽萍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写作教学：从学科知识本位向核心素养提升转变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湟里中心小学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范勤霞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基于英语学习活动观的绘本阅读的实践与思考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戚墅堰实验小学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杨露霞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指向培养学生思维能力的小学英语故事板块教学实践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湟里中心小学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徐丹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浅谈基于学科核心素养的小学英语阅读教学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星河实验小学分校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许英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“元语言”视角儿童语言思维的发展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星韵学校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吴丹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让学生在分层提问中尽显思维灵动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横山桥中心小学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王莉萍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“问学”视野下小学英语绘本教学的实践研究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遥观中心小学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戚秋菊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擦亮文本教学的“底色”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星韵学校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黄海燕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小学英语教学中学生文化品格培育的策略探究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马杭中心小学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杨鹂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英语作业fun轻松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东安实验学校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陈宽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基于核心素养的Project板块教学探索与突围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横林实验小学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秦波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抓思维关键点 促学生学养提升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星韵学校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陈贤萍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基于SOLO分类法深度展开小学英语课堂表演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夏溪小学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吕霞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让学生在英语课堂中思维飞扬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星韵学校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管蔚琪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英语课外阅读攻略：自习课上的故事表演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20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蒋婵科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小学高年级英语教学的理性思考与实践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湖塘桥第二实验小学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许敏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指向学生关键能力培养的小学英语阅读教学研究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湖塘桥第二实验学校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潘俊吉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教学评一致性：让课堂教学化“零”为“整”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23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邵佳冬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学历案“增值效应”的思辨追寻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24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刘春月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图文激趣，核心问题引领：小学英语Cartoon time对话教学的理性追求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武进区实验小学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朱亚燕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文本再构：指向英语阅读素养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湖塘桥实验小学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张若莹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小学分级英语绘本阅读教学范式的实践研究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常州大学附属小学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苏文娟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小学英语教学中“写”的能力的培养及个中滋味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武进区实验小学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论“关键语感”的教学意蕴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武进区实验小学分校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陈华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认识“非认知差异”驱动英语作业效能的探析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30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顾红亚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加载App,预存学习的续航力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31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陈阳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语用拓展小学英语阅读教学新视界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32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陈静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支架视野，再探fun time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星河实验小学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朱晓萍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以“学习为中心”的小学英语课堂语言的新范式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34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王丽萍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从“一时语塞”到“妙语连珠”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戴溪小学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毛宁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巧“思”妙钩，“导”出心裁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寨桥小学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朱艳红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视线统整，例谈小学英语绘本教学的思与行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寨桥小学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常芳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善用绘本，重构小学英语教学维度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洛阳中心小学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潘雪娇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建构自然拼读生态课堂，促进英语学习自然生长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雪堰中心小学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薛晓云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思维导图：建构儿童自己的英语阅读“地图”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政平小学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周小钰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以图为媒，开启英语学习的金钥匙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潘家小学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汤凌云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浅谈小学生英语阅读素养的提升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洛阳中心小学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朱轶倩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依托拼读绘本开启小学低段学生英语阅读之旅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洛阳中心小学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沈芳英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“微课”让小学英语教学“栩栩如生”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潘家小学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鲁利玲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小学英语写作教学初探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寨桥小学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小学英语教学中如何发展学生的思维品质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潘家小学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杨唯洁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在核心素养视野下小学英语主动性的实践研究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47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徐新燕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课外作业，演绎学生  “不期而遇”的精彩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湖塘桥第二实验小学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贺丽枫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巧用Phonics技能 赋能绘本表达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星辰实验学校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吴洁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文化嫁接：英语阅读教学的应然视觉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采菱小学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仇伟红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浅议“活教育”思想引领下的小学英语绘本教学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星辰实验学校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朱嘉懿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小学英语教学中绘本资源的校本开发与应用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洛阳中心小学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杨晔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巧用微课，提高学生倾听能力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星河实验小学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沈雯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基于核心素养的绘本教学策略研究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清英外国语学校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高莉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激活“惰性知识”：让英语学习真正发生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星河实验小学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“小学英语情景剧”课程建设与思考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遥观中心小学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杨军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在文本教学中提升学生的思维多元性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湟里中心小学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于翠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让思维之花快乐绽放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村前小学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蒋婷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问题引领式教学在小学英语阅读教学中的应用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星韵学校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张佳明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英语核心素养下的小学英语复习课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卢家巷实验学校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王红玉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巧用微课，有效点亮小学英语课堂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林南小学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唐婧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基于核心素养下的小学英语口语能力的提高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横林中心小学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濮晓燕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浅谈小学英语语音现状及教法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宋剑湖小学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从重学习到重养成：关注思维品质，培养语用能力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横林实验小学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秦波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耳听为“实”：小学英语听力水平的提升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宋剑湖小学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管洪霞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“攀登式阅读”：提升阅读素养，将英语阅读落到实处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横林实验小学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傅明霞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自我评估：值得关注的儿童英语阅读新视角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漕桥小学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杨洁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核心素养视野下的小学英语课堂阅读教学实践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庙桥小学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茅立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思维导图在词汇和句型操练板块中的应用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马杭中心小学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曹芳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E课堂：促进小学英语课堂的优化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潞城小学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庄茜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浅谈chant在英语课堂中的有效应用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横林实验小学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许荣梅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核心素养背景下的小学英语教学生活化的选择和优化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横林实验小学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朱玉娟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如何在小学英语口语输出中培养学生的思维能力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横林中心小学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许文盈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思维导图——小学英语教学的金钥匙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戚墅堰东方小学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胡凤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译林新版《英语》教材Fun time板块教学微探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礼嘉中心小学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沈丽芳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张扬个性，快乐阅读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礼嘉中心小学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黄彩玉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建构知识图谱，点燃学生智慧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礼嘉中心小学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唐晓雯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小学英语微课设计与教学实践策略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坂上小学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吴明洁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巧用汉语语境，助力自然拼读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坂上小学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吴军波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思维导图在小学英语复习教学中的运用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坂上小学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庄华英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小学英语阅读教学中学生思维能力的培养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前黄中心小学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小学英语绘本阅读教学浅析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前黄中心小学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沈红蕾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花样导入，巧引课堂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前黄中心小学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杨蕾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点燃情绪火种 活化小学英语课堂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湟里中心小学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吴如月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英文绘本为小学英语阅读教学“扬帆护航”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湟里中心小学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徐璟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绘本，助航农村小学英语教学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戚墅堰实验小学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张一为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在故事表演中培养学生的英语语用能力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村前小学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蒋婷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数字化技术下小学英语教学的优化应用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东安实验学校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钱玉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谈学情调查在小学英语教学中的有效运用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嘉泽中心小学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张荣琴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核心素养导向下小学英语课堂活动的有效设计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武进区实验小学分校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陆静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中低年级学生的单词拼读困境及解决策略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礼河实验学校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纪亚利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联想记忆法和自然拼读法，让农村小学英语词汇教学更有效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湟里中心小学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李红燕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融入生活，还原语境，演绎别样的精彩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戴溪小学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陈新红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量化细化评价标准，有效促进自主评价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bookmarkStart w:id="0" w:name="_GoBack" w:colFirst="0" w:colLast="4"/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94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毛玉宇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CCTalk网络直播 助力英语教学互学共赢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thick" w:color="FF0000"/>
              </w:rPr>
              <w:t>贰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星辰实验学校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岳淑婧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构智慧课堂，品文化芳香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湖塘桥实验小学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蒋雪清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小学英语课堂有效性提问的教学行动研究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潘家小学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汤凤琴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抓“纲”务“本”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潘家小学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鲁燕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从听说入手提高小学生英语阅读的能力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雪堰中心小学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陈英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优化活动设计，翻转英语课堂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雪堰中心小学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钱丹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怡情英语课堂中的“学”不缺位，“教”不越位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雪堰中心小学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王雪萍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以学为中心，构建儿童本位课堂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寨桥小学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蒋丰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英语课堂立足本位，以变求新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人民路小学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徐璟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分层教学在小学英语课堂中的有效运用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星辰实验学校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朱嘉懿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有氧英语视野下小学英语过程写作法教学策略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庙桥小学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段春兰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浅谈小学英语对话教学中话题式教学的运用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星河实验小学分校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彭江炜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思维导图：让英语写作顺利成“章”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寨桥小学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朱丽俊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利用思维导图，促进小学英语口语教学的有效性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雪堰中心小学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马晓静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从网络作业的“逆效应”现象谈农村小学英语作业的本真化回归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洛阳中心小学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姜雪峰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用微课之“微”成就微课之“著”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雪堰中心小学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李烨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小学英语语音教学的实践思考及策略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雪堰中心小学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钱琳波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图文并行，打造怡情课堂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潘家小学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鲁秋兰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Free talk,让talk更加 freely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星河实验小学分校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许英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如何有效培养学生的自主学习能力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庙桥小学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陈玲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浅谈如何让自然拼读法在小学英语教学中落地生根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李公朴小学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郑霞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微课实现英语自主学习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清英外国语学校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白牡丹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玩味英语，“戏”说课堂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南夏墅中心小学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马寅川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讲究策略，让英语复习课绽放应有的光彩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常州大学附属小学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陈 黎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基于思维品质发展的小学英语综合板块教学的实践与思考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运村实验学校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恽瑶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基于“生活教育”理念的英语学科德育实践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星河实验小学分校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钟雪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关键能力视角下文本教材解读初探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武进区实验小学分校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许溪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注重“话轮意识”培养  提高英语语用能力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李公朴小学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吴晔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探寻英语教学中语篇的深度开发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星河实验小学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钱鑫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合理设问 活化思维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湖塘桥实验小学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王冬梅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有效利用“一起作业网”，加强家校合作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湖塘桥实验小学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孙春艳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聚焦“4H”探寻简约高效课堂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牛塘中心小学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叶红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浅谈英语阅读教学中提问的优化策略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洛阳中心小学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钱红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绘本——在小学英语“悦读”中起舞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戴溪小学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张渝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以“三知”引领，促深度阅读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清英外国语学校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殷晓斐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图式理论在小学英语语篇教学中的实践应用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庙桥小学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徐梦兰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立足语言表达，守住英语本位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武进区实验小学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刘娟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小学英语课堂活动有效性的研究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武进区实验小学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陈琴芬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巧设悬疑，让阅读课堂趣味横生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武进区实验小学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杨微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浅谈小学英语多元性评价在教学中的运用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武进区实验小学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王玲怡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例谈低段英语绘本课程的开发与思考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135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李公朴小学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殷舒婷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思源于疑，让学生的智慧在质疑中闪光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136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潘家小学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汤凌云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嗨在互动，让师生激情燃烧在英语课堂中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李公朴小学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周华雯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“四自”视角下 以学习为中心的合作式课堂教学设计探究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138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湖塘桥实验小学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蒋维燕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巧用思维导图提升小学英语写作能力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139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洛阳中心小学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孙柳华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让学生在英语课堂中真实体验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采菱小学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周建强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灵动课堂绘精彩 体验教育话英语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141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武进区实验小学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王瑛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寻因解难，成就学生有效英语写作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洛阳中心小学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戈彩萍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微课，让小学英语教学“如沐东风”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143</w:t>
            </w:r>
          </w:p>
        </w:tc>
        <w:tc>
          <w:tcPr>
            <w:tcW w:w="16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丁堰小学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李蓉</w:t>
            </w:r>
          </w:p>
        </w:tc>
        <w:tc>
          <w:tcPr>
            <w:tcW w:w="453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基于英语语篇教学的学生思维品质的培养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144</w:t>
            </w:r>
          </w:p>
        </w:tc>
        <w:tc>
          <w:tcPr>
            <w:tcW w:w="16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芙蓉小学</w:t>
            </w: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梁伊丽</w:t>
            </w:r>
          </w:p>
        </w:tc>
        <w:tc>
          <w:tcPr>
            <w:tcW w:w="453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浅谈核心素养导向下的小学英语德育渗透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贰</w:t>
            </w:r>
          </w:p>
        </w:tc>
      </w:tr>
    </w:tbl>
    <w:p>
      <w:pPr>
        <w:tabs>
          <w:tab w:val="left" w:pos="2246"/>
        </w:tabs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58A"/>
    <w:rsid w:val="0001688A"/>
    <w:rsid w:val="001427E0"/>
    <w:rsid w:val="00195DCB"/>
    <w:rsid w:val="001C376E"/>
    <w:rsid w:val="00295973"/>
    <w:rsid w:val="002F6F63"/>
    <w:rsid w:val="003921B0"/>
    <w:rsid w:val="003A3A3F"/>
    <w:rsid w:val="00405472"/>
    <w:rsid w:val="004356BC"/>
    <w:rsid w:val="0045087F"/>
    <w:rsid w:val="00490512"/>
    <w:rsid w:val="004C6DEC"/>
    <w:rsid w:val="00536C75"/>
    <w:rsid w:val="00544C6E"/>
    <w:rsid w:val="00625476"/>
    <w:rsid w:val="006B52DA"/>
    <w:rsid w:val="0076675F"/>
    <w:rsid w:val="008D32A5"/>
    <w:rsid w:val="0094303F"/>
    <w:rsid w:val="009831CE"/>
    <w:rsid w:val="00985E37"/>
    <w:rsid w:val="009F4CC8"/>
    <w:rsid w:val="00A008D0"/>
    <w:rsid w:val="00A27A76"/>
    <w:rsid w:val="00A40DAE"/>
    <w:rsid w:val="00AD12FE"/>
    <w:rsid w:val="00C43457"/>
    <w:rsid w:val="00CF6A68"/>
    <w:rsid w:val="00D52DC2"/>
    <w:rsid w:val="00D84C79"/>
    <w:rsid w:val="00E139FC"/>
    <w:rsid w:val="00E640F0"/>
    <w:rsid w:val="00EC5461"/>
    <w:rsid w:val="00F1420B"/>
    <w:rsid w:val="00FA6936"/>
    <w:rsid w:val="00FC358A"/>
    <w:rsid w:val="23476D0C"/>
    <w:rsid w:val="456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748</Words>
  <Characters>4268</Characters>
  <Lines>35</Lines>
  <Paragraphs>10</Paragraphs>
  <TotalTime>154</TotalTime>
  <ScaleCrop>false</ScaleCrop>
  <LinksUpToDate>false</LinksUpToDate>
  <CharactersWithSpaces>5006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2018-12-20T07:32:00Z</dcterms:created>
  <dc:creator>张丽丽</dc:creator>
  <cp:lastModifiedBy>琪。</cp:lastModifiedBy>
  <cp:lastPrinted>2019-01-10T03:58:19Z</cp:lastPrinted>
  <dcterms:modified xsi:type="dcterms:W3CDTF">2019-01-10T03:58:55Z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