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700" w:lineRule="atLeast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shd w:val="clear" w:color="auto" w:fill="FFFFFF"/>
        </w:rPr>
        <w:t>2020年度常州市武进区教育学会</w:t>
      </w:r>
    </w:p>
    <w:p>
      <w:pPr>
        <w:widowControl/>
        <w:shd w:val="clear" w:color="auto" w:fill="FFFFFF"/>
        <w:snapToGrid w:val="0"/>
        <w:spacing w:line="700" w:lineRule="atLeas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shd w:val="clear" w:color="auto" w:fill="FFFFFF"/>
        </w:rPr>
        <w:t>中小学艺术学科优秀论文评比结果公示</w:t>
      </w:r>
    </w:p>
    <w:bookmarkEnd w:id="0"/>
    <w:p>
      <w:pPr>
        <w:widowControl/>
        <w:shd w:val="clear" w:color="auto" w:fill="FFFFFF"/>
        <w:spacing w:line="400" w:lineRule="atLeast"/>
        <w:jc w:val="left"/>
        <w:rPr>
          <w:rFonts w:ascii="宋体" w:hAnsi="宋体" w:eastAsia="宋体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snapToGrid w:val="0"/>
        <w:spacing w:line="570" w:lineRule="atLeast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各中小学及有关学校：</w:t>
      </w:r>
    </w:p>
    <w:p>
      <w:pPr>
        <w:widowControl/>
        <w:shd w:val="clear" w:color="auto" w:fill="FFFFFF"/>
        <w:snapToGrid w:val="0"/>
        <w:spacing w:line="570" w:lineRule="atLeas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2020年12月，武进区教育学会组织进行了中小学艺术学科优秀论文评比活动。本次共收到中小学音乐学科论文71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篇，中小学美术学科论文110篇。根据武进区教育学会关于评选优秀教育教学论文的有关规定，评审人员对参评论文进行了认真评选，共评出中小学音乐学科论文一等奖14篇；二等奖20篇；中小学美术学科论文一等奖22篇，二等奖32篇（具体名单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附件）。现对获奖论文予以公示，时间一周，如有异议者，请向武进区教师发展中心反映，电话0519—67897008。</w:t>
      </w:r>
    </w:p>
    <w:p>
      <w:pPr>
        <w:widowControl/>
        <w:shd w:val="clear" w:color="auto" w:fill="FFFFFF"/>
        <w:snapToGrid w:val="0"/>
        <w:spacing w:line="570" w:lineRule="atLeas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70" w:lineRule="atLeast"/>
        <w:ind w:firstLine="66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附件：2020年度常州市武进区教育学会中小学艺术学科</w:t>
      </w:r>
    </w:p>
    <w:p>
      <w:pPr>
        <w:widowControl/>
        <w:shd w:val="clear" w:color="auto" w:fill="FFFFFF"/>
        <w:snapToGrid w:val="0"/>
        <w:spacing w:line="570" w:lineRule="atLeast"/>
        <w:ind w:firstLine="1600" w:firstLineChars="5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kern w:val="0"/>
          <w:sz w:val="32"/>
          <w:szCs w:val="32"/>
        </w:rPr>
        <w:t>论文评比获奖名单</w:t>
      </w:r>
    </w:p>
    <w:p>
      <w:pPr>
        <w:widowControl/>
        <w:shd w:val="clear" w:color="auto" w:fill="FFFFFF"/>
        <w:snapToGrid w:val="0"/>
        <w:spacing w:line="570" w:lineRule="atLeas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70" w:lineRule="atLeast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70" w:lineRule="atLeast"/>
        <w:ind w:firstLine="3840" w:firstLineChars="1000"/>
        <w:jc w:val="left"/>
        <w:rPr>
          <w:rFonts w:ascii="仿宋_GB2312" w:hAnsi="宋体" w:eastAsia="仿宋_GB2312" w:cs="宋体"/>
          <w:color w:val="333333"/>
          <w:spacing w:val="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32"/>
          <w:kern w:val="0"/>
          <w:sz w:val="32"/>
          <w:szCs w:val="32"/>
        </w:rPr>
        <w:t>常州市武进区教育学会</w:t>
      </w:r>
    </w:p>
    <w:p>
      <w:pPr>
        <w:widowControl/>
        <w:shd w:val="clear" w:color="auto" w:fill="FFFFFF"/>
        <w:snapToGrid w:val="0"/>
        <w:spacing w:line="570" w:lineRule="atLeast"/>
        <w:ind w:firstLine="3840" w:firstLineChars="1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常州市武进区教师发展中心</w:t>
      </w:r>
    </w:p>
    <w:p>
      <w:pPr>
        <w:widowControl/>
        <w:shd w:val="clear" w:color="auto" w:fill="FFFFFF"/>
        <w:snapToGrid w:val="0"/>
        <w:spacing w:line="570" w:lineRule="atLeast"/>
        <w:ind w:left="210" w:leftChars="100" w:firstLine="4480" w:firstLineChars="14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2021年1月8日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6C9E"/>
    <w:rsid w:val="768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2021-01-11T01:54:00Z</dcterms:created>
  <dc:creator>王丽萍</dc:creator>
  <cp:lastModifiedBy>王丽萍</cp:lastModifiedBy>
  <dcterms:modified xsi:type="dcterms:W3CDTF">2021-01-11T01:55:02Z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