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黑体" w:hAnsi="黑体" w:eastAsia="黑体"/>
          <w:szCs w:val="32"/>
        </w:rPr>
      </w:pPr>
    </w:p>
    <w:p>
      <w:pPr>
        <w:spacing w:line="1000" w:lineRule="exact"/>
        <w:rPr>
          <w:rFonts w:hint="eastAsia" w:ascii="黑体" w:hAnsi="黑体" w:eastAsia="黑体"/>
          <w:szCs w:val="32"/>
        </w:rPr>
      </w:pPr>
    </w:p>
    <w:p>
      <w:pPr>
        <w:spacing w:line="240" w:lineRule="auto"/>
        <w:rPr>
          <w:rFonts w:hint="eastAsia" w:ascii="仿宋_GB2312" w:eastAsia="宋体"/>
          <w:sz w:val="21"/>
          <w:szCs w:val="32"/>
        </w:rPr>
      </w:pPr>
      <w:r>
        <w:rPr>
          <w:rFonts w:hint="eastAsia" w:ascii="仿宋_GB2312" w:eastAsia="宋体"/>
          <w:sz w:val="21"/>
          <w:szCs w:val="32"/>
        </w:rPr>
        <w:drawing>
          <wp:inline distT="0" distB="0" distL="114300" distR="114300">
            <wp:extent cx="5466080" cy="978535"/>
            <wp:effectExtent l="0" t="0" r="1270" b="12065"/>
            <wp:docPr id="1" name="图片 1" descr="oa_jyj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a_jyjw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spacing w:line="570" w:lineRule="exact"/>
        <w:ind w:firstLine="198" w:firstLineChars="62"/>
        <w:jc w:val="center"/>
        <w:rPr>
          <w:rFonts w:hint="eastAsia" w:ascii="方正仿宋简体" w:hAnsi="宋体"/>
          <w:szCs w:val="32"/>
        </w:rPr>
      </w:pPr>
      <w:bookmarkStart w:id="0" w:name="doc_mark"/>
      <w:r>
        <w:rPr>
          <w:rFonts w:hint="eastAsia" w:ascii="方正仿宋简体" w:hAnsi="宋体"/>
          <w:szCs w:val="32"/>
        </w:rPr>
        <w:t>武教安〔</w:t>
      </w:r>
      <w:r>
        <w:rPr>
          <w:rFonts w:ascii="方正仿宋简体" w:hAnsi="宋体"/>
          <w:szCs w:val="32"/>
        </w:rPr>
        <w:t>2020〕8号</w:t>
      </w:r>
      <w:bookmarkEnd w:id="0"/>
    </w:p>
    <w:p>
      <w:pPr>
        <w:spacing w:line="57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ascii="仿宋" w:hAnsi="仿宋" w:eastAsia="仿宋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227330</wp:posOffset>
                </wp:positionV>
                <wp:extent cx="5559425" cy="0"/>
                <wp:effectExtent l="0" t="9525" r="317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5pt;margin-top:17.9pt;height:0pt;width:437.75pt;z-index:251658240;mso-width-relative:page;mso-height-relative:page;" coordsize="21600,21600" o:gfxdata="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7zx61wAAAAgBAAAPAAAA&#10;AAAAAAEAIAAAACIAAABkcnMvZG93bnJldi54bWxQSwECFAAUAAAACACHTuJABZrnqN0BAACXAwAA&#10;DgAAAAAAAAABACAAAAAmAQAAZHJzL2Uyb0RvYy54bWxQSwUGAAAAAAYABgBZAQAAdQUAAAAA&#10;">
                <v:path arrowok="t"/>
                <v:fill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pStyle w:val="5"/>
        <w:spacing w:line="570" w:lineRule="exact"/>
        <w:rPr>
          <w:rFonts w:hint="eastAsia" w:ascii="方正小标宋简体" w:eastAsia="方正小标宋简体"/>
          <w:b w:val="0"/>
        </w:rPr>
      </w:pPr>
      <w:bookmarkStart w:id="7" w:name="_GoBack"/>
      <w:bookmarkStart w:id="1" w:name="subject"/>
      <w:r>
        <w:rPr>
          <w:rFonts w:hint="eastAsia" w:ascii="方正小标宋简体" w:eastAsia="方正小标宋简体"/>
          <w:b w:val="0"/>
        </w:rPr>
        <w:t>关于印发《常州市武进区教育系统扫黑除恶</w:t>
      </w:r>
    </w:p>
    <w:p>
      <w:pPr>
        <w:pStyle w:val="5"/>
        <w:spacing w:line="570" w:lineRule="exact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专项斗争行业专项整治行动方案》的通知</w:t>
      </w:r>
      <w:bookmarkEnd w:id="7"/>
      <w:bookmarkEnd w:id="1"/>
    </w:p>
    <w:p>
      <w:pPr>
        <w:pStyle w:val="5"/>
        <w:spacing w:line="570" w:lineRule="exact"/>
        <w:jc w:val="left"/>
        <w:rPr>
          <w:rFonts w:hint="eastAsia"/>
        </w:rPr>
      </w:pPr>
    </w:p>
    <w:p>
      <w:pPr>
        <w:pStyle w:val="6"/>
        <w:ind w:left="0" w:leftChars="0"/>
        <w:rPr>
          <w:rFonts w:hint="eastAsia" w:ascii="方正仿宋简体" w:hAnsi="仿宋"/>
          <w:szCs w:val="32"/>
        </w:rPr>
      </w:pPr>
      <w:bookmarkStart w:id="2" w:name="text1"/>
      <w:r>
        <w:rPr>
          <w:rFonts w:hint="eastAsia" w:ascii="方正仿宋简体" w:hAnsi="仿宋"/>
          <w:szCs w:val="32"/>
        </w:rPr>
        <w:t>各中小学、幼儿园及有关学校，各校外培训机构，各校车服务提供单位，局机关各科室，局属各事业单位</w:t>
      </w:r>
      <w:bookmarkEnd w:id="2"/>
      <w:r>
        <w:rPr>
          <w:rFonts w:hint="eastAsia" w:ascii="方正仿宋简体" w:hAnsi="仿宋"/>
          <w:szCs w:val="32"/>
        </w:rPr>
        <w:t>：</w:t>
      </w:r>
    </w:p>
    <w:p>
      <w:pPr>
        <w:spacing w:line="570" w:lineRule="exact"/>
        <w:ind w:firstLine="640" w:firstLineChars="200"/>
        <w:rPr>
          <w:rFonts w:hint="eastAsia" w:ascii="方正仿宋简体" w:hAnsi="仿宋"/>
          <w:szCs w:val="32"/>
        </w:rPr>
      </w:pPr>
      <w:bookmarkStart w:id="3" w:name="Content"/>
      <w:bookmarkEnd w:id="3"/>
      <w:r>
        <w:rPr>
          <w:rFonts w:hint="eastAsia" w:ascii="方正仿宋简体" w:hAnsi="仿宋"/>
          <w:szCs w:val="32"/>
        </w:rPr>
        <w:t>现将《常州市武进区教育系统扫黑除恶专项斗争行业专项整治行动方案》（见附件）印发给你们，请各校、各校外培训机构、各校车服务提供单位、局机关各科室、局属各事业单位结合实际，认真抓好贯彻落实。</w:t>
      </w:r>
    </w:p>
    <w:p>
      <w:pPr>
        <w:spacing w:line="570" w:lineRule="exact"/>
        <w:ind w:firstLine="640" w:firstLineChars="200"/>
        <w:rPr>
          <w:rFonts w:hint="eastAsia" w:ascii="方正仿宋简体" w:hAnsi="仿宋"/>
          <w:szCs w:val="32"/>
        </w:rPr>
      </w:pPr>
    </w:p>
    <w:p>
      <w:pPr>
        <w:spacing w:line="570" w:lineRule="exact"/>
        <w:ind w:firstLine="640" w:firstLineChars="200"/>
        <w:rPr>
          <w:rFonts w:hint="eastAsia" w:ascii="方正仿宋简体" w:hAnsi="仿宋"/>
          <w:szCs w:val="32"/>
        </w:rPr>
      </w:pPr>
      <w:r>
        <w:rPr>
          <w:rFonts w:hint="eastAsia" w:ascii="方正仿宋简体" w:hAnsi="仿宋"/>
          <w:szCs w:val="32"/>
        </w:rPr>
        <w:t>附件：常州市武进区教育系统扫黑除恶专项斗争行业专项整治行动方案</w:t>
      </w:r>
    </w:p>
    <w:p>
      <w:pPr>
        <w:spacing w:line="570" w:lineRule="exact"/>
        <w:rPr>
          <w:rFonts w:hint="eastAsia" w:ascii="方正仿宋简体"/>
        </w:rPr>
      </w:pPr>
    </w:p>
    <w:p>
      <w:pPr>
        <w:spacing w:line="570" w:lineRule="exact"/>
        <w:rPr>
          <w:rFonts w:hint="eastAsia" w:ascii="方正仿宋简体"/>
        </w:rPr>
      </w:pPr>
    </w:p>
    <w:p>
      <w:pPr>
        <w:spacing w:line="570" w:lineRule="exact"/>
        <w:rPr>
          <w:rFonts w:hint="eastAsia" w:ascii="方正仿宋简体"/>
        </w:rPr>
      </w:pPr>
    </w:p>
    <w:p>
      <w:pPr>
        <w:pStyle w:val="6"/>
        <w:ind w:left="0" w:leftChars="0" w:firstLine="640" w:firstLineChars="200"/>
        <w:rPr>
          <w:rFonts w:hint="eastAsia"/>
          <w:szCs w:val="32"/>
        </w:rPr>
      </w:pPr>
    </w:p>
    <w:p>
      <w:pPr>
        <w:pStyle w:val="6"/>
        <w:ind w:left="0" w:leftChars="0" w:firstLine="640" w:firstLineChars="200"/>
        <w:rPr>
          <w:rFonts w:hint="eastAsia"/>
          <w:szCs w:val="32"/>
        </w:rPr>
      </w:pPr>
    </w:p>
    <w:p>
      <w:pPr>
        <w:pStyle w:val="6"/>
        <w:ind w:left="0" w:leftChars="0" w:firstLine="640" w:firstLineChars="200"/>
        <w:rPr>
          <w:rFonts w:hint="eastAsia"/>
          <w:szCs w:val="32"/>
        </w:rPr>
      </w:pPr>
    </w:p>
    <w:p>
      <w:pPr>
        <w:pStyle w:val="6"/>
        <w:ind w:left="0" w:leftChars="0" w:firstLine="640" w:firstLineChars="200"/>
        <w:rPr>
          <w:rFonts w:hint="eastAsia"/>
          <w:szCs w:val="32"/>
        </w:rPr>
      </w:pPr>
    </w:p>
    <w:p>
      <w:pPr>
        <w:pStyle w:val="6"/>
        <w:ind w:left="0" w:leftChars="0" w:firstLine="640" w:firstLineChars="200"/>
        <w:rPr>
          <w:rFonts w:hint="eastAsia"/>
          <w:szCs w:val="32"/>
        </w:rPr>
      </w:pPr>
    </w:p>
    <w:p>
      <w:pPr>
        <w:pStyle w:val="6"/>
        <w:ind w:left="0" w:leftChars="0" w:firstLine="640" w:firstLineChars="200"/>
        <w:rPr>
          <w:rFonts w:hint="eastAsia"/>
          <w:szCs w:val="32"/>
        </w:rPr>
      </w:pPr>
    </w:p>
    <w:p>
      <w:pPr>
        <w:pStyle w:val="7"/>
        <w:spacing w:line="570" w:lineRule="exact"/>
        <w:ind w:right="55" w:firstLine="5280" w:firstLineChars="1650"/>
        <w:jc w:val="left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常州市武进区教育局</w:t>
      </w:r>
    </w:p>
    <w:p>
      <w:pPr>
        <w:pStyle w:val="7"/>
        <w:tabs>
          <w:tab w:val="left" w:pos="8789"/>
        </w:tabs>
        <w:spacing w:line="570" w:lineRule="exact"/>
        <w:ind w:right="55"/>
        <w:jc w:val="left"/>
        <w:rPr>
          <w:rFonts w:hint="eastAsia" w:ascii="方正仿宋简体" w:eastAsia="方正仿宋简体"/>
        </w:rPr>
      </w:pPr>
      <w:r>
        <w:rPr>
          <w:rFonts w:ascii="方正仿宋简体" w:eastAsia="方正仿宋简体"/>
        </w:rPr>
        <w:t xml:space="preserve">                                  </w:t>
      </w:r>
      <w:bookmarkStart w:id="4" w:name="date2"/>
      <w:r>
        <w:rPr>
          <w:rFonts w:ascii="方正仿宋简体" w:eastAsia="方正仿宋简体"/>
        </w:rPr>
        <w:t>2020年4月30日</w:t>
      </w:r>
      <w:bookmarkEnd w:id="4"/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 </w:t>
      </w:r>
      <w:r>
        <w:rPr>
          <w:rFonts w:ascii="方正仿宋简体" w:eastAsia="方正仿宋简体"/>
          <w:sz w:val="28"/>
          <w:szCs w:val="28"/>
        </w:rPr>
        <w:t xml:space="preserve"> （</w:t>
      </w:r>
      <w:bookmarkStart w:id="5" w:name="text3"/>
      <w:r>
        <w:rPr>
          <w:rFonts w:hint="eastAsia" w:ascii="方正仿宋简体" w:eastAsia="方正仿宋简体"/>
          <w:sz w:val="28"/>
          <w:szCs w:val="28"/>
        </w:rPr>
        <w:t>此件不公开</w:t>
      </w:r>
      <w:bookmarkEnd w:id="5"/>
      <w:r>
        <w:rPr>
          <w:rFonts w:ascii="方正仿宋简体" w:eastAsia="方正仿宋简体"/>
          <w:sz w:val="28"/>
          <w:szCs w:val="28"/>
        </w:rPr>
        <w:t>）</w:t>
      </w: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9"/>
        <w:spacing w:line="570" w:lineRule="exact"/>
        <w:jc w:val="left"/>
      </w:pPr>
      <w:r>
        <w:rPr>
          <w:rFonts w:hint="eastAsia" w:ascii="方正仿宋简体" w:eastAsia="方正仿宋简体"/>
          <w:sz w:val="32"/>
          <w:szCs w:val="32"/>
        </w:rPr>
        <w:t xml:space="preserve">常州市武进区教育局办公室 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 xml:space="preserve">    </w:t>
      </w:r>
      <w:r>
        <w:rPr>
          <w:rFonts w:ascii="方正仿宋简体" w:eastAsia="方正仿宋简体"/>
          <w:sz w:val="32"/>
          <w:szCs w:val="32"/>
        </w:rPr>
        <w:t xml:space="preserve">  </w:t>
      </w:r>
      <w:bookmarkStart w:id="6" w:name="date10"/>
      <w:r>
        <w:rPr>
          <w:rFonts w:ascii="方正仿宋简体" w:eastAsia="方正仿宋简体"/>
          <w:sz w:val="32"/>
          <w:szCs w:val="32"/>
        </w:rPr>
        <w:t>2020年4月30日</w:t>
      </w:r>
      <w:bookmarkEnd w:id="6"/>
      <w:r>
        <w:rPr>
          <w:rFonts w:hint="eastAsia" w:ascii="方正仿宋简体" w:eastAsia="方正仿宋简体"/>
          <w:sz w:val="32"/>
          <w:szCs w:val="32"/>
        </w:rPr>
        <w:t>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4A85"/>
    <w:multiLevelType w:val="multilevel"/>
    <w:tmpl w:val="39D84A85"/>
    <w:lvl w:ilvl="0" w:tentative="0">
      <w:start w:val="1"/>
      <w:numFmt w:val="japaneseCounting"/>
      <w:pStyle w:val="8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645C"/>
    <w:rsid w:val="630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7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ascii="宋体" w:hAnsi="宋体" w:eastAsia="宋体"/>
      <w:sz w:val="28"/>
      <w:szCs w:val="18"/>
    </w:rPr>
  </w:style>
  <w:style w:type="paragraph" w:customStyle="1" w:styleId="5">
    <w:name w:val="公文标题"/>
    <w:basedOn w:val="1"/>
    <w:qFormat/>
    <w:uiPriority w:val="0"/>
    <w:pPr>
      <w:spacing w:line="700" w:lineRule="exact"/>
      <w:jc w:val="center"/>
    </w:pPr>
    <w:rPr>
      <w:rFonts w:ascii="小标宋" w:eastAsia="小标宋"/>
      <w:b/>
      <w:sz w:val="44"/>
      <w:szCs w:val="44"/>
    </w:rPr>
  </w:style>
  <w:style w:type="paragraph" w:customStyle="1" w:styleId="6">
    <w:name w:val="公文正文"/>
    <w:basedOn w:val="1"/>
    <w:qFormat/>
    <w:uiPriority w:val="0"/>
    <w:pPr>
      <w:spacing w:line="570" w:lineRule="exact"/>
      <w:ind w:left="420" w:leftChars="200"/>
    </w:pPr>
    <w:rPr>
      <w:sz w:val="32"/>
    </w:rPr>
  </w:style>
  <w:style w:type="paragraph" w:customStyle="1" w:styleId="7">
    <w:name w:val="发文机关"/>
    <w:basedOn w:val="8"/>
    <w:qFormat/>
    <w:uiPriority w:val="0"/>
    <w:pPr>
      <w:numPr>
        <w:ilvl w:val="0"/>
        <w:numId w:val="0"/>
      </w:numPr>
      <w:jc w:val="right"/>
    </w:pPr>
    <w:rPr>
      <w:rFonts w:ascii="仿宋" w:hAnsi="仿宋" w:eastAsia="仿宋"/>
    </w:rPr>
  </w:style>
  <w:style w:type="paragraph" w:customStyle="1" w:styleId="8">
    <w:name w:val="二级标题"/>
    <w:basedOn w:val="1"/>
    <w:qFormat/>
    <w:uiPriority w:val="0"/>
    <w:pPr>
      <w:numPr>
        <w:ilvl w:val="0"/>
        <w:numId w:val="1"/>
      </w:numPr>
    </w:pPr>
    <w:rPr>
      <w:rFonts w:ascii="楷体" w:hAnsi="楷体" w:eastAsia="楷体"/>
      <w:sz w:val="32"/>
      <w:szCs w:val="32"/>
    </w:rPr>
  </w:style>
  <w:style w:type="paragraph" w:customStyle="1" w:styleId="9">
    <w:name w:val="印发"/>
    <w:basedOn w:val="8"/>
    <w:qFormat/>
    <w:uiPriority w:val="0"/>
    <w:pPr>
      <w:numPr>
        <w:ilvl w:val="0"/>
        <w:numId w:val="0"/>
      </w:numPr>
      <w:pBdr>
        <w:top w:val="single" w:color="auto" w:sz="6" w:space="1"/>
        <w:bottom w:val="single" w:color="auto" w:sz="6" w:space="1"/>
      </w:pBdr>
      <w:jc w:val="center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2020-04-30T03:49:00Z</dcterms:created>
  <dc:creator>王丽萍</dc:creator>
  <cp:lastModifiedBy>王丽萍</cp:lastModifiedBy>
  <dcterms:modified xsi:type="dcterms:W3CDTF">2020-04-30T03:50:17Z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