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成人成事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各美其美</w:t>
      </w:r>
    </w:p>
    <w:p>
      <w:pPr>
        <w:pStyle w:val="3"/>
        <w:keepNext w:val="0"/>
        <w:keepLines w:val="0"/>
        <w:widowControl/>
        <w:suppressLineNumbers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刘海粟小学副校长 姚华 个人述职报告 2021.4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不忘初心有矢志，逐梦前行又一年。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本年度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，在上级领导和全体教师的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关心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支持下，我始终牢记并践行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：“成人成事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，各美其美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”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工作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格言，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创新工作，担当责任，履行职责。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得领导信任，教师支持，分管学校教科研工作，主持教师成长中心日常管理；兼管学校后勤安全工作、协理服务中心。我深感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责任在肩，唯有“做事脚踏实地、管理张弛有度，成长永无止境。”方能引领教师成长，助力学校发展。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我深表感激之意，这一年，承伙伴聚力扶持，各项工作能得群智群力，交出满意答卷；与教师同行共进，为青年教师创设平台、提供动能，同时也省自身、求奋进，我毅然笃行实干。现总结如下：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   一、重个人素养 好学自律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政治觉悟再提高。本人坚决拥护中国共产党的领导，认真贯彻党的教育方针。认真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学习习近平新时代中国特色社会主义思想，积极学习党史，悟精神、展行动。在日常教学与管理工作中，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聚焦学生发展核心素养，积极推进素质教育。追求改革创新，不断提高教科研工作成效，努力保障一等教学质量。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专业发展不懈追求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立足课堂，锤炼教学风格。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每学年至少上好一堂公开课。20年9月，在南夏墅送培基地执教公开课，受到一致好评。积极履行区师训专家库成员职责，先后担任南夏墅中心小学、南宅实验小学送培基地导师，策划的送培活动、开展的送培讲座，赢得受训教师欢迎。教研相长，注重成果提炼。本年度撰写一篇教学类论文《循理入法：提高小学生计算能力的关键策略》，发表于省级刊物《课程与教学》；一篇管理类论文《提高教科研能力的“双侧并举”》发表于《教育研究与评论》。20年12月被评为常州市小学数学学科带头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引领研究，主持课题项目。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主持省规划青年专项课题《基于做中学的小学智数学课程开发与实践研究》，顺利开题，相关成果在核心期刊发表。担任常州市高品质项目领衔人，带领团队扎实研究，项目建设经验登上了武进日报“一校一品”专栏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积极参与市区庄惠芬名校长培养基地活动，主动学习成员校长管理智慧、踊跃承担专题分享任务，被评为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武进区名校长工作室优秀成员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eastAsia="zh-CN"/>
        </w:rPr>
        <w:t>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eastAsia="zh-CN"/>
        </w:rPr>
        <w:t>教师发展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精进有为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自分管教师发展与科研工作以来，我紧跟新形势、学习新思想，力求高位、务实地做好各项引领、培训工作。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扎实开展校本培训，增教师发展力。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分批开设基本功培训、教育艺术培训、新媒体技术培训等，做到有培训有评比。举行听评课比赛、三笔字展评、视频微课制作比赛、青年教师成长云论坛等，让培训效果充分呈现。分学科举办线上名师教学观摩8场，线下名师进校园讲学8场。一年中，我校3名教师被评为常州市学科带头人、4名教师被评为常州市骨干教师、5名教师通过职称晋升、12人次教师在区级以上教学比武中获奖。2名教师被确立为省区名师工作领衔人。2位老师被聘为区兼职教研员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学校被评为常州市教师发展示范基地、武进区新时代教师队伍建设先进学校。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全面架构课题网络，促教师研究力。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通过“长线设置主题，定期布置任务，按时评改内容”。持续引领青年教师：观察同伴课堂、审视自身教学、学习成功经验、提升教学素养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在主题式写作与专项型训练中，夯实研究基础，激发研究动能。一年中，我校教师撰写论文在区级以上获奖总计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130篇次，发表90多篇次。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承办了常州市小学数学课程建设成果推广会，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我校2位教师面向大市300多位数学老师作经验介绍。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通过完善课题管理制度、支持科研骨干培训、请进专家指导研究，在高位引领中实现高位发展。同时加在研课题的管理力度：期初把脉计划、期中参与研讨、期末阶段考评。目前，</w:t>
      </w:r>
      <w:r>
        <w:rPr>
          <w:rFonts w:hint="eastAsia"/>
          <w:sz w:val="24"/>
          <w:szCs w:val="24"/>
          <w:lang w:eastAsia="zh-CN"/>
        </w:rPr>
        <w:t>全校共有区级以上</w:t>
      </w:r>
      <w:r>
        <w:rPr>
          <w:rFonts w:hint="eastAsia"/>
          <w:sz w:val="24"/>
          <w:szCs w:val="24"/>
        </w:rPr>
        <w:t>课题</w:t>
      </w:r>
      <w:r>
        <w:rPr>
          <w:rFonts w:hint="eastAsia"/>
          <w:sz w:val="24"/>
          <w:szCs w:val="24"/>
          <w:lang w:val="en-US" w:eastAsia="zh-CN"/>
        </w:rPr>
        <w:t>20个</w:t>
      </w:r>
      <w:r>
        <w:rPr>
          <w:rFonts w:hint="eastAsia"/>
          <w:sz w:val="24"/>
          <w:szCs w:val="24"/>
          <w:lang w:eastAsia="zh-CN"/>
        </w:rPr>
        <w:t>。其中国家级课题</w:t>
      </w:r>
      <w:r>
        <w:rPr>
          <w:rFonts w:hint="eastAsia"/>
          <w:sz w:val="24"/>
          <w:szCs w:val="24"/>
          <w:lang w:val="en-US" w:eastAsia="zh-CN"/>
        </w:rPr>
        <w:t>1个、省级课题3个，市级课题2个、区级课题14个，另有一大批在研校级课题。从上至下形成了完备的课题研究网络。</w:t>
      </w:r>
      <w:r>
        <w:rPr>
          <w:rFonts w:hint="eastAsia"/>
          <w:b/>
          <w:bCs/>
          <w:sz w:val="24"/>
          <w:szCs w:val="24"/>
          <w:lang w:val="en-US" w:eastAsia="zh-CN"/>
        </w:rPr>
        <w:t>20年10月，学校正式评为常州市教科研基地。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三、保校园安全 平安是福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一年来，我把学校安全工作作为重中之中来抓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，确保校园平安零事故。</w:t>
      </w:r>
    </w:p>
    <w:p>
      <w:pPr>
        <w:spacing w:line="360" w:lineRule="auto"/>
        <w:ind w:firstLine="480" w:firstLineChars="200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常态防疫，保障师生健康。</w:t>
      </w:r>
      <w:r>
        <w:rPr>
          <w:rFonts w:hint="eastAsia"/>
          <w:sz w:val="24"/>
          <w:szCs w:val="24"/>
          <w:lang w:eastAsia="zh-CN"/>
        </w:rPr>
        <w:t>人人参与防疫应急演练、全力备齐备足防疫物资、常态</w:t>
      </w:r>
      <w:r>
        <w:rPr>
          <w:rFonts w:hint="eastAsia"/>
          <w:sz w:val="24"/>
          <w:szCs w:val="24"/>
          <w:lang w:val="en-US" w:eastAsia="zh-CN"/>
        </w:rPr>
        <w:t>落实校园封闭管理、</w:t>
      </w:r>
      <w:r>
        <w:rPr>
          <w:rFonts w:hint="eastAsia"/>
          <w:sz w:val="24"/>
          <w:szCs w:val="24"/>
          <w:lang w:eastAsia="zh-CN"/>
        </w:rPr>
        <w:t>积极落实防疫工作宣传。</w:t>
      </w:r>
      <w:r>
        <w:rPr>
          <w:rFonts w:hint="eastAsia" w:ascii="宋体" w:hAnsi="宋体" w:cs="宋体"/>
          <w:b w:val="0"/>
          <w:bCs w:val="0"/>
          <w:color w:val="222222"/>
          <w:sz w:val="24"/>
          <w:shd w:val="clear" w:color="auto" w:fill="FFFFFF"/>
          <w:lang w:eastAsia="zh-CN"/>
        </w:rPr>
        <w:t>坚持</w:t>
      </w:r>
      <w:r>
        <w:rPr>
          <w:rFonts w:hint="eastAsia" w:ascii="宋体" w:hAnsi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  <w:t>每天测温入校。</w:t>
      </w:r>
      <w:r>
        <w:rPr>
          <w:rFonts w:hint="eastAsia"/>
          <w:sz w:val="24"/>
          <w:szCs w:val="24"/>
          <w:lang w:val="en-US" w:eastAsia="zh-CN"/>
        </w:rPr>
        <w:t>认真落实上级安全工作要求。加强值岗护学力度，共同维护学生上学、放学交通安全；严格执行阳光食堂建设，加强食堂员工规范，保障师生用餐安全。</w:t>
      </w:r>
    </w:p>
    <w:p>
      <w:pPr>
        <w:spacing w:line="360" w:lineRule="auto"/>
        <w:ind w:firstLine="480" w:firstLineChars="200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强化教育，提高自护能力。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每周利用校园广播、夕会课时间进行安全教育，班内每周开展一次安全教育主题班会，组织班主任每天进行安全教育。加强交通安全、食品安全、消防安全、防溺水、防触电、防雷击、防暴雨、防中毒、防暴恐等宣传教育。</w:t>
      </w:r>
      <w:r>
        <w:rPr>
          <w:rFonts w:hint="eastAsia"/>
          <w:sz w:val="24"/>
          <w:szCs w:val="24"/>
          <w:lang w:val="en-US" w:eastAsia="zh-CN"/>
        </w:rPr>
        <w:t>对照风险清单，每月安全检查，及时排除隐患。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夯实培训，增强安全意识。</w:t>
      </w:r>
      <w:r>
        <w:rPr>
          <w:rFonts w:hint="eastAsia" w:ascii="宋体" w:hAnsi="宋体" w:cs="宋体"/>
          <w:b w:val="0"/>
          <w:bCs w:val="0"/>
          <w:color w:val="222222"/>
          <w:sz w:val="24"/>
          <w:shd w:val="clear" w:color="auto" w:fill="FFFFFF"/>
          <w:lang w:eastAsia="zh-CN"/>
        </w:rPr>
        <w:t>面向教职员工：开展校园安全工作培训、食品安全管理培训、心理健康教育培训、校园安保人员培训、班级卫生管理培训、师生用餐管理培训。面向家长学生：陆续推出给全体家长的一封信、给全体学生的一封信。每学期开设家长成长营，做好家校沟通培训、家庭教育培训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 真心诚意地感谢上级领导对我的信任，各位教师对我工作的理解与支持，也感谢班子成员的协作指导。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    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F42FD9"/>
    <w:multiLevelType w:val="singleLevel"/>
    <w:tmpl w:val="F1F42F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4A4181"/>
    <w:multiLevelType w:val="singleLevel"/>
    <w:tmpl w:val="634A4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23A0"/>
    <w:rsid w:val="194A74D9"/>
    <w:rsid w:val="1DF939B5"/>
    <w:rsid w:val="43024FF9"/>
    <w:rsid w:val="4AB508D0"/>
    <w:rsid w:val="545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character" w:customStyle="1" w:styleId="10">
    <w:name w:val="bjh-strong3"/>
    <w:basedOn w:val="5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2020-06-19T06:01:00Z</dcterms:created>
  <dc:creator>Administrator</dc:creator>
  <cp:lastModifiedBy>姚华</cp:lastModifiedBy>
  <cp:lastPrinted>2020-06-19T06:20:00Z</cp:lastPrinted>
  <dcterms:modified xsi:type="dcterms:W3CDTF">2021-04-21T05:25:48Z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