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outlineLvl w:val="0"/>
        <w:rPr>
          <w:rFonts w:ascii="宋体"/>
          <w:b/>
          <w:sz w:val="32"/>
          <w:szCs w:val="32"/>
        </w:rPr>
      </w:pPr>
      <w:r>
        <w:rPr>
          <w:rFonts w:hint="eastAsia" w:ascii="宋体" w:hAnsi="宋体"/>
          <w:b/>
          <w:sz w:val="32"/>
          <w:szCs w:val="32"/>
        </w:rPr>
        <w:t xml:space="preserve">  《小学数学</w:t>
      </w:r>
      <w:r>
        <w:rPr>
          <w:rFonts w:hint="eastAsia" w:ascii="宋体" w:hAnsi="宋体"/>
          <w:b/>
          <w:sz w:val="32"/>
          <w:szCs w:val="32"/>
          <w:lang w:val="en-US" w:eastAsia="zh-CN"/>
        </w:rPr>
        <w:t>教学中故事创编的价值与策略研究</w:t>
      </w:r>
      <w:r>
        <w:rPr>
          <w:rFonts w:hint="eastAsia" w:ascii="宋体" w:hAnsi="宋体"/>
          <w:b/>
          <w:sz w:val="32"/>
          <w:szCs w:val="32"/>
        </w:rPr>
        <w:t>》</w:t>
      </w:r>
    </w:p>
    <w:p>
      <w:pPr>
        <w:spacing w:line="360" w:lineRule="exact"/>
        <w:jc w:val="center"/>
        <w:outlineLvl w:val="0"/>
        <w:rPr>
          <w:sz w:val="32"/>
          <w:szCs w:val="32"/>
        </w:rPr>
      </w:pPr>
      <w:r>
        <w:rPr>
          <w:rFonts w:hint="eastAsia" w:ascii="宋体" w:hAnsi="宋体"/>
          <w:b/>
          <w:sz w:val="32"/>
          <w:szCs w:val="32"/>
        </w:rPr>
        <w:t>课题</w:t>
      </w:r>
      <w:r>
        <w:fldChar w:fldCharType="begin"/>
      </w:r>
      <w:r>
        <w:instrText xml:space="preserve"> HYPERLINK "http://wendang.xielw.cn/so/jietibaogao/" </w:instrText>
      </w:r>
      <w:r>
        <w:fldChar w:fldCharType="separate"/>
      </w:r>
      <w:r>
        <w:rPr>
          <w:rStyle w:val="14"/>
          <w:rFonts w:hint="eastAsia" w:ascii="宋体" w:hAnsi="宋体"/>
          <w:b/>
          <w:color w:val="auto"/>
          <w:sz w:val="32"/>
          <w:szCs w:val="32"/>
          <w:u w:val="none"/>
        </w:rPr>
        <w:t>结题报告</w:t>
      </w:r>
      <w:r>
        <w:rPr>
          <w:rStyle w:val="14"/>
          <w:rFonts w:hint="eastAsia" w:ascii="宋体" w:hAnsi="宋体"/>
          <w:b/>
          <w:color w:val="auto"/>
          <w:sz w:val="32"/>
          <w:szCs w:val="32"/>
          <w:u w:val="none"/>
        </w:rPr>
        <w:fldChar w:fldCharType="end"/>
      </w:r>
    </w:p>
    <w:p>
      <w:pPr>
        <w:spacing w:line="360" w:lineRule="exact"/>
        <w:jc w:val="center"/>
        <w:outlineLvl w:val="0"/>
        <w:rPr>
          <w:rFonts w:ascii="宋体"/>
          <w:b/>
          <w:sz w:val="24"/>
        </w:rPr>
      </w:pPr>
      <w:r>
        <w:rPr>
          <w:rFonts w:hint="eastAsia"/>
        </w:rPr>
        <w:t>武进区刘海粟小学</w:t>
      </w:r>
      <w:r>
        <w:t xml:space="preserve">    </w:t>
      </w:r>
      <w:r>
        <w:rPr>
          <w:rFonts w:hint="eastAsia"/>
          <w:lang w:val="en-US" w:eastAsia="zh-CN"/>
        </w:rPr>
        <w:t>刘 婷</w:t>
      </w:r>
      <w:r>
        <w:t xml:space="preserve">  </w:t>
      </w:r>
      <w:r>
        <w:rPr>
          <w:rFonts w:hint="eastAsia"/>
        </w:rPr>
        <w:t>执笔</w:t>
      </w:r>
    </w:p>
    <w:p>
      <w:pPr>
        <w:spacing w:line="360" w:lineRule="exact"/>
        <w:ind w:firstLine="480" w:firstLineChars="200"/>
        <w:jc w:val="left"/>
        <w:rPr>
          <w:rFonts w:ascii="宋体"/>
          <w:sz w:val="24"/>
        </w:rPr>
      </w:pPr>
      <w:r>
        <w:rPr>
          <w:rFonts w:hint="eastAsia" w:ascii="宋体" w:hAnsi="宋体"/>
          <w:sz w:val="24"/>
        </w:rPr>
        <w:t>《小学数学</w:t>
      </w:r>
      <w:r>
        <w:rPr>
          <w:rFonts w:hint="eastAsia" w:ascii="宋体" w:hAnsi="宋体"/>
          <w:sz w:val="24"/>
          <w:lang w:val="en-US" w:eastAsia="zh-CN"/>
        </w:rPr>
        <w:t>教学中故事创编的价值与策略研究</w:t>
      </w:r>
      <w:r>
        <w:rPr>
          <w:rFonts w:hint="eastAsia" w:ascii="宋体" w:hAnsi="宋体"/>
          <w:sz w:val="24"/>
        </w:rPr>
        <w:t>》课题于</w:t>
      </w:r>
      <w:r>
        <w:rPr>
          <w:rFonts w:ascii="宋体" w:hAnsi="宋体"/>
          <w:sz w:val="24"/>
        </w:rPr>
        <w:t>201</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5</w:t>
      </w:r>
      <w:r>
        <w:rPr>
          <w:rFonts w:hint="eastAsia" w:ascii="宋体" w:hAnsi="宋体"/>
          <w:sz w:val="24"/>
        </w:rPr>
        <w:t>月成为了区级立项课题，至今已历时</w:t>
      </w:r>
      <w:r>
        <w:rPr>
          <w:rFonts w:hint="eastAsia" w:ascii="宋体" w:hAnsi="宋体"/>
          <w:sz w:val="24"/>
          <w:lang w:val="en-US" w:eastAsia="zh-CN"/>
        </w:rPr>
        <w:t>三</w:t>
      </w:r>
      <w:r>
        <w:rPr>
          <w:rFonts w:hint="eastAsia" w:ascii="宋体" w:hAnsi="宋体"/>
          <w:sz w:val="24"/>
        </w:rPr>
        <w:t>年多，</w:t>
      </w:r>
      <w:r>
        <w:rPr>
          <w:rFonts w:hint="eastAsia" w:ascii="宋体" w:hAnsi="宋体"/>
          <w:sz w:val="24"/>
          <w:lang w:val="en-US" w:eastAsia="zh-CN"/>
        </w:rPr>
        <w:t>在各级领导的关心支持下，</w:t>
      </w:r>
      <w:r>
        <w:rPr>
          <w:rFonts w:hint="eastAsia" w:ascii="宋体" w:hAnsi="宋体"/>
          <w:sz w:val="24"/>
        </w:rPr>
        <w:t>课题组全体成员</w:t>
      </w:r>
      <w:r>
        <w:rPr>
          <w:rFonts w:hint="eastAsia" w:ascii="宋体" w:hAnsi="宋体"/>
          <w:sz w:val="24"/>
          <w:lang w:val="en-US" w:eastAsia="zh-CN"/>
        </w:rPr>
        <w:t>学习与思考并重</w:t>
      </w:r>
      <w:r>
        <w:rPr>
          <w:rFonts w:hint="eastAsia" w:ascii="宋体" w:hAnsi="宋体"/>
          <w:sz w:val="24"/>
        </w:rPr>
        <w:t>，</w:t>
      </w:r>
      <w:r>
        <w:rPr>
          <w:rFonts w:hint="eastAsia" w:ascii="宋体" w:hAnsi="宋体"/>
          <w:sz w:val="24"/>
          <w:lang w:val="en-US" w:eastAsia="zh-CN"/>
        </w:rPr>
        <w:t>研究与实践同行，</w:t>
      </w:r>
      <w:r>
        <w:rPr>
          <w:rFonts w:hint="eastAsia" w:ascii="宋体" w:hAnsi="宋体"/>
          <w:sz w:val="24"/>
        </w:rPr>
        <w:t>顺利地完成了预期的研究</w:t>
      </w:r>
      <w:r>
        <w:fldChar w:fldCharType="begin"/>
      </w:r>
      <w:r>
        <w:instrText xml:space="preserve"> HYPERLINK "http://www.xielw.cn/gongzuojihua/" </w:instrText>
      </w:r>
      <w:r>
        <w:fldChar w:fldCharType="separate"/>
      </w:r>
      <w:r>
        <w:rPr>
          <w:rStyle w:val="14"/>
          <w:rFonts w:hint="eastAsia" w:ascii="宋体" w:hAnsi="宋体"/>
          <w:color w:val="auto"/>
          <w:sz w:val="24"/>
          <w:u w:val="none"/>
        </w:rPr>
        <w:t>计划</w:t>
      </w:r>
      <w:r>
        <w:rPr>
          <w:rStyle w:val="14"/>
          <w:rFonts w:hint="eastAsia" w:ascii="宋体" w:hAnsi="宋体"/>
          <w:color w:val="auto"/>
          <w:sz w:val="24"/>
          <w:u w:val="none"/>
        </w:rPr>
        <w:fldChar w:fldCharType="end"/>
      </w:r>
      <w:r>
        <w:rPr>
          <w:rFonts w:hint="eastAsia" w:ascii="宋体" w:hAnsi="宋体"/>
          <w:sz w:val="24"/>
        </w:rPr>
        <w:t>，达到了预期的研究目标。现将本课题的研究情况汇报如下：</w:t>
      </w:r>
    </w:p>
    <w:p>
      <w:pPr>
        <w:spacing w:line="360" w:lineRule="exact"/>
        <w:ind w:firstLine="482" w:firstLineChars="200"/>
        <w:jc w:val="left"/>
        <w:rPr>
          <w:rFonts w:ascii="宋体"/>
          <w:b/>
          <w:sz w:val="24"/>
        </w:rPr>
      </w:pPr>
      <w:r>
        <w:rPr>
          <w:rFonts w:hint="eastAsia" w:ascii="宋体" w:hAnsi="宋体"/>
          <w:b/>
          <w:sz w:val="24"/>
        </w:rPr>
        <w:t>研究背景</w:t>
      </w:r>
    </w:p>
    <w:p>
      <w:pPr>
        <w:spacing w:line="360" w:lineRule="exact"/>
        <w:ind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w:t>
      </w:r>
      <w:r>
        <w:rPr>
          <w:rFonts w:hint="eastAsia" w:ascii="宋体" w:hAnsi="宋体"/>
          <w:sz w:val="24"/>
        </w:rPr>
        <w:t>研究缘由</w:t>
      </w:r>
      <w:r>
        <w:rPr>
          <w:rFonts w:hint="eastAsia" w:ascii="宋体" w:hAnsi="宋体"/>
          <w:sz w:val="24"/>
          <w:lang w:eastAsia="zh-CN"/>
        </w:rPr>
        <w:t>。</w:t>
      </w:r>
    </w:p>
    <w:p>
      <w:pPr>
        <w:spacing w:line="360" w:lineRule="exact"/>
        <w:ind w:firstLine="480" w:firstLineChars="200"/>
        <w:jc w:val="left"/>
        <w:rPr>
          <w:rFonts w:hint="eastAsia" w:ascii="宋体" w:hAnsi="宋体"/>
          <w:sz w:val="24"/>
          <w:lang w:eastAsia="zh-CN"/>
        </w:rPr>
      </w:pPr>
      <w:r>
        <w:rPr>
          <w:rFonts w:hint="eastAsia" w:ascii="宋体" w:hAnsi="宋体"/>
          <w:sz w:val="24"/>
        </w:rPr>
        <w:t>心理学研究表明:小学低年级儿童的感知具有明显的随意性和情绪性。他们的感知活动较少受目的控制,较多受兴趣控制。他们的注意以无意注意为主,有意注意还不完善,他们往往容易被活动鲜艳的、新颖的、有趣的事物所吸引。他们的想象还保留着学龄前儿童的特点,情绪性较强,目的性较差。所以,对于低年级的儿童来说,兴趣是最好的老师</w:t>
      </w:r>
      <w:r>
        <w:rPr>
          <w:rFonts w:hint="eastAsia" w:ascii="宋体" w:hAnsi="宋体"/>
          <w:sz w:val="24"/>
          <w:lang w:eastAsia="zh-CN"/>
        </w:rPr>
        <w:t>。</w:t>
      </w:r>
    </w:p>
    <w:p>
      <w:pPr>
        <w:spacing w:line="360" w:lineRule="exact"/>
        <w:ind w:firstLine="480" w:firstLineChars="200"/>
        <w:jc w:val="left"/>
        <w:rPr>
          <w:rFonts w:hint="eastAsia" w:ascii="宋体" w:hAnsi="宋体" w:eastAsia="宋体"/>
          <w:sz w:val="24"/>
          <w:lang w:val="en-US" w:eastAsia="zh-CN"/>
        </w:rPr>
      </w:pPr>
      <w:r>
        <w:rPr>
          <w:rFonts w:hint="eastAsia" w:ascii="宋体" w:hAnsi="宋体"/>
          <w:sz w:val="24"/>
          <w:lang w:val="en-US" w:eastAsia="zh-CN"/>
        </w:rPr>
        <w:t>故事是</w:t>
      </w:r>
      <w:r>
        <w:rPr>
          <w:rFonts w:hint="eastAsia" w:ascii="宋体" w:hAnsi="宋体"/>
          <w:sz w:val="24"/>
        </w:rPr>
        <w:t>一种最受儿童喜欢的文字形式,优美的语言、典型的人物形象塑造,生动的故事讲述,使他们增长了知识发展了智力并从中受到感染和教育。基于儿童的这些年龄特征,将故事与数学相结合,往往能更加吸引学生的注意力,提高参与学习的积极性,也促进学生想象力的</w:t>
      </w:r>
      <w:r>
        <w:rPr>
          <w:rFonts w:hint="eastAsia" w:ascii="宋体" w:hAnsi="宋体"/>
          <w:sz w:val="24"/>
          <w:lang w:val="en-US" w:eastAsia="zh-CN"/>
        </w:rPr>
        <w:t>发展。</w:t>
      </w:r>
    </w:p>
    <w:p>
      <w:pPr>
        <w:spacing w:line="360" w:lineRule="exact"/>
        <w:ind w:firstLine="480" w:firstLineChars="200"/>
        <w:jc w:val="left"/>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研究意义</w:t>
      </w:r>
      <w:r>
        <w:rPr>
          <w:rFonts w:hint="eastAsia" w:ascii="宋体" w:hAnsi="宋体"/>
          <w:sz w:val="24"/>
          <w:lang w:eastAsia="zh-CN"/>
        </w:rPr>
        <w:t>。</w:t>
      </w:r>
    </w:p>
    <w:p>
      <w:pPr>
        <w:spacing w:line="360" w:lineRule="exact"/>
        <w:ind w:firstLine="480" w:firstLineChars="200"/>
        <w:jc w:val="left"/>
        <w:rPr>
          <w:rFonts w:hint="eastAsia" w:ascii="宋体" w:hAnsi="宋体" w:eastAsia="宋体"/>
          <w:sz w:val="24"/>
          <w:lang w:eastAsia="zh-CN"/>
        </w:rPr>
      </w:pPr>
      <w:r>
        <w:rPr>
          <w:rFonts w:hint="eastAsia" w:ascii="宋体" w:hAnsi="宋体"/>
          <w:sz w:val="24"/>
        </w:rPr>
        <w:t>(1)体现新课程理念,改变教学方法</w:t>
      </w:r>
      <w:r>
        <w:rPr>
          <w:rFonts w:hint="eastAsia" w:ascii="宋体" w:hAnsi="宋体"/>
          <w:sz w:val="24"/>
          <w:lang w:eastAsia="zh-CN"/>
        </w:rPr>
        <w:t>。</w:t>
      </w:r>
    </w:p>
    <w:p>
      <w:pPr>
        <w:spacing w:line="360" w:lineRule="exact"/>
        <w:ind w:firstLine="480" w:firstLineChars="200"/>
        <w:jc w:val="left"/>
        <w:rPr>
          <w:rFonts w:hint="eastAsia" w:ascii="宋体" w:hAnsi="宋体"/>
          <w:sz w:val="24"/>
        </w:rPr>
      </w:pPr>
      <w:r>
        <w:rPr>
          <w:rFonts w:hint="eastAsia" w:ascii="宋体" w:hAnsi="宋体"/>
          <w:sz w:val="24"/>
        </w:rPr>
        <w:t>新课标注重学生经验、学科知识和社会发展三方面内容的整合</w:t>
      </w:r>
      <w:r>
        <w:rPr>
          <w:rFonts w:hint="eastAsia" w:ascii="宋体" w:hAnsi="宋体"/>
          <w:sz w:val="24"/>
          <w:lang w:eastAsia="zh-CN"/>
        </w:rPr>
        <w:t>，</w:t>
      </w:r>
      <w:r>
        <w:rPr>
          <w:rFonts w:hint="eastAsia" w:ascii="宋体" w:hAnsi="宋体"/>
          <w:sz w:val="24"/>
        </w:rPr>
        <w:t>强调从学生已有的生活经验出发,让学生亲身经历将实际问题抽象成数学模型并进行解释与应用的过程,进而使学生获得对数学理解的同时,在思维能力、情感态度与价值观等多方面得到进步和发展。</w:t>
      </w:r>
    </w:p>
    <w:p>
      <w:pPr>
        <w:spacing w:line="360" w:lineRule="exact"/>
        <w:ind w:firstLine="480" w:firstLineChars="200"/>
        <w:jc w:val="left"/>
        <w:rPr>
          <w:rFonts w:hint="eastAsia" w:ascii="宋体" w:hAnsi="宋体" w:eastAsia="宋体"/>
          <w:sz w:val="24"/>
          <w:lang w:eastAsia="zh-CN"/>
        </w:rPr>
      </w:pPr>
      <w:r>
        <w:rPr>
          <w:rFonts w:hint="eastAsia" w:ascii="宋体" w:hAnsi="宋体"/>
          <w:sz w:val="24"/>
        </w:rPr>
        <w:t>数学故事可以不拘泥于数学课本限制,也不受到教师的束缚让学生对一些社会现象用自己的思维去理解,用自己的语言来表达,从数学的角度去分析,学生可以综合运用自己的基础知识,大胆进行阐述、探究与思考</w:t>
      </w:r>
      <w:r>
        <w:rPr>
          <w:rFonts w:hint="eastAsia" w:ascii="宋体" w:hAnsi="宋体"/>
          <w:sz w:val="24"/>
          <w:lang w:eastAsia="zh-CN"/>
        </w:rPr>
        <w:t>。</w:t>
      </w:r>
    </w:p>
    <w:p>
      <w:pPr>
        <w:spacing w:line="360" w:lineRule="exact"/>
        <w:ind w:firstLine="480" w:firstLineChars="200"/>
        <w:jc w:val="left"/>
        <w:rPr>
          <w:rFonts w:hint="eastAsia" w:ascii="宋体" w:hAnsi="宋体"/>
          <w:sz w:val="24"/>
        </w:rPr>
      </w:pPr>
      <w:r>
        <w:rPr>
          <w:rFonts w:hint="eastAsia" w:ascii="宋体" w:hAnsi="宋体"/>
          <w:sz w:val="24"/>
        </w:rPr>
        <w:t>(2)尊重学生认知,满足发展需求</w:t>
      </w:r>
    </w:p>
    <w:p>
      <w:pPr>
        <w:spacing w:line="360" w:lineRule="exact"/>
        <w:ind w:firstLine="480" w:firstLineChars="200"/>
        <w:jc w:val="left"/>
        <w:rPr>
          <w:rFonts w:hint="eastAsia" w:ascii="宋体" w:hAnsi="宋体"/>
          <w:sz w:val="24"/>
        </w:rPr>
      </w:pPr>
      <w:r>
        <w:rPr>
          <w:rFonts w:hint="eastAsia" w:ascii="宋体" w:hAnsi="宋体"/>
          <w:sz w:val="24"/>
        </w:rPr>
        <w:t>教师的真正本领不在于讲授知识,而在于结合学生的认知特点激发学生的学习动机,让他们兴趣盎然地参与到教学全过程中来。</w:t>
      </w:r>
    </w:p>
    <w:p>
      <w:pPr>
        <w:spacing w:line="360" w:lineRule="exact"/>
        <w:ind w:firstLine="480" w:firstLineChars="200"/>
        <w:jc w:val="left"/>
        <w:rPr>
          <w:rFonts w:hint="eastAsia" w:ascii="宋体" w:hAnsi="宋体"/>
          <w:sz w:val="24"/>
        </w:rPr>
      </w:pPr>
      <w:r>
        <w:rPr>
          <w:rFonts w:hint="eastAsia" w:ascii="宋体" w:hAnsi="宋体"/>
          <w:sz w:val="24"/>
          <w:lang w:val="en-US" w:eastAsia="zh-CN"/>
        </w:rPr>
        <w:t>创编</w:t>
      </w:r>
      <w:r>
        <w:rPr>
          <w:rFonts w:hint="eastAsia" w:ascii="宋体" w:hAnsi="宋体"/>
          <w:sz w:val="24"/>
        </w:rPr>
        <w:t>数学小故事可以使不同层次的学生得到发展,使每位学生体验到数学学习与交流表达的欢乐、成功,激发他们的数学学习热情。让学生</w:t>
      </w:r>
      <w:r>
        <w:rPr>
          <w:rFonts w:hint="eastAsia" w:ascii="宋体" w:hAnsi="宋体"/>
          <w:sz w:val="24"/>
          <w:lang w:val="en-US" w:eastAsia="zh-CN"/>
        </w:rPr>
        <w:t>创编</w:t>
      </w:r>
      <w:r>
        <w:rPr>
          <w:rFonts w:hint="eastAsia" w:ascii="宋体" w:hAnsi="宋体"/>
          <w:sz w:val="24"/>
        </w:rPr>
        <w:t>数学小故事,提高学生对数学来源于生活的认识,唤起学生亲近数学的热情,体会数学与生活同在的乐趣。</w:t>
      </w:r>
    </w:p>
    <w:p>
      <w:pPr>
        <w:spacing w:line="360" w:lineRule="exact"/>
        <w:ind w:firstLine="480" w:firstLineChars="200"/>
        <w:jc w:val="left"/>
        <w:rPr>
          <w:rFonts w:hint="eastAsia" w:ascii="宋体" w:hAnsi="宋体" w:eastAsia="宋体"/>
          <w:sz w:val="24"/>
          <w:lang w:eastAsia="zh-CN"/>
        </w:rPr>
      </w:pPr>
      <w:r>
        <w:rPr>
          <w:rFonts w:hint="eastAsia" w:ascii="宋体" w:hAnsi="宋体"/>
          <w:sz w:val="24"/>
        </w:rPr>
        <w:t>(3)展现数学魅力,渗透学科整合</w:t>
      </w:r>
      <w:r>
        <w:rPr>
          <w:rFonts w:hint="eastAsia" w:ascii="宋体" w:hAnsi="宋体"/>
          <w:sz w:val="24"/>
          <w:lang w:eastAsia="zh-CN"/>
        </w:rPr>
        <w:t>。</w:t>
      </w:r>
    </w:p>
    <w:p>
      <w:pPr>
        <w:spacing w:line="360" w:lineRule="exact"/>
        <w:ind w:firstLine="480" w:firstLineChars="200"/>
        <w:jc w:val="left"/>
        <w:rPr>
          <w:rFonts w:hint="eastAsia" w:ascii="宋体" w:hAnsi="宋体"/>
          <w:sz w:val="24"/>
        </w:rPr>
      </w:pPr>
      <w:r>
        <w:rPr>
          <w:rFonts w:hint="eastAsia" w:ascii="宋体" w:hAnsi="宋体"/>
          <w:sz w:val="24"/>
        </w:rPr>
        <w:t>数学小故事,将语文、数学等学科知识巧妙进行结合。</w:t>
      </w:r>
      <w:r>
        <w:rPr>
          <w:rFonts w:hint="eastAsia" w:ascii="宋体" w:hAnsi="宋体"/>
          <w:sz w:val="24"/>
          <w:lang w:val="en-US" w:eastAsia="zh-CN"/>
        </w:rPr>
        <w:t>创编</w:t>
      </w:r>
      <w:r>
        <w:rPr>
          <w:rFonts w:hint="eastAsia" w:ascii="宋体" w:hAnsi="宋体"/>
          <w:sz w:val="24"/>
        </w:rPr>
        <w:t>数学小故事可使学生自觉地用数学的思维方式去观察事物,提高他们学习数学的兴趣,感受学习数学的快乐。</w:t>
      </w:r>
    </w:p>
    <w:p>
      <w:pPr>
        <w:numPr>
          <w:ilvl w:val="0"/>
          <w:numId w:val="0"/>
        </w:numPr>
        <w:spacing w:line="360" w:lineRule="exact"/>
        <w:ind w:firstLine="480" w:firstLineChars="200"/>
        <w:jc w:val="left"/>
        <w:rPr>
          <w:rFonts w:hint="eastAsia" w:ascii="宋体" w:hAnsi="宋体"/>
          <w:sz w:val="24"/>
        </w:rPr>
      </w:pPr>
      <w:r>
        <w:rPr>
          <w:rFonts w:hint="eastAsia" w:ascii="宋体" w:hAnsi="宋体"/>
          <w:sz w:val="24"/>
          <w:lang w:val="en-US" w:eastAsia="zh-CN"/>
        </w:rPr>
        <w:t>3.</w:t>
      </w:r>
      <w:r>
        <w:rPr>
          <w:rFonts w:hint="eastAsia" w:ascii="宋体" w:hAnsi="宋体"/>
          <w:sz w:val="24"/>
        </w:rPr>
        <w:t>研究基础。</w:t>
      </w:r>
    </w:p>
    <w:p>
      <w:pPr>
        <w:numPr>
          <w:ilvl w:val="0"/>
          <w:numId w:val="0"/>
        </w:numPr>
        <w:spacing w:line="360" w:lineRule="exact"/>
        <w:ind w:firstLine="480" w:firstLineChars="200"/>
        <w:jc w:val="left"/>
        <w:rPr>
          <w:rFonts w:hint="eastAsia" w:ascii="宋体" w:hAnsi="宋体"/>
          <w:sz w:val="24"/>
        </w:rPr>
      </w:pPr>
      <w:r>
        <w:rPr>
          <w:rFonts w:hint="eastAsia" w:ascii="宋体" w:hAnsi="宋体"/>
          <w:sz w:val="24"/>
        </w:rPr>
        <w:t>在充分认识到故事</w:t>
      </w:r>
      <w:r>
        <w:rPr>
          <w:rFonts w:hint="eastAsia" w:ascii="宋体" w:hAnsi="宋体"/>
          <w:sz w:val="24"/>
          <w:lang w:val="en-US" w:eastAsia="zh-CN"/>
        </w:rPr>
        <w:t>创编活动</w:t>
      </w:r>
      <w:r>
        <w:rPr>
          <w:rFonts w:hint="eastAsia" w:ascii="宋体" w:hAnsi="宋体"/>
          <w:sz w:val="24"/>
        </w:rPr>
        <w:t>的优势之后,本人及一些低年级数学老师已经尝试一些故事教学,有了一些经验及课例研究。</w:t>
      </w:r>
    </w:p>
    <w:p>
      <w:pPr>
        <w:numPr>
          <w:ilvl w:val="0"/>
          <w:numId w:val="0"/>
        </w:numPr>
        <w:spacing w:line="360" w:lineRule="exact"/>
        <w:ind w:firstLine="480" w:firstLineChars="200"/>
        <w:jc w:val="left"/>
        <w:rPr>
          <w:rFonts w:hint="eastAsia" w:ascii="宋体" w:hAnsi="宋体"/>
          <w:sz w:val="24"/>
          <w:lang w:val="en-US" w:eastAsia="zh-CN"/>
        </w:rPr>
      </w:pPr>
      <w:r>
        <w:rPr>
          <w:rFonts w:hint="eastAsia" w:ascii="宋体" w:hAnsi="宋体"/>
          <w:sz w:val="24"/>
          <w:lang w:val="en-US" w:eastAsia="zh-CN"/>
        </w:rPr>
        <w:t>4.研究现状及创新。</w:t>
      </w:r>
    </w:p>
    <w:p>
      <w:pPr>
        <w:numPr>
          <w:ilvl w:val="0"/>
          <w:numId w:val="0"/>
        </w:numPr>
        <w:spacing w:line="360" w:lineRule="exact"/>
        <w:ind w:firstLine="480" w:firstLineChars="200"/>
        <w:jc w:val="left"/>
        <w:rPr>
          <w:rFonts w:hint="eastAsia" w:ascii="宋体" w:hAnsi="宋体"/>
          <w:sz w:val="24"/>
          <w:lang w:val="en-US" w:eastAsia="zh-CN"/>
        </w:rPr>
      </w:pPr>
      <w:r>
        <w:rPr>
          <w:rFonts w:hint="eastAsia" w:ascii="宋体" w:hAnsi="宋体"/>
          <w:sz w:val="24"/>
          <w:lang w:val="en-US" w:eastAsia="zh-CN"/>
        </w:rPr>
        <w:t>近年来使用故事等文学素材开展教学的情形在全世界范围内越来越普遍,儿童文学逐渐被视为语言阅读教学的最佳材料。语言专家们认为儿童的语言发展与其文学经验的多寡有密切的关系,尤其在词汇的发展和文法概念的建立上。对于儿童,故事本身就有足够的、直接的吸引力。英国儿童教育专家 Jayne Moon的研究表明,儿童具有 go for meaning的天性,而看故事为孩子们提供了包含丰富</w:t>
      </w:r>
    </w:p>
    <w:p>
      <w:pPr>
        <w:numPr>
          <w:ilvl w:val="0"/>
          <w:numId w:val="0"/>
        </w:numPr>
        <w:spacing w:line="360" w:lineRule="exact"/>
        <w:jc w:val="left"/>
        <w:rPr>
          <w:rFonts w:hint="eastAsia" w:ascii="宋体" w:hAnsi="宋体"/>
          <w:sz w:val="24"/>
          <w:lang w:val="en-US" w:eastAsia="zh-CN"/>
        </w:rPr>
      </w:pPr>
      <w:r>
        <w:rPr>
          <w:rFonts w:hint="eastAsia" w:ascii="宋体" w:hAnsi="宋体"/>
          <w:sz w:val="24"/>
          <w:lang w:val="en-US" w:eastAsia="zh-CN"/>
        </w:rPr>
        <w:t>意义的情景,使孩子随情境养成阅读意识并对学习产生积极情绪，同时在情境中习得与运用语言。学生对于喜爱的、感兴趣的故事,就会主动去读,会对所读内容积极思考,努力想读懂故事、理解故事。</w:t>
      </w:r>
    </w:p>
    <w:p>
      <w:pPr>
        <w:numPr>
          <w:ilvl w:val="0"/>
          <w:numId w:val="0"/>
        </w:numPr>
        <w:spacing w:line="360" w:lineRule="exact"/>
        <w:ind w:firstLine="480" w:firstLineChars="200"/>
        <w:jc w:val="left"/>
        <w:rPr>
          <w:rFonts w:hint="default" w:ascii="宋体" w:hAnsi="宋体" w:eastAsia="宋体"/>
          <w:sz w:val="24"/>
          <w:lang w:val="en-US" w:eastAsia="zh-CN"/>
        </w:rPr>
      </w:pPr>
      <w:r>
        <w:rPr>
          <w:rFonts w:hint="eastAsia" w:ascii="宋体" w:hAnsi="宋体"/>
          <w:sz w:val="24"/>
          <w:lang w:val="en-US" w:eastAsia="zh-CN"/>
        </w:rPr>
        <w:t>由此可见关于语文故事创编的研究比较多、而且深刻,而关于数学故事的创编就很少,本研究着眼于开发并收集低年级教师与学生的数学故事创编活动,探讨数学故事创编的意义及策略，从而提高教师教材整合能力，改进教学方式，提高学生学习兴趣和数学素养。</w:t>
      </w:r>
    </w:p>
    <w:p>
      <w:pPr>
        <w:spacing w:line="360" w:lineRule="exact"/>
        <w:ind w:firstLine="482" w:firstLineChars="200"/>
        <w:jc w:val="left"/>
        <w:rPr>
          <w:rFonts w:ascii="宋体"/>
          <w:b/>
          <w:sz w:val="24"/>
        </w:rPr>
      </w:pPr>
      <w:r>
        <w:rPr>
          <w:rFonts w:hint="eastAsia" w:ascii="宋体" w:hAnsi="宋体"/>
          <w:b/>
          <w:sz w:val="24"/>
        </w:rPr>
        <w:t>理论思考</w:t>
      </w:r>
    </w:p>
    <w:p>
      <w:pPr>
        <w:numPr>
          <w:ilvl w:val="0"/>
          <w:numId w:val="0"/>
        </w:numPr>
        <w:spacing w:line="360" w:lineRule="exact"/>
        <w:ind w:firstLine="480" w:firstLineChars="200"/>
        <w:jc w:val="left"/>
        <w:rPr>
          <w:rFonts w:hint="eastAsia" w:ascii="宋体" w:hAnsi="宋体"/>
          <w:sz w:val="24"/>
          <w:lang w:val="en-US" w:eastAsia="zh-CN"/>
        </w:rPr>
      </w:pPr>
      <w:r>
        <w:rPr>
          <w:rFonts w:hint="eastAsia" w:ascii="宋体" w:hAnsi="宋体"/>
          <w:sz w:val="24"/>
          <w:lang w:val="en-US" w:eastAsia="zh-CN"/>
        </w:rPr>
        <w:t>1.概念界定。</w:t>
      </w:r>
    </w:p>
    <w:p>
      <w:pPr>
        <w:numPr>
          <w:ilvl w:val="0"/>
          <w:numId w:val="0"/>
        </w:numPr>
        <w:spacing w:line="360" w:lineRule="exact"/>
        <w:ind w:firstLine="480" w:firstLineChars="200"/>
        <w:jc w:val="left"/>
        <w:rPr>
          <w:rFonts w:hint="eastAsia" w:ascii="宋体" w:hAnsi="宋体"/>
          <w:sz w:val="24"/>
          <w:lang w:val="en-US" w:eastAsia="zh-CN"/>
        </w:rPr>
      </w:pPr>
      <w:r>
        <w:rPr>
          <w:rFonts w:hint="eastAsia" w:ascii="宋体" w:hAnsi="宋体"/>
          <w:sz w:val="24"/>
          <w:lang w:val="en-US" w:eastAsia="zh-CN"/>
        </w:rPr>
        <w:t>故事是我们人类记忆历史的重要方式。利用多种故事形式记忆与传统文化，了解文化传统，掌握文化价值，有利于引导社会性格形成，塑造社会文化形态。故事属于文学的一种，因其情节生动连贯，所以故事深受孩子们的喜欢，满足了孩子的好奇心，提供给孩子丰富的想象空间。</w:t>
      </w:r>
    </w:p>
    <w:p>
      <w:pPr>
        <w:numPr>
          <w:ilvl w:val="0"/>
          <w:numId w:val="0"/>
        </w:numPr>
        <w:spacing w:line="360" w:lineRule="exact"/>
        <w:ind w:firstLine="480" w:firstLineChars="200"/>
        <w:jc w:val="left"/>
        <w:rPr>
          <w:rFonts w:hint="eastAsia" w:ascii="宋体" w:hAnsi="宋体"/>
          <w:sz w:val="24"/>
          <w:lang w:val="en-US" w:eastAsia="zh-CN"/>
        </w:rPr>
      </w:pPr>
      <w:r>
        <w:rPr>
          <w:rFonts w:hint="eastAsia" w:ascii="宋体" w:hAnsi="宋体"/>
          <w:sz w:val="24"/>
          <w:lang w:val="en-US" w:eastAsia="zh-CN"/>
        </w:rPr>
        <w:t>所谓“数学故事创编”就是以创造、改造和重组为理念,以数学知识为基础,以故事形式为载体,以启迪智慧的语言来拓宽思维,以培养创新能力为目的,以说、写、演为形式的数学活动。</w:t>
      </w:r>
    </w:p>
    <w:p>
      <w:pPr>
        <w:spacing w:line="360" w:lineRule="exact"/>
        <w:ind w:firstLine="480" w:firstLineChars="200"/>
        <w:jc w:val="left"/>
        <w:outlineLvl w:val="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理论依据。</w:t>
      </w:r>
    </w:p>
    <w:p>
      <w:pPr>
        <w:spacing w:line="360" w:lineRule="exact"/>
        <w:ind w:firstLine="480" w:firstLineChars="200"/>
        <w:jc w:val="left"/>
        <w:outlineLvl w:val="0"/>
        <w:rPr>
          <w:rFonts w:hint="eastAsia" w:ascii="宋体" w:hAnsi="宋体" w:eastAsia="宋体"/>
          <w:sz w:val="24"/>
          <w:lang w:eastAsia="zh-CN"/>
        </w:rPr>
      </w:pPr>
      <w:r>
        <w:rPr>
          <w:rFonts w:hint="eastAsia" w:ascii="宋体" w:hAnsi="宋体"/>
          <w:sz w:val="24"/>
        </w:rPr>
        <w:t>(1)杜威的“活动教育”思想</w:t>
      </w:r>
      <w:r>
        <w:rPr>
          <w:rFonts w:hint="eastAsia" w:ascii="宋体" w:hAnsi="宋体"/>
          <w:sz w:val="24"/>
          <w:lang w:eastAsia="zh-CN"/>
        </w:rPr>
        <w:t>。</w:t>
      </w:r>
    </w:p>
    <w:p>
      <w:pPr>
        <w:spacing w:line="360" w:lineRule="exact"/>
        <w:ind w:firstLine="480" w:firstLineChars="200"/>
        <w:jc w:val="left"/>
        <w:outlineLvl w:val="0"/>
        <w:rPr>
          <w:rFonts w:hint="eastAsia" w:ascii="宋体" w:hAnsi="宋体"/>
          <w:sz w:val="24"/>
        </w:rPr>
      </w:pPr>
      <w:r>
        <w:rPr>
          <w:rFonts w:hint="eastAsia" w:ascii="宋体" w:hAnsi="宋体"/>
          <w:sz w:val="24"/>
        </w:rPr>
        <w:t>当代的列车驶入二十世纪以后,杜威在实用主义教育哲学的指导下,针对传统教育的积弊,构建了活动教育完整的教育理论体系。他提出的主要教育主张为:教育即生长、教育即生活、教育即改造、做中学。杜威所提倡的活动教育思想是指:反对传统学校以成人、书本、教师为中心,主张从儿童的本能、自发的兴趣与需要出发,以儿童的自身活动为教育过程中心的教育理论。</w:t>
      </w:r>
    </w:p>
    <w:p>
      <w:pPr>
        <w:spacing w:line="360" w:lineRule="exact"/>
        <w:ind w:firstLine="480" w:firstLineChars="200"/>
        <w:jc w:val="left"/>
        <w:outlineLvl w:val="0"/>
        <w:rPr>
          <w:rFonts w:hint="eastAsia" w:ascii="宋体" w:hAnsi="宋体" w:eastAsia="宋体"/>
          <w:sz w:val="24"/>
          <w:lang w:eastAsia="zh-CN"/>
        </w:rPr>
      </w:pPr>
      <w:r>
        <w:rPr>
          <w:rFonts w:hint="eastAsia" w:ascii="宋体" w:hAnsi="宋体"/>
          <w:sz w:val="24"/>
        </w:rPr>
        <w:t>(2)“人本主义心理学”理论</w:t>
      </w:r>
      <w:r>
        <w:rPr>
          <w:rFonts w:hint="eastAsia" w:ascii="宋体" w:hAnsi="宋体"/>
          <w:sz w:val="24"/>
          <w:lang w:eastAsia="zh-CN"/>
        </w:rPr>
        <w:t>。</w:t>
      </w:r>
    </w:p>
    <w:p>
      <w:pPr>
        <w:spacing w:line="360" w:lineRule="exact"/>
        <w:ind w:firstLine="480" w:firstLineChars="200"/>
        <w:jc w:val="left"/>
        <w:outlineLvl w:val="0"/>
        <w:rPr>
          <w:rFonts w:hint="eastAsia" w:ascii="宋体" w:hAnsi="宋体"/>
          <w:sz w:val="24"/>
        </w:rPr>
      </w:pPr>
      <w:r>
        <w:rPr>
          <w:rFonts w:hint="eastAsia" w:ascii="宋体" w:hAnsi="宋体"/>
          <w:sz w:val="24"/>
        </w:rPr>
        <w:t>美国心理学家罗杰斯的“人本主义心理学”,以其重视人的自我实现、社会环境、人际关系、亲身经历而著名,成为目前西方流行的一个心理学派。人本心理学的基本观点对开展英语拓展型教学具有启示作用:教学要确立发展学生潜能的教学目标;激发学生“自我实现”的学习动机;确立以“学生为中心”的教育原则;建立感情型的师生关系。</w:t>
      </w:r>
    </w:p>
    <w:p>
      <w:pPr>
        <w:spacing w:line="360" w:lineRule="exact"/>
        <w:ind w:firstLine="480" w:firstLineChars="200"/>
        <w:jc w:val="left"/>
        <w:outlineLvl w:val="0"/>
        <w:rPr>
          <w:rFonts w:hint="eastAsia" w:ascii="宋体" w:hAnsi="宋体" w:eastAsia="宋体"/>
          <w:sz w:val="24"/>
          <w:lang w:eastAsia="zh-CN"/>
        </w:rPr>
      </w:pPr>
      <w:r>
        <w:rPr>
          <w:rFonts w:hint="eastAsia" w:ascii="宋体" w:hAnsi="宋体"/>
          <w:sz w:val="24"/>
        </w:rPr>
        <w:t>(3)布鲁纳的“发现法”</w:t>
      </w:r>
      <w:r>
        <w:rPr>
          <w:rFonts w:hint="eastAsia" w:ascii="宋体" w:hAnsi="宋体"/>
          <w:sz w:val="24"/>
          <w:lang w:eastAsia="zh-CN"/>
        </w:rPr>
        <w:t>。</w:t>
      </w:r>
    </w:p>
    <w:p>
      <w:pPr>
        <w:spacing w:line="360" w:lineRule="exact"/>
        <w:ind w:firstLine="480" w:firstLineChars="200"/>
        <w:jc w:val="left"/>
        <w:outlineLvl w:val="0"/>
        <w:rPr>
          <w:rFonts w:hint="eastAsia" w:ascii="宋体" w:hAnsi="宋体" w:eastAsia="宋体"/>
          <w:sz w:val="24"/>
          <w:lang w:eastAsia="zh-CN"/>
        </w:rPr>
      </w:pPr>
      <w:r>
        <w:rPr>
          <w:rFonts w:hint="eastAsia" w:ascii="宋体" w:hAnsi="宋体"/>
          <w:sz w:val="24"/>
        </w:rPr>
        <w:t>发现法是美国心理学家布鲁纳,根据他的“认知——发现”说的学习理论提出来的,是指依据教师或教材所提供的材料和问题,通过学生自己主动的思维活动,亲自去探索和发现数学的概念、定理式和解题方法等的一种教学方法。这种教学方法的特点是学生要运用创造性思维去进行学习,让学生主动地去发现事先未知的结果,即发现法具有主动性、开放性和创造性</w:t>
      </w:r>
      <w:r>
        <w:rPr>
          <w:rFonts w:hint="eastAsia" w:ascii="宋体" w:hAnsi="宋体"/>
          <w:sz w:val="24"/>
          <w:lang w:eastAsia="zh-CN"/>
        </w:rPr>
        <w:t>。</w:t>
      </w:r>
    </w:p>
    <w:p>
      <w:pPr>
        <w:spacing w:line="360" w:lineRule="exact"/>
        <w:ind w:firstLine="480" w:firstLineChars="200"/>
        <w:jc w:val="left"/>
        <w:outlineLvl w:val="0"/>
        <w:rPr>
          <w:rFonts w:hint="eastAsia" w:ascii="宋体" w:hAnsi="宋体" w:eastAsia="宋体"/>
          <w:sz w:val="24"/>
          <w:lang w:eastAsia="zh-CN"/>
        </w:rPr>
      </w:pPr>
      <w:r>
        <w:rPr>
          <w:rFonts w:hint="eastAsia" w:ascii="宋体" w:hAnsi="宋体"/>
          <w:sz w:val="24"/>
        </w:rPr>
        <w:t>(4)课程整合的理论</w:t>
      </w:r>
      <w:r>
        <w:rPr>
          <w:rFonts w:hint="eastAsia" w:ascii="宋体" w:hAnsi="宋体"/>
          <w:sz w:val="24"/>
          <w:lang w:eastAsia="zh-CN"/>
        </w:rPr>
        <w:t>。</w:t>
      </w:r>
    </w:p>
    <w:p>
      <w:pPr>
        <w:spacing w:line="360" w:lineRule="exact"/>
        <w:ind w:firstLine="480" w:firstLineChars="200"/>
        <w:jc w:val="left"/>
        <w:outlineLvl w:val="0"/>
        <w:rPr>
          <w:rFonts w:hint="eastAsia" w:ascii="宋体" w:hAnsi="宋体"/>
          <w:sz w:val="24"/>
        </w:rPr>
      </w:pPr>
      <w:r>
        <w:rPr>
          <w:rFonts w:hint="eastAsia" w:ascii="宋体" w:hAnsi="宋体"/>
          <w:sz w:val="24"/>
        </w:rPr>
        <w:t>知识本身都是相关的,都是以事物整体的形式呈现于人的,只是为了研究方便,才人为地把事物分学科割裂开来进行描述,把知识分割为各个学科、各种领域。因此,学科间的联系本来就是很紧密的。学科整合,其实是还知识以本来面目,让知识以一个整体的形象出现。</w:t>
      </w:r>
    </w:p>
    <w:p>
      <w:pPr>
        <w:spacing w:line="360" w:lineRule="exact"/>
        <w:ind w:firstLine="482" w:firstLineChars="200"/>
        <w:rPr>
          <w:rFonts w:ascii="宋体"/>
          <w:b/>
          <w:sz w:val="24"/>
        </w:rPr>
      </w:pPr>
      <w:r>
        <w:rPr>
          <w:rFonts w:hint="eastAsia" w:ascii="宋体" w:hAnsi="宋体"/>
          <w:b/>
          <w:sz w:val="24"/>
        </w:rPr>
        <w:t>研究目标</w:t>
      </w:r>
    </w:p>
    <w:p>
      <w:pPr>
        <w:spacing w:line="360" w:lineRule="exact"/>
        <w:ind w:firstLine="477" w:firstLineChars="199"/>
        <w:jc w:val="left"/>
        <w:rPr>
          <w:rFonts w:hint="eastAsia" w:ascii="宋体" w:hAnsi="宋体" w:cs="宋体"/>
          <w:sz w:val="24"/>
        </w:rPr>
      </w:pPr>
      <w:r>
        <w:rPr>
          <w:rFonts w:hint="eastAsia" w:ascii="宋体" w:hAnsi="宋体" w:cs="宋体"/>
          <w:sz w:val="24"/>
        </w:rPr>
        <w:t>本课题通过2-3年的研究与实践,力求达到如下目标</w:t>
      </w:r>
    </w:p>
    <w:p>
      <w:pPr>
        <w:spacing w:line="360" w:lineRule="exact"/>
        <w:ind w:firstLine="477" w:firstLineChars="199"/>
        <w:jc w:val="left"/>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通过相关文献学习和理论研究,探索并提炼“小学低年级数学教学中故事创编的”理论价值</w:t>
      </w:r>
      <w:r>
        <w:rPr>
          <w:rFonts w:hint="eastAsia" w:ascii="宋体" w:hAnsi="宋体" w:cs="宋体"/>
          <w:sz w:val="24"/>
          <w:lang w:eastAsia="zh-CN"/>
        </w:rPr>
        <w:t>，</w:t>
      </w:r>
      <w:r>
        <w:rPr>
          <w:rFonts w:hint="eastAsia" w:ascii="宋体" w:hAnsi="宋体" w:cs="宋体"/>
          <w:sz w:val="24"/>
          <w:lang w:val="en-US" w:eastAsia="zh-CN"/>
        </w:rPr>
        <w:t>得到小学低年级数学中故事创编的策略</w:t>
      </w:r>
      <w:r>
        <w:rPr>
          <w:rFonts w:hint="eastAsia" w:ascii="宋体" w:hAnsi="宋体" w:cs="宋体"/>
          <w:sz w:val="24"/>
        </w:rPr>
        <w:t>。</w:t>
      </w:r>
    </w:p>
    <w:p>
      <w:pPr>
        <w:spacing w:line="360" w:lineRule="exact"/>
        <w:ind w:firstLine="477" w:firstLineChars="199"/>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通过</w:t>
      </w:r>
      <w:r>
        <w:rPr>
          <w:rFonts w:hint="eastAsia" w:ascii="宋体" w:hAnsi="宋体" w:cs="宋体"/>
          <w:sz w:val="24"/>
          <w:lang w:val="en-US" w:eastAsia="zh-CN"/>
        </w:rPr>
        <w:t>实践与研究</w:t>
      </w:r>
      <w:r>
        <w:rPr>
          <w:rFonts w:hint="eastAsia" w:ascii="宋体" w:hAnsi="宋体" w:cs="宋体"/>
          <w:sz w:val="24"/>
        </w:rPr>
        <w:t>,优化数学教学过程和方法,形成相关的课堂组织策略、教学模式。</w:t>
      </w:r>
    </w:p>
    <w:p>
      <w:pPr>
        <w:spacing w:line="360" w:lineRule="exact"/>
        <w:ind w:firstLine="477" w:firstLineChars="199"/>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通过</w:t>
      </w:r>
      <w:r>
        <w:rPr>
          <w:rFonts w:hint="eastAsia" w:ascii="宋体" w:hAnsi="宋体" w:cs="宋体"/>
          <w:sz w:val="24"/>
          <w:lang w:val="en-US" w:eastAsia="zh-CN"/>
        </w:rPr>
        <w:t>实践与研究</w:t>
      </w:r>
      <w:r>
        <w:rPr>
          <w:rFonts w:hint="eastAsia" w:ascii="宋体" w:hAnsi="宋体" w:cs="宋体"/>
          <w:sz w:val="24"/>
        </w:rPr>
        <w:t>,提高学生搜集资料、运用知识、创新知识的能力,提高学生的数学素养。</w:t>
      </w:r>
    </w:p>
    <w:p>
      <w:pPr>
        <w:spacing w:line="360" w:lineRule="exact"/>
        <w:ind w:firstLine="477" w:firstLineChars="199"/>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通过</w:t>
      </w:r>
      <w:r>
        <w:rPr>
          <w:rFonts w:hint="eastAsia" w:ascii="宋体" w:hAnsi="宋体" w:cs="宋体"/>
          <w:sz w:val="24"/>
          <w:lang w:val="en-US" w:eastAsia="zh-CN"/>
        </w:rPr>
        <w:t>实践与研究</w:t>
      </w:r>
      <w:r>
        <w:rPr>
          <w:rFonts w:hint="eastAsia" w:ascii="宋体" w:hAnsi="宋体" w:cs="宋体"/>
          <w:sz w:val="24"/>
        </w:rPr>
        <w:t>,不断提高团队教师对教材的理解能力,挖掘数学教材文本可以发掘的知识和创新点,提高教师的学科整合能力及课堂教学能力。</w:t>
      </w:r>
    </w:p>
    <w:p>
      <w:pPr>
        <w:spacing w:line="360" w:lineRule="exact"/>
        <w:ind w:firstLine="482" w:firstLineChars="200"/>
        <w:jc w:val="left"/>
        <w:rPr>
          <w:rFonts w:ascii="宋体"/>
          <w:b/>
          <w:sz w:val="24"/>
        </w:rPr>
      </w:pPr>
      <w:r>
        <w:rPr>
          <w:rFonts w:hint="eastAsia" w:ascii="宋体" w:hAnsi="宋体"/>
          <w:b/>
          <w:sz w:val="24"/>
        </w:rPr>
        <w:t>研究内容</w:t>
      </w:r>
    </w:p>
    <w:p>
      <w:pPr>
        <w:spacing w:line="360" w:lineRule="exact"/>
        <w:ind w:right="-107" w:rightChars="-51" w:firstLine="480" w:firstLineChars="200"/>
        <w:rPr>
          <w:rFonts w:hint="eastAsia" w:ascii="宋体" w:hAnsi="宋体"/>
          <w:b w:val="0"/>
          <w:bCs/>
          <w:sz w:val="24"/>
        </w:rPr>
      </w:pPr>
      <w:r>
        <w:rPr>
          <w:rFonts w:hint="eastAsia" w:ascii="宋体" w:hAnsi="宋体"/>
          <w:b w:val="0"/>
          <w:bCs/>
          <w:sz w:val="24"/>
        </w:rPr>
        <w:t>围绕上述研究目标,本课题主要研究以下内容:</w:t>
      </w:r>
    </w:p>
    <w:p>
      <w:pPr>
        <w:spacing w:line="360" w:lineRule="exact"/>
        <w:ind w:right="-107" w:rightChars="-51" w:firstLine="480" w:firstLineChars="200"/>
        <w:rPr>
          <w:rFonts w:hint="eastAsia" w:ascii="宋体" w:hAnsi="宋体"/>
          <w:b w:val="0"/>
          <w:bCs/>
          <w:sz w:val="24"/>
        </w:rPr>
      </w:pPr>
      <w:r>
        <w:rPr>
          <w:rFonts w:hint="eastAsia" w:ascii="宋体" w:hAnsi="宋体"/>
          <w:b w:val="0"/>
          <w:bCs/>
          <w:sz w:val="24"/>
        </w:rPr>
        <w:t>1</w:t>
      </w:r>
      <w:r>
        <w:rPr>
          <w:rFonts w:hint="eastAsia" w:ascii="宋体" w:hAnsi="宋体"/>
          <w:b w:val="0"/>
          <w:bCs/>
          <w:sz w:val="24"/>
          <w:lang w:eastAsia="zh-CN"/>
        </w:rPr>
        <w:t>.</w:t>
      </w:r>
      <w:r>
        <w:rPr>
          <w:rFonts w:hint="eastAsia" w:ascii="宋体" w:hAnsi="宋体"/>
          <w:b w:val="0"/>
          <w:bCs/>
          <w:sz w:val="24"/>
        </w:rPr>
        <w:t>对小学低年级数学教学中开展故事创编活动的含义和价值的文献研究</w:t>
      </w:r>
      <w:r>
        <w:rPr>
          <w:rFonts w:hint="eastAsia" w:ascii="宋体" w:hAnsi="宋体"/>
          <w:b w:val="0"/>
          <w:bCs/>
          <w:sz w:val="24"/>
          <w:lang w:eastAsia="zh-CN"/>
        </w:rPr>
        <w:t>。</w:t>
      </w:r>
      <w:r>
        <w:rPr>
          <w:rFonts w:hint="eastAsia" w:ascii="宋体" w:hAnsi="宋体"/>
          <w:b w:val="0"/>
          <w:bCs/>
          <w:sz w:val="24"/>
        </w:rPr>
        <w:t>通过学习教育教学理论和有关文献资料,正确把握故事创编的内涵,理清研究思路为研究与实践提供指导。</w:t>
      </w:r>
    </w:p>
    <w:p>
      <w:pPr>
        <w:spacing w:line="360" w:lineRule="exact"/>
        <w:ind w:right="-107" w:rightChars="-51" w:firstLine="480" w:firstLineChars="200"/>
        <w:rPr>
          <w:rFonts w:hint="eastAsia" w:ascii="宋体" w:hAnsi="宋体" w:eastAsia="宋体"/>
          <w:b w:val="0"/>
          <w:bCs/>
          <w:sz w:val="24"/>
          <w:lang w:eastAsia="zh-CN"/>
        </w:rPr>
      </w:pPr>
      <w:r>
        <w:rPr>
          <w:rFonts w:hint="eastAsia" w:ascii="宋体" w:hAnsi="宋体"/>
          <w:b w:val="0"/>
          <w:bCs/>
          <w:sz w:val="24"/>
        </w:rPr>
        <w:t>2</w:t>
      </w:r>
      <w:r>
        <w:rPr>
          <w:rFonts w:hint="eastAsia" w:ascii="宋体" w:hAnsi="宋体"/>
          <w:b w:val="0"/>
          <w:bCs/>
          <w:sz w:val="24"/>
          <w:lang w:eastAsia="zh-CN"/>
        </w:rPr>
        <w:t>.</w:t>
      </w:r>
      <w:r>
        <w:rPr>
          <w:rFonts w:hint="eastAsia" w:ascii="宋体" w:hAnsi="宋体"/>
          <w:b w:val="0"/>
          <w:bCs/>
          <w:sz w:val="24"/>
          <w:lang w:val="en-US" w:eastAsia="zh-CN"/>
        </w:rPr>
        <w:t>对</w:t>
      </w:r>
      <w:r>
        <w:rPr>
          <w:rFonts w:hint="eastAsia" w:ascii="宋体" w:hAnsi="宋体"/>
          <w:b w:val="0"/>
          <w:bCs/>
          <w:sz w:val="24"/>
        </w:rPr>
        <w:t>小学低年级数学教学中开展故事</w:t>
      </w:r>
      <w:r>
        <w:rPr>
          <w:rFonts w:hint="eastAsia" w:ascii="宋体" w:hAnsi="宋体"/>
          <w:b w:val="0"/>
          <w:bCs/>
          <w:sz w:val="24"/>
          <w:lang w:val="en-US" w:eastAsia="zh-CN"/>
        </w:rPr>
        <w:t>创编</w:t>
      </w:r>
      <w:r>
        <w:rPr>
          <w:rFonts w:hint="eastAsia" w:ascii="宋体" w:hAnsi="宋体"/>
          <w:b w:val="0"/>
          <w:bCs/>
          <w:sz w:val="24"/>
        </w:rPr>
        <w:t>活动的主题选择和创编方式的研究。努力开发、整合教材,找到教材中的生长点,根据低年级学生的年龄和思维特征,选择以说和演为主的方式,为开展故事创编活动指明方向</w:t>
      </w:r>
      <w:r>
        <w:rPr>
          <w:rFonts w:hint="eastAsia" w:ascii="宋体" w:hAnsi="宋体"/>
          <w:b w:val="0"/>
          <w:bCs/>
          <w:sz w:val="24"/>
          <w:lang w:eastAsia="zh-CN"/>
        </w:rPr>
        <w:t>。</w:t>
      </w:r>
    </w:p>
    <w:p>
      <w:pPr>
        <w:spacing w:line="360" w:lineRule="exact"/>
        <w:ind w:right="-107" w:rightChars="-51" w:firstLine="480" w:firstLineChars="200"/>
        <w:rPr>
          <w:rFonts w:hint="default" w:ascii="宋体" w:hAnsi="宋体"/>
          <w:b w:val="0"/>
          <w:bCs/>
          <w:sz w:val="24"/>
          <w:lang w:val="en-US" w:eastAsia="zh-CN"/>
        </w:rPr>
      </w:pPr>
      <w:r>
        <w:rPr>
          <w:rFonts w:hint="eastAsia" w:ascii="宋体" w:hAnsi="宋体"/>
          <w:b w:val="0"/>
          <w:bCs/>
          <w:sz w:val="24"/>
        </w:rPr>
        <w:t>3</w:t>
      </w:r>
      <w:r>
        <w:rPr>
          <w:rFonts w:hint="eastAsia" w:ascii="宋体" w:hAnsi="宋体"/>
          <w:b w:val="0"/>
          <w:bCs/>
          <w:sz w:val="24"/>
          <w:lang w:eastAsia="zh-CN"/>
        </w:rPr>
        <w:t>.</w:t>
      </w:r>
      <w:r>
        <w:rPr>
          <w:rFonts w:hint="eastAsia" w:ascii="宋体" w:hAnsi="宋体"/>
          <w:b w:val="0"/>
          <w:bCs/>
          <w:sz w:val="24"/>
          <w:lang w:val="en-US" w:eastAsia="zh-CN"/>
        </w:rPr>
        <w:t>对小学数学教学中开展故事创编活动的现状展开问卷研究。通过对问卷的分析与反思，了解故事创编活动的教学现状，为故事创编活动的研究提供实践依据与方向指导。</w:t>
      </w:r>
    </w:p>
    <w:p>
      <w:pPr>
        <w:spacing w:line="360" w:lineRule="exact"/>
        <w:ind w:right="-107" w:rightChars="-51" w:firstLine="480" w:firstLineChars="200"/>
        <w:rPr>
          <w:rFonts w:hint="eastAsia" w:ascii="宋体" w:hAnsi="宋体" w:eastAsia="宋体"/>
          <w:b w:val="0"/>
          <w:bCs/>
          <w:sz w:val="24"/>
          <w:lang w:eastAsia="zh-CN"/>
        </w:rPr>
      </w:pPr>
      <w:r>
        <w:rPr>
          <w:rFonts w:hint="eastAsia" w:ascii="宋体" w:hAnsi="宋体"/>
          <w:b w:val="0"/>
          <w:bCs/>
          <w:sz w:val="24"/>
          <w:lang w:val="en-US" w:eastAsia="zh-CN"/>
        </w:rPr>
        <w:t>4.对</w:t>
      </w:r>
      <w:r>
        <w:rPr>
          <w:rFonts w:hint="eastAsia" w:ascii="宋体" w:hAnsi="宋体"/>
          <w:b w:val="0"/>
          <w:bCs/>
          <w:sz w:val="24"/>
        </w:rPr>
        <w:t>在教学过程中师生合作开展故事创编活动的策略研究。</w:t>
      </w:r>
      <w:r>
        <w:rPr>
          <w:rFonts w:hint="eastAsia" w:ascii="宋体" w:hAnsi="宋体"/>
          <w:b w:val="0"/>
          <w:bCs/>
          <w:sz w:val="24"/>
          <w:lang w:val="en-US" w:eastAsia="zh-CN"/>
        </w:rPr>
        <w:t>分别从</w:t>
      </w:r>
      <w:r>
        <w:rPr>
          <w:rFonts w:hint="eastAsia" w:ascii="宋体" w:hAnsi="宋体"/>
          <w:b w:val="0"/>
          <w:bCs/>
          <w:sz w:val="24"/>
        </w:rPr>
        <w:t>课前</w:t>
      </w:r>
      <w:r>
        <w:rPr>
          <w:rFonts w:hint="eastAsia" w:ascii="宋体" w:hAnsi="宋体"/>
          <w:b w:val="0"/>
          <w:bCs/>
          <w:sz w:val="24"/>
          <w:lang w:eastAsia="zh-CN"/>
        </w:rPr>
        <w:t>、</w:t>
      </w:r>
      <w:r>
        <w:rPr>
          <w:rFonts w:hint="eastAsia" w:ascii="宋体" w:hAnsi="宋体"/>
          <w:b w:val="0"/>
          <w:bCs/>
          <w:sz w:val="24"/>
        </w:rPr>
        <w:t>课中</w:t>
      </w:r>
      <w:r>
        <w:rPr>
          <w:rFonts w:hint="eastAsia" w:ascii="宋体" w:hAnsi="宋体"/>
          <w:b w:val="0"/>
          <w:bCs/>
          <w:sz w:val="24"/>
          <w:lang w:eastAsia="zh-CN"/>
        </w:rPr>
        <w:t>、</w:t>
      </w:r>
      <w:r>
        <w:rPr>
          <w:rFonts w:hint="eastAsia" w:ascii="宋体" w:hAnsi="宋体"/>
          <w:b w:val="0"/>
          <w:bCs/>
          <w:sz w:val="24"/>
          <w:lang w:val="en-US" w:eastAsia="zh-CN"/>
        </w:rPr>
        <w:t>课后为落脚点展开研究，探索出适合小学低年级数学教学中开展故事创编活动的一般策略。</w:t>
      </w:r>
      <w:r>
        <w:rPr>
          <w:rFonts w:hint="eastAsia" w:ascii="宋体" w:hAnsi="宋体"/>
          <w:b w:val="0"/>
          <w:bCs/>
          <w:sz w:val="24"/>
          <w:lang w:eastAsia="zh-CN"/>
        </w:rPr>
        <w:t>。</w:t>
      </w:r>
    </w:p>
    <w:p>
      <w:pPr>
        <w:spacing w:line="360" w:lineRule="exact"/>
        <w:ind w:right="-107" w:rightChars="-51" w:firstLine="480" w:firstLineChars="200"/>
        <w:rPr>
          <w:rFonts w:hint="eastAsia" w:ascii="宋体" w:hAnsi="宋体"/>
          <w:b w:val="0"/>
          <w:bCs/>
          <w:sz w:val="24"/>
        </w:rPr>
      </w:pPr>
      <w:r>
        <w:rPr>
          <w:rFonts w:hint="eastAsia" w:ascii="宋体" w:hAnsi="宋体"/>
          <w:b w:val="0"/>
          <w:bCs/>
          <w:sz w:val="24"/>
          <w:lang w:val="en-US" w:eastAsia="zh-CN"/>
        </w:rPr>
        <w:t>5.</w:t>
      </w:r>
      <w:r>
        <w:rPr>
          <w:rFonts w:hint="eastAsia" w:ascii="宋体" w:hAnsi="宋体"/>
          <w:b w:val="0"/>
          <w:bCs/>
          <w:sz w:val="24"/>
        </w:rPr>
        <w:t>充分利用故事创编活动优化数学教学过程和方法的研究。通过与故事创编活动的有效结合,提高学生的学习兴趣及知识的应用能力,对教学产生积极地影响。</w:t>
      </w:r>
    </w:p>
    <w:p>
      <w:pPr>
        <w:spacing w:line="360" w:lineRule="exact"/>
        <w:ind w:right="-107" w:rightChars="-51" w:firstLine="482" w:firstLineChars="200"/>
        <w:rPr>
          <w:rFonts w:ascii="宋体"/>
          <w:b/>
          <w:sz w:val="24"/>
        </w:rPr>
      </w:pPr>
      <w:r>
        <w:rPr>
          <w:rFonts w:hint="eastAsia" w:ascii="宋体" w:hAnsi="宋体"/>
          <w:b/>
          <w:sz w:val="24"/>
        </w:rPr>
        <w:t>研究方法</w:t>
      </w:r>
    </w:p>
    <w:p>
      <w:pPr>
        <w:topLinePunct/>
        <w:spacing w:line="360" w:lineRule="exact"/>
        <w:ind w:right="-92" w:rightChars="-44" w:firstLine="567"/>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文献研究:通过参考资料、文献与网络等途径查找相关资料与国内外相关研究现状等资料,做好课题的前期准备,为课题研究提供可靠的理论依据</w:t>
      </w:r>
      <w:r>
        <w:rPr>
          <w:rFonts w:hint="eastAsia" w:ascii="宋体" w:hAnsi="宋体" w:cs="宋体"/>
          <w:sz w:val="24"/>
          <w:lang w:eastAsia="zh-CN"/>
        </w:rPr>
        <w:t>。</w:t>
      </w:r>
    </w:p>
    <w:p>
      <w:pPr>
        <w:topLinePunct/>
        <w:spacing w:line="360" w:lineRule="exact"/>
        <w:ind w:right="-92" w:rightChars="-44" w:firstLine="567"/>
        <w:rPr>
          <w:rFonts w:hint="eastAsia" w:ascii="宋体" w:hAnsi="宋体" w:cs="宋体"/>
          <w:sz w:val="24"/>
          <w:lang w:eastAsia="zh-CN"/>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调查研究:本着“严谨治学”的工作态度与“实事求是”的研究原则,通过问卷调查、访谈等形式掌握小学数学故事创编教学开展过程中教师的做法和学生的态度,找准研究方法,促进课题研究的顺利开展</w:t>
      </w:r>
      <w:r>
        <w:rPr>
          <w:rFonts w:hint="eastAsia" w:ascii="宋体" w:hAnsi="宋体" w:cs="宋体"/>
          <w:sz w:val="24"/>
          <w:lang w:eastAsia="zh-CN"/>
        </w:rPr>
        <w:t>。</w:t>
      </w:r>
    </w:p>
    <w:p>
      <w:pPr>
        <w:topLinePunct/>
        <w:spacing w:line="360" w:lineRule="exact"/>
        <w:ind w:right="-92" w:rightChars="-44" w:firstLine="567"/>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行动研究:根据不同教学内容选择合适的创编方式,制定相关的提升策略实践到教学之中,以达到优化教学过程和提升学生素养的目的。本课题研究与课堂教学紧密结合,是在教学中和对教学的研究,为了使研究工作有效实施,确定行动研究为本课题的主要研究方法。</w:t>
      </w:r>
    </w:p>
    <w:p>
      <w:pPr>
        <w:topLinePunct/>
        <w:spacing w:line="360" w:lineRule="exact"/>
        <w:ind w:right="-92" w:rightChars="-44" w:firstLine="567"/>
        <w:rPr>
          <w:rFonts w:hint="eastAsia" w:ascii="宋体" w:hAnsi="宋体" w:cs="宋体"/>
          <w:sz w:val="24"/>
          <w:lang w:eastAsia="zh-CN"/>
        </w:rPr>
      </w:pPr>
      <w:r>
        <w:rPr>
          <w:rFonts w:hint="eastAsia" w:ascii="宋体" w:hAnsi="宋体" w:cs="宋体"/>
          <w:sz w:val="24"/>
          <w:lang w:eastAsia="zh-CN"/>
        </w:rPr>
        <w:t>4.案例研究:教师通过学习、实验、总结教学实践中的成功经验,撰写经典案例、报告及论文等。</w:t>
      </w:r>
    </w:p>
    <w:p>
      <w:pPr>
        <w:topLinePunct/>
        <w:spacing w:line="360" w:lineRule="exact"/>
        <w:ind w:right="420" w:rightChars="200" w:firstLine="482" w:firstLineChars="200"/>
        <w:rPr>
          <w:rFonts w:hint="eastAsia" w:ascii="宋体" w:hAnsi="宋体"/>
          <w:b/>
          <w:sz w:val="24"/>
        </w:rPr>
      </w:pPr>
      <w:r>
        <w:rPr>
          <w:rFonts w:hint="eastAsia" w:ascii="宋体" w:hAnsi="宋体"/>
          <w:b/>
          <w:sz w:val="24"/>
        </w:rPr>
        <w:t>研究过程</w:t>
      </w:r>
    </w:p>
    <w:p>
      <w:pPr>
        <w:topLinePunct/>
        <w:spacing w:line="360" w:lineRule="exact"/>
        <w:ind w:right="420" w:rightChars="200"/>
        <w:rPr>
          <w:rFonts w:hint="default" w:ascii="宋体" w:hAnsi="宋体" w:eastAsia="宋体"/>
          <w:sz w:val="24"/>
          <w:lang w:val="en-US" w:eastAsia="zh-CN"/>
        </w:rPr>
      </w:pPr>
      <w:r>
        <w:rPr>
          <w:rFonts w:hint="eastAsia" w:ascii="宋体" w:hAnsi="宋体"/>
          <w:sz w:val="24"/>
          <w:lang w:val="en-US" w:eastAsia="zh-CN"/>
        </w:rPr>
        <w:t xml:space="preserve">    课题立项以来，根据研究内容和研究思路，大致分为四个阶段展开研究。</w:t>
      </w:r>
    </w:p>
    <w:p>
      <w:pPr>
        <w:pStyle w:val="5"/>
        <w:numPr>
          <w:ilvl w:val="0"/>
          <w:numId w:val="0"/>
        </w:numPr>
        <w:spacing w:line="360" w:lineRule="exact"/>
        <w:ind w:left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准备阶段(2016</w:t>
      </w:r>
      <w:r>
        <w:rPr>
          <w:rFonts w:hint="eastAsia" w:ascii="宋体" w:hAnsi="宋体"/>
          <w:sz w:val="24"/>
          <w:lang w:val="en-US" w:eastAsia="zh-CN"/>
        </w:rPr>
        <w:t>.0</w:t>
      </w:r>
      <w:r>
        <w:rPr>
          <w:rFonts w:hint="eastAsia" w:ascii="宋体" w:hAnsi="宋体"/>
          <w:sz w:val="24"/>
        </w:rPr>
        <w:t>2-2016</w:t>
      </w:r>
      <w:r>
        <w:rPr>
          <w:rFonts w:hint="eastAsia" w:ascii="宋体" w:hAnsi="宋体"/>
          <w:sz w:val="24"/>
          <w:lang w:val="en-US" w:eastAsia="zh-CN"/>
        </w:rPr>
        <w:t>.05</w:t>
      </w:r>
      <w:r>
        <w:rPr>
          <w:rFonts w:hint="eastAsia" w:ascii="宋体" w:hAnsi="宋体"/>
          <w:sz w:val="24"/>
        </w:rPr>
        <w:t>)</w:t>
      </w:r>
      <w:r>
        <w:rPr>
          <w:rFonts w:hint="eastAsia" w:ascii="宋体" w:hAnsi="宋体"/>
          <w:sz w:val="24"/>
          <w:lang w:eastAsia="zh-CN"/>
        </w:rPr>
        <w:t>。</w:t>
      </w:r>
      <w:r>
        <w:rPr>
          <w:rFonts w:hint="eastAsia" w:ascii="宋体" w:hAnsi="宋体"/>
          <w:sz w:val="24"/>
        </w:rPr>
        <w:t>选择课题</w:t>
      </w:r>
      <w:r>
        <w:rPr>
          <w:rFonts w:hint="eastAsia" w:ascii="宋体" w:hAnsi="宋体"/>
          <w:sz w:val="24"/>
          <w:lang w:eastAsia="zh-CN"/>
        </w:rPr>
        <w:t>，</w:t>
      </w:r>
      <w:r>
        <w:rPr>
          <w:rFonts w:hint="eastAsia" w:ascii="宋体" w:hAnsi="宋体"/>
          <w:sz w:val="24"/>
        </w:rPr>
        <w:t>编制方案</w:t>
      </w:r>
      <w:r>
        <w:rPr>
          <w:rFonts w:hint="eastAsia" w:ascii="宋体" w:hAnsi="宋体"/>
          <w:sz w:val="24"/>
          <w:lang w:eastAsia="zh-CN"/>
        </w:rPr>
        <w:t>，</w:t>
      </w:r>
      <w:r>
        <w:rPr>
          <w:rFonts w:hint="eastAsia" w:ascii="宋体" w:hAnsi="宋体"/>
          <w:sz w:val="24"/>
          <w:lang w:val="en-US" w:eastAsia="zh-CN"/>
        </w:rPr>
        <w:t>建立组织</w:t>
      </w:r>
      <w:r>
        <w:rPr>
          <w:rFonts w:hint="eastAsia" w:ascii="宋体" w:hAnsi="宋体"/>
          <w:sz w:val="24"/>
          <w:lang w:eastAsia="zh-CN"/>
        </w:rPr>
        <w:t>。</w:t>
      </w:r>
    </w:p>
    <w:p>
      <w:pPr>
        <w:pStyle w:val="5"/>
        <w:numPr>
          <w:ilvl w:val="0"/>
          <w:numId w:val="0"/>
        </w:numPr>
        <w:spacing w:line="360" w:lineRule="exact"/>
        <w:ind w:firstLine="480" w:firstLineChars="200"/>
        <w:rPr>
          <w:rFonts w:hint="default" w:ascii="宋体" w:hAnsi="宋体"/>
          <w:sz w:val="24"/>
          <w:lang w:val="en-US" w:eastAsia="zh-CN"/>
        </w:rPr>
      </w:pPr>
      <w:r>
        <w:rPr>
          <w:rFonts w:hint="eastAsia" w:ascii="宋体" w:hAnsi="宋体"/>
          <w:sz w:val="24"/>
          <w:lang w:val="en-US" w:eastAsia="zh-CN"/>
        </w:rPr>
        <w:t>通过对现阶段的教育现状的反思，以及网络上相关的文献研究，确定了此次研究课题《小学数学教学中故事创编的价值与策略研究》。2016年5月，全体课题组成员举办了第一次课题会议。在此次会议中，全体课题组成员明确了研究内容、研究方法和推进措施，在许多问题上达成了共识。同时，各成员也提出了自己对于此课题的想法，在研究过程中各有侧重。</w:t>
      </w:r>
    </w:p>
    <w:p>
      <w:pPr>
        <w:pStyle w:val="5"/>
        <w:numPr>
          <w:ilvl w:val="0"/>
          <w:numId w:val="0"/>
        </w:numPr>
        <w:tabs>
          <w:tab w:val="left" w:pos="423"/>
        </w:tabs>
        <w:spacing w:line="360" w:lineRule="exact"/>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文献研究阶段(2016.</w:t>
      </w:r>
      <w:r>
        <w:rPr>
          <w:rFonts w:hint="eastAsia" w:ascii="宋体" w:hAnsi="宋体"/>
          <w:sz w:val="24"/>
          <w:lang w:val="en-US" w:eastAsia="zh-CN"/>
        </w:rPr>
        <w:t>06</w:t>
      </w:r>
      <w:r>
        <w:rPr>
          <w:rFonts w:hint="eastAsia" w:ascii="宋体" w:hAnsi="宋体"/>
          <w:sz w:val="24"/>
        </w:rPr>
        <w:t>-201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01</w:t>
      </w:r>
      <w:r>
        <w:rPr>
          <w:rFonts w:hint="eastAsia" w:ascii="宋体" w:hAnsi="宋体"/>
          <w:sz w:val="24"/>
        </w:rPr>
        <w:t>)</w:t>
      </w:r>
      <w:r>
        <w:rPr>
          <w:rFonts w:hint="eastAsia" w:ascii="宋体" w:hAnsi="宋体"/>
          <w:sz w:val="24"/>
          <w:lang w:eastAsia="zh-CN"/>
        </w:rPr>
        <w:t>。</w:t>
      </w:r>
      <w:r>
        <w:rPr>
          <w:rFonts w:hint="eastAsia" w:ascii="宋体" w:hAnsi="宋体"/>
          <w:sz w:val="24"/>
        </w:rPr>
        <w:t>调查研究、学习理论、研究建构目标和内容体系、研究制定具体的实施方案等</w:t>
      </w:r>
      <w:r>
        <w:rPr>
          <w:rFonts w:hint="eastAsia" w:ascii="宋体" w:hAnsi="宋体"/>
          <w:sz w:val="24"/>
          <w:lang w:eastAsia="zh-CN"/>
        </w:rPr>
        <w:t>。</w:t>
      </w:r>
    </w:p>
    <w:p>
      <w:pPr>
        <w:pStyle w:val="5"/>
        <w:numPr>
          <w:ilvl w:val="0"/>
          <w:numId w:val="0"/>
        </w:numPr>
        <w:tabs>
          <w:tab w:val="left" w:pos="423"/>
        </w:tabs>
        <w:spacing w:line="360" w:lineRule="exact"/>
        <w:ind w:firstLine="480" w:firstLineChars="200"/>
        <w:rPr>
          <w:rFonts w:hint="eastAsia" w:ascii="宋体" w:hAnsi="宋体"/>
          <w:sz w:val="24"/>
          <w:lang w:val="en-US" w:eastAsia="zh-CN"/>
        </w:rPr>
      </w:pPr>
      <w:r>
        <w:rPr>
          <w:rFonts w:hint="eastAsia" w:ascii="宋体" w:hAnsi="宋体"/>
          <w:sz w:val="24"/>
          <w:lang w:val="en-US" w:eastAsia="zh-CN"/>
        </w:rPr>
        <w:t>2016年6月，第二次课题组会议如期举行，在此次会议上，大家围绕前期的文献研究和现状调查进行交流研讨，进一步明确的研究的方向与重点。</w:t>
      </w:r>
    </w:p>
    <w:p>
      <w:pPr>
        <w:pStyle w:val="5"/>
        <w:numPr>
          <w:ilvl w:val="0"/>
          <w:numId w:val="0"/>
        </w:numPr>
        <w:tabs>
          <w:tab w:val="left" w:pos="423"/>
        </w:tabs>
        <w:spacing w:line="360" w:lineRule="exact"/>
        <w:ind w:firstLine="480" w:firstLineChars="200"/>
        <w:rPr>
          <w:rFonts w:hint="default" w:ascii="宋体" w:hAnsi="宋体"/>
          <w:sz w:val="24"/>
          <w:lang w:val="en-US" w:eastAsia="zh-CN"/>
        </w:rPr>
      </w:pPr>
      <w:r>
        <w:rPr>
          <w:rFonts w:hint="eastAsia" w:ascii="宋体" w:hAnsi="宋体"/>
          <w:sz w:val="24"/>
          <w:lang w:val="en-US" w:eastAsia="zh-CN"/>
        </w:rPr>
        <w:t>文献研究主要从杜威的“活动教育”思想、罗杰斯的“人本主义心理学”理论、布鲁纳的“发现法”、课程整合理论等出发，阅读相关资料，逐步明晰小学数学教学中故事创编的价值。现状调查确定以问卷调查及个人访谈的形式进行，课题组负责人负责相关问卷的编制，全体成员参与到问卷调查并做好问卷的分析与总结。通过以上研究结果，制定切实可行的实施计划。</w:t>
      </w:r>
    </w:p>
    <w:p>
      <w:pPr>
        <w:pStyle w:val="5"/>
        <w:numPr>
          <w:ilvl w:val="0"/>
          <w:numId w:val="0"/>
        </w:numPr>
        <w:spacing w:line="360" w:lineRule="exact"/>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rPr>
        <w:t>行动研究阶段(201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03-</w:t>
      </w:r>
      <w:r>
        <w:rPr>
          <w:rFonts w:hint="eastAsia" w:ascii="宋体" w:hAnsi="宋体"/>
          <w:sz w:val="24"/>
        </w:rPr>
        <w:t>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09</w:t>
      </w:r>
      <w:r>
        <w:rPr>
          <w:rFonts w:hint="eastAsia" w:ascii="宋体" w:hAnsi="宋体"/>
          <w:sz w:val="24"/>
        </w:rPr>
        <w:t>)</w:t>
      </w:r>
      <w:r>
        <w:rPr>
          <w:rFonts w:hint="eastAsia" w:ascii="宋体" w:hAnsi="宋体"/>
          <w:sz w:val="24"/>
          <w:lang w:eastAsia="zh-CN"/>
        </w:rPr>
        <w:t>。</w:t>
      </w:r>
      <w:r>
        <w:rPr>
          <w:rFonts w:hint="eastAsia" w:ascii="宋体" w:hAnsi="宋体"/>
          <w:sz w:val="24"/>
        </w:rPr>
        <w:t>依据具体的实施方案,在教育实践中尝试、探索、创新和反思</w:t>
      </w:r>
      <w:r>
        <w:rPr>
          <w:rFonts w:hint="eastAsia" w:ascii="宋体" w:hAnsi="宋体"/>
          <w:sz w:val="24"/>
          <w:lang w:eastAsia="zh-CN"/>
        </w:rPr>
        <w:t>。</w:t>
      </w:r>
    </w:p>
    <w:p>
      <w:pPr>
        <w:pStyle w:val="5"/>
        <w:numPr>
          <w:ilvl w:val="0"/>
          <w:numId w:val="0"/>
        </w:numPr>
        <w:spacing w:line="360" w:lineRule="exact"/>
        <w:ind w:firstLine="480"/>
        <w:rPr>
          <w:rFonts w:hint="eastAsia" w:ascii="宋体" w:hAnsi="宋体"/>
          <w:sz w:val="24"/>
          <w:lang w:val="en-US" w:eastAsia="zh-CN"/>
        </w:rPr>
      </w:pPr>
      <w:r>
        <w:rPr>
          <w:rFonts w:hint="eastAsia" w:ascii="宋体" w:hAnsi="宋体"/>
          <w:sz w:val="24"/>
          <w:lang w:val="en-US" w:eastAsia="zh-CN"/>
        </w:rPr>
        <w:t>根据实施方案，这一阶段有计划有步骤地开展了各类课题活动，如课堂观摩、主题研讨、读书沙龙、学生活动、成果展示等。</w:t>
      </w:r>
    </w:p>
    <w:p>
      <w:pPr>
        <w:pStyle w:val="5"/>
        <w:numPr>
          <w:ilvl w:val="0"/>
          <w:numId w:val="0"/>
        </w:numPr>
        <w:spacing w:line="360" w:lineRule="exact"/>
        <w:ind w:firstLine="480"/>
        <w:rPr>
          <w:rFonts w:hint="default" w:ascii="宋体" w:hAnsi="宋体"/>
          <w:sz w:val="24"/>
          <w:lang w:val="en-US" w:eastAsia="zh-CN"/>
        </w:rPr>
      </w:pPr>
      <w:r>
        <w:rPr>
          <w:rFonts w:hint="eastAsia" w:ascii="宋体" w:hAnsi="宋体"/>
          <w:sz w:val="24"/>
          <w:lang w:val="en-US" w:eastAsia="zh-CN"/>
        </w:rPr>
        <w:t>课堂观摩以低年级绘本课及活动为主，成员们精心准备，在各级各类公开课及评优课的舞台上展风采；主题研讨围绕课堂、理论展开，在思辨中提升理论认知；读书沙龙按期举行，成员们积极分享书中收获，让一个人的智慧成为全课题的财富；学生活动形式多样，如数学大讲堂、我的购物单、我的一天等，提高学生学习兴趣的同时，提高整体素养。成员们一边学习一边思考，一边实践一边反思，积累下大量资料。</w:t>
      </w:r>
    </w:p>
    <w:p>
      <w:pPr>
        <w:pStyle w:val="5"/>
        <w:spacing w:line="360" w:lineRule="exact"/>
        <w:ind w:left="0" w:leftChars="0"/>
        <w:rPr>
          <w:rFonts w:hint="eastAsia" w:ascii="宋体" w:hAnsi="宋体"/>
          <w:sz w:val="24"/>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w:t>
      </w:r>
      <w:r>
        <w:rPr>
          <w:rFonts w:hint="eastAsia" w:ascii="宋体" w:hAnsi="宋体"/>
          <w:sz w:val="24"/>
        </w:rPr>
        <w:t>分析总结阶段(201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10-</w:t>
      </w:r>
      <w:r>
        <w:rPr>
          <w:rFonts w:hint="eastAsia" w:ascii="宋体" w:hAnsi="宋体"/>
          <w:sz w:val="24"/>
        </w:rPr>
        <w:t>201</w:t>
      </w:r>
      <w:r>
        <w:rPr>
          <w:rFonts w:hint="eastAsia" w:ascii="宋体" w:hAnsi="宋体"/>
          <w:sz w:val="24"/>
          <w:lang w:val="en-US" w:eastAsia="zh-CN"/>
        </w:rPr>
        <w:t>9</w:t>
      </w: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hint="eastAsia" w:ascii="宋体" w:hAnsi="宋体"/>
          <w:sz w:val="24"/>
          <w:lang w:eastAsia="zh-CN"/>
        </w:rPr>
        <w:t>。</w:t>
      </w:r>
      <w:r>
        <w:rPr>
          <w:rFonts w:hint="eastAsia" w:ascii="宋体" w:hAnsi="宋体"/>
          <w:sz w:val="24"/>
        </w:rPr>
        <w:t>做好课题资料的整理,完成结题报告,全面推出研究成果。</w:t>
      </w:r>
    </w:p>
    <w:p>
      <w:pPr>
        <w:pStyle w:val="5"/>
        <w:spacing w:line="360" w:lineRule="exact"/>
        <w:ind w:left="0" w:leftChars="0" w:firstLine="482" w:firstLineChars="200"/>
        <w:rPr>
          <w:rFonts w:hint="eastAsia" w:ascii="宋体" w:hAnsi="宋体"/>
          <w:b/>
          <w:bCs/>
        </w:rPr>
      </w:pPr>
      <w:r>
        <w:rPr>
          <w:rFonts w:hint="eastAsia" w:ascii="宋体" w:hAnsi="宋体"/>
          <w:b/>
          <w:bCs/>
        </w:rPr>
        <w:t>研究成果</w:t>
      </w:r>
    </w:p>
    <w:p>
      <w:pPr>
        <w:pStyle w:val="5"/>
        <w:spacing w:line="360" w:lineRule="exact"/>
        <w:ind w:left="0" w:leftChars="0"/>
        <w:rPr>
          <w:rFonts w:hint="eastAsia" w:ascii="宋体" w:hAnsi="宋体"/>
          <w:b/>
          <w:bCs/>
          <w:lang w:val="en-US" w:eastAsia="zh-CN"/>
        </w:rPr>
      </w:pPr>
      <w:r>
        <w:rPr>
          <w:rFonts w:hint="eastAsia" w:ascii="宋体" w:hAnsi="宋体"/>
          <w:b/>
          <w:bCs/>
          <w:lang w:val="en-US" w:eastAsia="zh-CN"/>
        </w:rPr>
        <w:t>一、小学数学教学中故事创编活动具有重要价值。</w:t>
      </w:r>
    </w:p>
    <w:p>
      <w:pPr>
        <w:pStyle w:val="5"/>
        <w:spacing w:line="360" w:lineRule="exact"/>
        <w:ind w:left="0" w:leftChars="0"/>
        <w:rPr>
          <w:rFonts w:hint="eastAsia" w:ascii="宋体" w:hAnsi="宋体"/>
          <w:b/>
          <w:bCs/>
        </w:rPr>
      </w:pPr>
      <w:bookmarkStart w:id="0" w:name="_Toc479234218"/>
      <w:r>
        <w:rPr>
          <w:rFonts w:hint="eastAsia" w:ascii="宋体" w:hAnsi="宋体"/>
          <w:b/>
          <w:bCs/>
          <w:lang w:eastAsia="zh-CN"/>
        </w:rPr>
        <w:t>（</w:t>
      </w:r>
      <w:r>
        <w:rPr>
          <w:rFonts w:hint="eastAsia" w:ascii="宋体" w:hAnsi="宋体"/>
          <w:b/>
          <w:bCs/>
          <w:lang w:val="en-US" w:eastAsia="zh-CN"/>
        </w:rPr>
        <w:t>一</w:t>
      </w:r>
      <w:r>
        <w:rPr>
          <w:rFonts w:hint="eastAsia" w:ascii="宋体" w:hAnsi="宋体"/>
          <w:b/>
          <w:bCs/>
          <w:lang w:eastAsia="zh-CN"/>
        </w:rPr>
        <w:t>）</w:t>
      </w:r>
      <w:r>
        <w:rPr>
          <w:rFonts w:hint="eastAsia" w:ascii="宋体" w:hAnsi="宋体"/>
          <w:b/>
          <w:bCs/>
        </w:rPr>
        <w:t>故事</w:t>
      </w:r>
      <w:r>
        <w:rPr>
          <w:rFonts w:hint="eastAsia" w:ascii="宋体" w:hAnsi="宋体"/>
          <w:b/>
          <w:bCs/>
          <w:lang w:val="en-US" w:eastAsia="zh-CN"/>
        </w:rPr>
        <w:t>创编</w:t>
      </w:r>
      <w:r>
        <w:rPr>
          <w:rFonts w:hint="eastAsia" w:ascii="宋体" w:hAnsi="宋体"/>
          <w:b/>
          <w:bCs/>
        </w:rPr>
        <w:t>的知识价值</w:t>
      </w:r>
      <w:bookmarkEnd w:id="0"/>
    </w:p>
    <w:p>
      <w:pPr>
        <w:pStyle w:val="5"/>
        <w:spacing w:line="360" w:lineRule="exact"/>
        <w:ind w:left="0" w:leftChars="0"/>
        <w:rPr>
          <w:rFonts w:hint="eastAsia" w:ascii="宋体" w:hAnsi="宋体"/>
        </w:rPr>
      </w:pPr>
      <w:r>
        <w:rPr>
          <w:rFonts w:hint="eastAsia" w:ascii="宋体" w:hAnsi="宋体"/>
        </w:rPr>
        <w:t>所有的知识在产生、发展、运用的过程中都和外界的人、事、物等有着一定的关系，也许有着神秘莫测的起源，也许着曲折生动的演变过程，也许有着神通广大的运用，如果能把这些精彩的故事与知识一起展示给学生，淋漓尽致、耐人寻味，能让学生能全面、深刻的理解知识。</w:t>
      </w:r>
    </w:p>
    <w:p>
      <w:pPr>
        <w:pStyle w:val="5"/>
        <w:spacing w:line="360" w:lineRule="exact"/>
        <w:ind w:left="0" w:leftChars="0"/>
        <w:rPr>
          <w:rFonts w:hint="eastAsia" w:ascii="宋体" w:hAnsi="宋体"/>
        </w:rPr>
      </w:pPr>
      <w:r>
        <w:rPr>
          <w:rFonts w:hint="eastAsia" w:ascii="宋体" w:hAnsi="宋体"/>
        </w:rPr>
        <w:t>对于知识的掌握，学生很少去了解其起源。直面这种情况，追根溯源，一方面是现在的教育过于注重知识的掌握和分数的高低，另一方面是过分强调思维过程和解题运用能力，致使学生不知从何处了解知识，为何要学习知识，所得知识有何用处。因此，明确知识来源，有利于学生充分掌握知识的过去与现在。知道了知识的产生、发展，更要知道知识的未来。学习，掌握知识只是其中的一小部分，从中形成一定的思维、感悟一定的方法，才能让学生在广阔的知识海洋里汲取到更多的养分，产生更大的作用。</w:t>
      </w:r>
    </w:p>
    <w:p>
      <w:pPr>
        <w:pStyle w:val="5"/>
        <w:spacing w:line="360" w:lineRule="exact"/>
        <w:ind w:left="0" w:leftChars="0"/>
        <w:rPr>
          <w:rFonts w:hint="eastAsia" w:ascii="楷体" w:hAnsi="楷体" w:eastAsia="楷体" w:cs="楷体"/>
        </w:rPr>
      </w:pPr>
      <w:r>
        <w:rPr>
          <w:rFonts w:hint="eastAsia" w:ascii="楷体" w:hAnsi="楷体" w:eastAsia="楷体" w:cs="楷体"/>
        </w:rPr>
        <w:t>【案例】</w:t>
      </w:r>
    </w:p>
    <w:p>
      <w:pPr>
        <w:pStyle w:val="5"/>
        <w:spacing w:line="360" w:lineRule="exact"/>
        <w:ind w:left="0" w:leftChars="0" w:firstLine="480" w:firstLineChars="200"/>
        <w:rPr>
          <w:rFonts w:hint="eastAsia" w:ascii="楷体" w:hAnsi="楷体" w:eastAsia="楷体" w:cs="楷体"/>
        </w:rPr>
      </w:pPr>
      <w:r>
        <w:rPr>
          <w:rFonts w:hint="eastAsia" w:ascii="楷体" w:hAnsi="楷体" w:eastAsia="楷体" w:cs="楷体"/>
        </w:rPr>
        <w:t>《用字母表示数》教学片段</w:t>
      </w:r>
    </w:p>
    <w:p>
      <w:pPr>
        <w:pStyle w:val="5"/>
        <w:spacing w:line="360" w:lineRule="exact"/>
        <w:ind w:left="0" w:leftChars="0" w:firstLine="0" w:firstLineChars="0"/>
        <w:rPr>
          <w:rFonts w:hint="eastAsia" w:ascii="楷体" w:hAnsi="楷体" w:eastAsia="楷体" w:cs="楷体"/>
        </w:rPr>
      </w:pPr>
      <w:r>
        <w:rPr>
          <w:rFonts w:hint="eastAsia" w:ascii="楷体" w:hAnsi="楷体" w:eastAsia="楷体" w:cs="楷体"/>
        </w:rPr>
        <w:t>　　师：一个长方形的长为 x厘米，宽为 y厘米，能用字母表示长方形的面积吗？</w:t>
      </w:r>
    </w:p>
    <w:p>
      <w:pPr>
        <w:pStyle w:val="5"/>
        <w:spacing w:line="360" w:lineRule="exact"/>
        <w:ind w:left="0" w:leftChars="0" w:firstLine="0" w:firstLineChars="0"/>
        <w:rPr>
          <w:rFonts w:hint="eastAsia" w:ascii="楷体" w:hAnsi="楷体" w:eastAsia="楷体" w:cs="楷体"/>
        </w:rPr>
      </w:pPr>
      <w:r>
        <w:rPr>
          <w:rFonts w:hint="eastAsia" w:ascii="楷体" w:hAnsi="楷体" w:eastAsia="楷体" w:cs="楷体"/>
        </w:rPr>
        <w:t>　　生：（x×y）。</w:t>
      </w:r>
    </w:p>
    <w:p>
      <w:pPr>
        <w:pStyle w:val="5"/>
        <w:spacing w:line="360" w:lineRule="exact"/>
        <w:ind w:left="0" w:leftChars="0" w:firstLine="0" w:firstLineChars="0"/>
        <w:rPr>
          <w:rFonts w:hint="eastAsia" w:ascii="楷体" w:hAnsi="楷体" w:eastAsia="楷体" w:cs="楷体"/>
        </w:rPr>
      </w:pPr>
      <w:r>
        <w:rPr>
          <w:rFonts w:hint="eastAsia" w:ascii="楷体" w:hAnsi="楷体" w:eastAsia="楷体" w:cs="楷体"/>
        </w:rPr>
        <w:t>　　引导学生发现其中的问题：“x”与“×”很容易混淆。</w:t>
      </w:r>
    </w:p>
    <w:p>
      <w:pPr>
        <w:pStyle w:val="5"/>
        <w:spacing w:line="360" w:lineRule="exact"/>
        <w:ind w:left="0" w:leftChars="0" w:firstLine="0" w:firstLineChars="0"/>
        <w:rPr>
          <w:rFonts w:hint="eastAsia" w:ascii="楷体" w:hAnsi="楷体" w:eastAsia="楷体" w:cs="楷体"/>
        </w:rPr>
      </w:pPr>
      <w:r>
        <w:rPr>
          <w:rFonts w:hint="eastAsia" w:ascii="楷体" w:hAnsi="楷体" w:eastAsia="楷体" w:cs="楷体"/>
        </w:rPr>
        <w:t>　　师：怎么解决这个问题呢？</w:t>
      </w:r>
    </w:p>
    <w:p>
      <w:pPr>
        <w:pStyle w:val="5"/>
        <w:spacing w:line="360" w:lineRule="exact"/>
        <w:ind w:left="0" w:leftChars="0"/>
        <w:rPr>
          <w:rFonts w:hint="eastAsia" w:ascii="楷体" w:hAnsi="楷体" w:eastAsia="楷体" w:cs="楷体"/>
        </w:rPr>
      </w:pPr>
      <w:r>
        <w:rPr>
          <w:rFonts w:hint="eastAsia" w:ascii="楷体" w:hAnsi="楷体" w:eastAsia="楷体" w:cs="楷体"/>
        </w:rPr>
        <w:t>师：一位喜欢数学的人也发现这个问题。他思考并尝试用其他方法将“×”变小，但结果并不理想。于是他尝试将其写得更小，最后浓缩成了一个小型圆点。该数学爱好者觉得这个发现非常有意义，便给世界知名数学家大会写了一封推荐信，专门介绍其发现，期望获得知名数学家大会认同，在全球范围内推广其做法，但很遗憾的是，其被数学家大会拒绝了。然而，他并未放弃，并选择继续尝试，甚至直接去掉了小圆点，但仍被数学家大会否决了。此时，他感到非常沮丧，但仍未放弃完善。直至其圈定了使用范围，他的发现才被数学家大会认可，并在在全球范围内推广。直至今日，其做法仍被引用。　　</w:t>
      </w:r>
    </w:p>
    <w:p>
      <w:pPr>
        <w:pStyle w:val="5"/>
        <w:spacing w:line="360" w:lineRule="exact"/>
        <w:ind w:left="0" w:leftChars="0"/>
        <w:rPr>
          <w:rFonts w:hint="eastAsia" w:ascii="宋体" w:hAnsi="宋体"/>
        </w:rPr>
      </w:pPr>
      <w:r>
        <w:rPr>
          <w:rFonts w:hint="eastAsia" w:ascii="宋体" w:hAnsi="宋体"/>
        </w:rPr>
        <w:t>随着故事的展开，学生不仅加深了对“‘×’在代数式中的使用” 知识的理解，并勾勒出了数学爱好者为解决数学问题，不断尝试简化与改进的画面。</w:t>
      </w:r>
    </w:p>
    <w:p>
      <w:pPr>
        <w:pStyle w:val="5"/>
        <w:spacing w:line="360" w:lineRule="exact"/>
        <w:ind w:left="0" w:leftChars="0"/>
        <w:rPr>
          <w:rFonts w:hint="eastAsia" w:ascii="宋体" w:hAnsi="宋体"/>
          <w:b/>
          <w:bCs/>
        </w:rPr>
      </w:pPr>
      <w:bookmarkStart w:id="1" w:name="_Toc479234221"/>
      <w:r>
        <w:rPr>
          <w:rFonts w:hint="eastAsia" w:ascii="宋体" w:hAnsi="宋体"/>
          <w:b/>
          <w:bCs/>
        </w:rPr>
        <w:t>（二）故事</w:t>
      </w:r>
      <w:r>
        <w:rPr>
          <w:rFonts w:hint="eastAsia" w:ascii="宋体" w:hAnsi="宋体"/>
          <w:b/>
          <w:bCs/>
          <w:lang w:val="en-US" w:eastAsia="zh-CN"/>
        </w:rPr>
        <w:t>创编</w:t>
      </w:r>
      <w:r>
        <w:rPr>
          <w:rFonts w:hint="eastAsia" w:ascii="宋体" w:hAnsi="宋体"/>
          <w:b/>
          <w:bCs/>
        </w:rPr>
        <w:t>的课程价值</w:t>
      </w:r>
      <w:bookmarkEnd w:id="1"/>
    </w:p>
    <w:p>
      <w:pPr>
        <w:pStyle w:val="5"/>
        <w:spacing w:line="360" w:lineRule="exact"/>
        <w:ind w:left="0" w:leftChars="0"/>
        <w:rPr>
          <w:rFonts w:hint="eastAsia" w:ascii="宋体" w:hAnsi="宋体"/>
        </w:rPr>
      </w:pPr>
      <w:r>
        <w:rPr>
          <w:rFonts w:hint="eastAsia" w:ascii="宋体" w:hAnsi="宋体"/>
        </w:rPr>
        <w:t>新课标注重学生知、情、意等多方面的共同发展，强调要从学生的已有经验和现实生活出发，注重情境的创设和学生学习方式的多样化，提倡师生的对话互动，在交互学习中提高学生的创新能力，为学生打造灵动活泼的课堂，充分培养学生的思维能力，引导学生树立正确的价值观，从而推动学生个性化发展。</w:t>
      </w:r>
    </w:p>
    <w:p>
      <w:pPr>
        <w:pStyle w:val="5"/>
        <w:spacing w:line="360" w:lineRule="exact"/>
        <w:ind w:left="0" w:leftChars="0"/>
        <w:rPr>
          <w:rFonts w:hint="eastAsia" w:ascii="宋体" w:hAnsi="宋体"/>
        </w:rPr>
      </w:pPr>
      <w:r>
        <w:rPr>
          <w:rFonts w:hint="eastAsia" w:ascii="宋体" w:hAnsi="宋体"/>
        </w:rPr>
        <w:t>叶澜教授认为教师应树立新价值观，并将其应用到自身的教学行为中，同时通过互动、创新等手段，贯彻落实新课程改革。此外，叶澜强调，教学课堂应注重发挥学生的主观能动性，促进学生健康发展，培养学生学习能力。这里所说学生的发展是一种动态生成过程，其并不是外部锻炼，也不是学生自发，且仅在人与活动相互作用中实现。该教学价值观强调学校、教师应积极转变自身的课堂教学模式。</w:t>
      </w:r>
    </w:p>
    <w:p>
      <w:pPr>
        <w:pStyle w:val="5"/>
        <w:spacing w:line="360" w:lineRule="exact"/>
        <w:ind w:left="0" w:leftChars="0"/>
        <w:rPr>
          <w:rFonts w:hint="eastAsia" w:ascii="宋体" w:hAnsi="宋体"/>
        </w:rPr>
      </w:pPr>
      <w:r>
        <w:rPr>
          <w:rFonts w:hint="eastAsia" w:ascii="宋体" w:hAnsi="宋体"/>
        </w:rPr>
        <w:t>故事</w:t>
      </w:r>
      <w:r>
        <w:rPr>
          <w:rFonts w:hint="eastAsia" w:ascii="宋体" w:hAnsi="宋体"/>
          <w:lang w:val="en-US" w:eastAsia="zh-CN"/>
        </w:rPr>
        <w:t>创编</w:t>
      </w:r>
      <w:r>
        <w:rPr>
          <w:rFonts w:hint="eastAsia" w:ascii="宋体" w:hAnsi="宋体"/>
        </w:rPr>
        <w:t>作为一种新兴的教学</w:t>
      </w:r>
      <w:r>
        <w:rPr>
          <w:rFonts w:hint="eastAsia" w:ascii="宋体" w:hAnsi="宋体"/>
          <w:lang w:val="en-US" w:eastAsia="zh-CN"/>
        </w:rPr>
        <w:t>方法</w:t>
      </w:r>
      <w:r>
        <w:rPr>
          <w:rFonts w:hint="eastAsia" w:ascii="宋体" w:hAnsi="宋体"/>
        </w:rPr>
        <w:t>，已得到了国内外教育学者们的广泛关注和研究，并逐渐积累了一定的研究成果。现有研究、实践结果验证，故事教学法有利于提高课堂教学效率。在课堂教学中引进故事元素，既有利于强化课堂的灵活性，又有利于提高学生的学习兴趣。而多元化故事形式，则有利于使师生、学生间相互互动，进而增强学生的课堂学习积极性，从而消除灌输教育带来的缺陷。再者，故事无需受教材范围限制，可以来源于历史、生活，或者让学生用已有的知识经验进行重组改编，提高学生的创新能力。</w:t>
      </w:r>
    </w:p>
    <w:p>
      <w:pPr>
        <w:pStyle w:val="5"/>
        <w:spacing w:line="360" w:lineRule="exact"/>
        <w:ind w:left="0" w:leftChars="0"/>
        <w:rPr>
          <w:rFonts w:hint="eastAsia" w:ascii="宋体" w:hAnsi="宋体"/>
          <w:b/>
          <w:bCs/>
        </w:rPr>
      </w:pPr>
      <w:bookmarkStart w:id="2" w:name="_Toc479234224"/>
      <w:r>
        <w:rPr>
          <w:rFonts w:hint="eastAsia" w:ascii="宋体" w:hAnsi="宋体"/>
          <w:b/>
          <w:bCs/>
        </w:rPr>
        <w:t>（三）故事</w:t>
      </w:r>
      <w:r>
        <w:rPr>
          <w:rFonts w:hint="eastAsia" w:ascii="宋体" w:hAnsi="宋体"/>
          <w:b/>
          <w:bCs/>
          <w:lang w:val="en-US" w:eastAsia="zh-CN"/>
        </w:rPr>
        <w:t>创编</w:t>
      </w:r>
      <w:r>
        <w:rPr>
          <w:rFonts w:hint="eastAsia" w:ascii="宋体" w:hAnsi="宋体"/>
          <w:b/>
          <w:bCs/>
        </w:rPr>
        <w:t>的情感价值</w:t>
      </w:r>
      <w:bookmarkEnd w:id="2"/>
    </w:p>
    <w:p>
      <w:pPr>
        <w:pStyle w:val="5"/>
        <w:spacing w:line="360" w:lineRule="exact"/>
        <w:ind w:left="0" w:leftChars="0"/>
        <w:rPr>
          <w:rFonts w:hint="eastAsia" w:ascii="宋体" w:hAnsi="宋体"/>
        </w:rPr>
      </w:pPr>
      <w:r>
        <w:rPr>
          <w:rFonts w:hint="eastAsia" w:ascii="宋体" w:hAnsi="宋体"/>
        </w:rPr>
        <w:t>小学生的心理就是一个浪漫期，对所有的事物充满好奇，充满遐想。这年龄段学生的心理特点决定了他们注意力不稳定、不持久，以形象记忆、形象思维为主的特点，所以他们更加需要直观形象的事物。对于我们的教学来说，特别是对1—3年级的教学而言：若课堂没有故事，必将缺失应有的活力。不会讲故事的教师，不是一个合格的教师。</w:t>
      </w:r>
    </w:p>
    <w:p>
      <w:pPr>
        <w:pStyle w:val="5"/>
        <w:spacing w:line="360" w:lineRule="exact"/>
        <w:ind w:left="0" w:leftChars="0"/>
        <w:rPr>
          <w:rFonts w:hint="eastAsia" w:ascii="宋体" w:hAnsi="宋体"/>
        </w:rPr>
      </w:pPr>
      <w:r>
        <w:rPr>
          <w:rFonts w:hint="eastAsia" w:ascii="宋体" w:hAnsi="宋体"/>
        </w:rPr>
        <w:t>故事的本质是文学体裁，本身就具备文学特质。故事中丰富奇妙的想象、生动连贯的情节里总是隐含着哲理或寓意，而这恰恰满足1-3年级这个年龄段学生的心理需求和思维特点。在小学课堂中引进</w:t>
      </w:r>
      <w:r>
        <w:rPr>
          <w:rFonts w:hint="eastAsia" w:ascii="宋体" w:hAnsi="宋体"/>
          <w:lang w:val="en-US" w:eastAsia="zh-CN"/>
        </w:rPr>
        <w:t>故事创编</w:t>
      </w:r>
      <w:r>
        <w:rPr>
          <w:rFonts w:hint="eastAsia" w:ascii="宋体" w:hAnsi="宋体"/>
        </w:rPr>
        <w:t>，可增强学生学习动机，使之积极参与课堂学习，获取知识；更可以通过一些创造性的活动使不同层次的学生得到发展，体验到数学学习与交流表达的欢乐、成功，激发他们的学习热情。故事教学法也可在学生课余生活学习中应用，如让学生根据自身生活体验编写小故事等，有利于提高学生生活意识，增强学生学习知识的热情，发现知识与自身生活的密切联系。</w:t>
      </w:r>
    </w:p>
    <w:p>
      <w:pPr>
        <w:pStyle w:val="5"/>
        <w:spacing w:line="360" w:lineRule="exact"/>
        <w:ind w:left="0" w:leftChars="0"/>
        <w:rPr>
          <w:rFonts w:hint="eastAsia" w:ascii="宋体" w:hAnsi="宋体"/>
        </w:rPr>
      </w:pPr>
      <w:r>
        <w:rPr>
          <w:rFonts w:hint="eastAsia" w:ascii="宋体" w:hAnsi="宋体"/>
        </w:rPr>
        <w:t>故事可以来源于历史，体现智慧之美。无论是语文、数学和其他学科的历史上，都有很多教育家刻苦钻研的感人故事。数学教学难免涉及多种精炼公式或概念，而每个公式、每个概念都有其对应的形成历史。这个历史，既是思维活化结果，又是人类智慧辛勤结晶。这也是数学得以影响每一代人的“简单美”。著名的欧拉公式：V－E＋F=2，堪称“简单美”的典范。世间存在多种多样的多面体数，然而，不管其定点数、面数与棱数有多复杂，都可以用欧拉公式进行解决。一个简单而易懂的公式，却囊括了多面体的共性，不得不让每一代人感到佩服。</w:t>
      </w:r>
    </w:p>
    <w:p>
      <w:pPr>
        <w:pStyle w:val="5"/>
        <w:numPr>
          <w:ilvl w:val="0"/>
          <w:numId w:val="0"/>
        </w:numPr>
        <w:spacing w:line="360" w:lineRule="exact"/>
        <w:ind w:firstLine="482" w:firstLineChars="200"/>
        <w:rPr>
          <w:rFonts w:hint="eastAsia" w:ascii="宋体" w:hAnsi="宋体"/>
          <w:b/>
          <w:bCs/>
          <w:lang w:val="en-US" w:eastAsia="zh-CN"/>
        </w:rPr>
      </w:pPr>
      <w:r>
        <w:rPr>
          <w:rFonts w:hint="eastAsia" w:ascii="宋体" w:hAnsi="宋体"/>
          <w:b/>
          <w:bCs/>
          <w:lang w:val="en-US" w:eastAsia="zh-CN"/>
        </w:rPr>
        <w:t>二、小学数学故事教学的现状分析。</w:t>
      </w:r>
    </w:p>
    <w:p>
      <w:pPr>
        <w:pStyle w:val="6"/>
        <w:rPr>
          <w:rFonts w:hint="eastAsia" w:hAnsi="宋体" w:cs="宋体"/>
          <w:sz w:val="24"/>
          <w:szCs w:val="24"/>
        </w:rPr>
      </w:pPr>
      <w:r>
        <w:rPr>
          <w:rFonts w:hint="eastAsia" w:ascii="宋体" w:hAnsi="宋体"/>
          <w:lang w:val="en-US" w:eastAsia="zh-CN"/>
        </w:rPr>
        <w:t xml:space="preserve">    </w:t>
      </w:r>
      <w:r>
        <w:rPr>
          <w:rFonts w:hint="eastAsia" w:hAnsi="宋体" w:cs="宋体"/>
          <w:b/>
          <w:bCs/>
          <w:sz w:val="24"/>
          <w:szCs w:val="24"/>
        </w:rPr>
        <w:t>（一）调查对象</w:t>
      </w:r>
    </w:p>
    <w:p>
      <w:pPr>
        <w:pStyle w:val="6"/>
        <w:rPr>
          <w:rFonts w:hint="eastAsia" w:hAnsi="宋体" w:cs="宋体"/>
          <w:sz w:val="24"/>
          <w:szCs w:val="24"/>
        </w:rPr>
      </w:pPr>
      <w:r>
        <w:rPr>
          <w:rFonts w:hint="eastAsia" w:hAnsi="宋体" w:cs="宋体"/>
          <w:sz w:val="24"/>
          <w:szCs w:val="24"/>
        </w:rPr>
        <w:t>　　采用随机抽样方法，以常州刘海粟小学部分教师及学生为被试。共发放教师问卷100份，收到有效问卷79份；学生问卷125份，收到有效问卷117份。</w:t>
      </w:r>
    </w:p>
    <w:p>
      <w:pPr>
        <w:pStyle w:val="6"/>
        <w:ind w:firstLine="482" w:firstLineChars="200"/>
        <w:rPr>
          <w:rFonts w:hint="eastAsia" w:hAnsi="宋体" w:cs="宋体"/>
          <w:b/>
          <w:bCs/>
          <w:sz w:val="24"/>
          <w:szCs w:val="24"/>
        </w:rPr>
      </w:pPr>
      <w:r>
        <w:rPr>
          <w:rFonts w:hint="eastAsia" w:hAnsi="宋体" w:cs="宋体"/>
          <w:b/>
          <w:bCs/>
          <w:sz w:val="24"/>
          <w:szCs w:val="24"/>
        </w:rPr>
        <w:t>（二）问卷分析</w:t>
      </w:r>
    </w:p>
    <w:p>
      <w:pPr>
        <w:pStyle w:val="6"/>
        <w:ind w:firstLine="480" w:firstLineChars="200"/>
        <w:rPr>
          <w:rFonts w:hint="eastAsia" w:hAnsi="宋体" w:cs="宋体"/>
          <w:sz w:val="24"/>
          <w:szCs w:val="24"/>
        </w:rPr>
      </w:pPr>
      <w:r>
        <w:rPr>
          <w:rFonts w:hint="eastAsia" w:hAnsi="宋体" w:cs="宋体"/>
          <w:sz w:val="24"/>
          <w:szCs w:val="24"/>
        </w:rPr>
        <w:t>1．教师问卷共设置10道题目，单选6道，多选4道。题目l-4主要是了解教师的基本信息；题目5-8调查教师对于故事教学法的使用情况，并分析其同性别、年级、教龄、学科之间的联系；题目9了解教师对于故事的教学价值认识，并分析其同教师应用方式之间的联系；题目10了解教师对于故事教学法的建议。</w:t>
      </w:r>
    </w:p>
    <w:p>
      <w:pPr>
        <w:pStyle w:val="6"/>
        <w:ind w:firstLine="480" w:firstLineChars="200"/>
        <w:rPr>
          <w:rFonts w:hint="eastAsia" w:hAnsi="宋体" w:cs="宋体"/>
          <w:sz w:val="24"/>
          <w:szCs w:val="24"/>
        </w:rPr>
      </w:pPr>
      <w:r>
        <w:rPr>
          <w:rFonts w:hint="eastAsia" w:hAnsi="宋体" w:cs="宋体"/>
          <w:sz w:val="24"/>
          <w:szCs w:val="24"/>
        </w:rPr>
        <w:t>2.学生问卷共设置7道题目，单选4题，多选3题。题目1-2主要是了解学生的基本信息；题目3调查学生对故事的喜欢程度；题目4调查不同学科的故事教学法的运用情况；题目5、6调查学生对故事的偏好；题目调查学生对故事的价值认识。</w:t>
      </w:r>
    </w:p>
    <w:p>
      <w:pPr>
        <w:pStyle w:val="6"/>
        <w:ind w:firstLine="482" w:firstLineChars="200"/>
        <w:rPr>
          <w:rFonts w:hint="eastAsia" w:hAnsi="宋体" w:cs="宋体"/>
          <w:sz w:val="24"/>
          <w:szCs w:val="24"/>
        </w:rPr>
      </w:pPr>
      <w:r>
        <w:rPr>
          <w:rFonts w:hint="eastAsia" w:hAnsi="宋体" w:cs="宋体"/>
          <w:b/>
          <w:bCs/>
          <w:sz w:val="24"/>
          <w:szCs w:val="24"/>
        </w:rPr>
        <w:t>（三）调查目的</w:t>
      </w:r>
    </w:p>
    <w:p>
      <w:pPr>
        <w:pStyle w:val="6"/>
        <w:ind w:firstLine="480" w:firstLineChars="200"/>
        <w:rPr>
          <w:rFonts w:hint="eastAsia" w:hAnsi="宋体" w:cs="宋体"/>
          <w:sz w:val="24"/>
          <w:szCs w:val="24"/>
        </w:rPr>
      </w:pPr>
      <w:r>
        <w:rPr>
          <w:rFonts w:hint="eastAsia" w:hAnsi="宋体" w:cs="宋体"/>
          <w:sz w:val="24"/>
          <w:szCs w:val="24"/>
        </w:rPr>
        <w:t>1.了解小学教师对故事运用于课堂教学的看法。</w:t>
      </w:r>
    </w:p>
    <w:p>
      <w:pPr>
        <w:pStyle w:val="6"/>
        <w:ind w:firstLine="480" w:firstLineChars="200"/>
        <w:rPr>
          <w:rFonts w:hint="eastAsia" w:hAnsi="宋体" w:cs="宋体"/>
          <w:sz w:val="24"/>
          <w:szCs w:val="24"/>
        </w:rPr>
      </w:pPr>
      <w:r>
        <w:rPr>
          <w:rFonts w:hint="eastAsia" w:hAnsi="宋体" w:cs="宋体"/>
          <w:sz w:val="24"/>
          <w:szCs w:val="24"/>
        </w:rPr>
        <w:t>2.了解不同学科的教师使用故事教学法的情况。</w:t>
      </w:r>
    </w:p>
    <w:p>
      <w:pPr>
        <w:pStyle w:val="6"/>
        <w:ind w:firstLine="480" w:firstLineChars="200"/>
        <w:rPr>
          <w:rFonts w:hint="eastAsia" w:hAnsi="宋体" w:cs="宋体"/>
          <w:sz w:val="24"/>
          <w:szCs w:val="24"/>
        </w:rPr>
      </w:pPr>
      <w:r>
        <w:rPr>
          <w:rFonts w:hint="eastAsia" w:hAnsi="宋体" w:cs="宋体"/>
          <w:sz w:val="24"/>
          <w:szCs w:val="24"/>
        </w:rPr>
        <w:t>3.了解小学教师对于故事的获取方式。</w:t>
      </w:r>
    </w:p>
    <w:p>
      <w:pPr>
        <w:pStyle w:val="6"/>
        <w:ind w:firstLine="480" w:firstLineChars="200"/>
        <w:rPr>
          <w:rFonts w:hint="eastAsia" w:hAnsi="宋体" w:cs="宋体"/>
          <w:sz w:val="24"/>
          <w:szCs w:val="24"/>
        </w:rPr>
      </w:pPr>
      <w:r>
        <w:rPr>
          <w:rFonts w:hint="eastAsia" w:hAnsi="宋体" w:cs="宋体"/>
          <w:sz w:val="24"/>
          <w:szCs w:val="24"/>
        </w:rPr>
        <w:t>4.了解小学生对故事的喜欢程度及偏好方式。</w:t>
      </w:r>
    </w:p>
    <w:p>
      <w:pPr>
        <w:pStyle w:val="6"/>
        <w:ind w:firstLine="480" w:firstLineChars="200"/>
        <w:rPr>
          <w:rFonts w:hint="eastAsia" w:hAnsi="宋体" w:cs="宋体"/>
          <w:sz w:val="24"/>
          <w:szCs w:val="24"/>
        </w:rPr>
      </w:pPr>
      <w:r>
        <w:rPr>
          <w:rFonts w:hint="eastAsia" w:hAnsi="宋体" w:cs="宋体"/>
          <w:sz w:val="24"/>
          <w:szCs w:val="24"/>
        </w:rPr>
        <w:t>5.了解小学生对故事的价值认识。</w:t>
      </w:r>
    </w:p>
    <w:p>
      <w:pPr>
        <w:pStyle w:val="6"/>
        <w:ind w:firstLine="482" w:firstLineChars="200"/>
        <w:rPr>
          <w:rFonts w:hint="eastAsia" w:hAnsi="宋体" w:cs="宋体"/>
          <w:b/>
          <w:bCs/>
          <w:sz w:val="24"/>
          <w:szCs w:val="24"/>
        </w:rPr>
      </w:pPr>
      <w:r>
        <w:rPr>
          <w:rFonts w:hint="eastAsia" w:hAnsi="宋体" w:cs="宋体"/>
          <w:b/>
          <w:bCs/>
          <w:sz w:val="24"/>
          <w:szCs w:val="24"/>
        </w:rPr>
        <w:t>（四）分析工具</w:t>
      </w:r>
    </w:p>
    <w:p>
      <w:pPr>
        <w:pStyle w:val="5"/>
        <w:numPr>
          <w:ilvl w:val="0"/>
          <w:numId w:val="0"/>
        </w:numPr>
        <w:spacing w:line="360" w:lineRule="exact"/>
        <w:ind w:firstLine="481"/>
        <w:rPr>
          <w:rFonts w:hint="eastAsia" w:hAnsi="宋体" w:cs="宋体"/>
          <w:sz w:val="24"/>
          <w:szCs w:val="24"/>
        </w:rPr>
      </w:pPr>
      <w:r>
        <w:rPr>
          <w:rFonts w:hint="eastAsia" w:hAnsi="宋体" w:cs="宋体"/>
          <w:sz w:val="24"/>
          <w:szCs w:val="24"/>
        </w:rPr>
        <w:t>采用SPSS进行数据的录入、审核、管理，并运用独立样本t检验、方差分析检验、相关分析对数据进行分析。</w:t>
      </w:r>
    </w:p>
    <w:p>
      <w:pPr>
        <w:pStyle w:val="6"/>
        <w:ind w:firstLine="482" w:firstLineChars="200"/>
        <w:rPr>
          <w:rFonts w:hint="eastAsia" w:hAnsi="宋体" w:cs="宋体"/>
          <w:sz w:val="24"/>
          <w:szCs w:val="24"/>
        </w:rPr>
      </w:pPr>
      <w:r>
        <w:rPr>
          <w:rFonts w:hint="eastAsia" w:hAnsi="宋体" w:cs="宋体"/>
          <w:b/>
          <w:bCs/>
          <w:sz w:val="24"/>
          <w:szCs w:val="24"/>
        </w:rPr>
        <w:t>（</w:t>
      </w:r>
      <w:r>
        <w:rPr>
          <w:rFonts w:hint="eastAsia" w:hAnsi="宋体" w:cs="宋体"/>
          <w:b/>
          <w:bCs/>
          <w:sz w:val="24"/>
          <w:szCs w:val="24"/>
          <w:lang w:val="en-US" w:eastAsia="zh-CN"/>
        </w:rPr>
        <w:t>五</w:t>
      </w:r>
      <w:r>
        <w:rPr>
          <w:rFonts w:hint="eastAsia" w:hAnsi="宋体" w:cs="宋体"/>
          <w:b/>
          <w:bCs/>
          <w:sz w:val="24"/>
          <w:szCs w:val="24"/>
        </w:rPr>
        <w:t>）结论</w:t>
      </w:r>
    </w:p>
    <w:p>
      <w:pPr>
        <w:pStyle w:val="6"/>
        <w:rPr>
          <w:rFonts w:hint="eastAsia" w:hAnsi="宋体" w:cs="宋体"/>
          <w:sz w:val="24"/>
          <w:szCs w:val="24"/>
        </w:rPr>
      </w:pPr>
      <w:r>
        <w:rPr>
          <w:rFonts w:hint="eastAsia" w:hAnsi="宋体" w:cs="宋体"/>
          <w:sz w:val="24"/>
          <w:szCs w:val="24"/>
        </w:rPr>
        <w:t>　　1</w:t>
      </w:r>
      <w:r>
        <w:rPr>
          <w:rFonts w:hint="eastAsia" w:hAnsi="宋体" w:cs="宋体"/>
          <w:sz w:val="24"/>
          <w:szCs w:val="24"/>
          <w:lang w:val="en-US" w:eastAsia="zh-CN"/>
        </w:rPr>
        <w:t>.</w:t>
      </w:r>
      <w:r>
        <w:rPr>
          <w:rFonts w:hint="eastAsia" w:hAnsi="宋体" w:cs="宋体"/>
          <w:sz w:val="24"/>
          <w:szCs w:val="24"/>
        </w:rPr>
        <w:t>调查与分通过问卷析可以知道，对于小学教师来说，故事教学法是他们喜欢的并且已经在不断实践的教学方式，且普遍认为对他们的教学有着积极地作用；对于学生而言，故事教学法是他们喜欢的教学方式，并认为会对他们的学习产生积极的影响。</w:t>
      </w:r>
    </w:p>
    <w:p>
      <w:pPr>
        <w:pStyle w:val="6"/>
        <w:rPr>
          <w:rFonts w:hint="eastAsia" w:hAnsi="宋体" w:cs="宋体"/>
          <w:sz w:val="24"/>
          <w:szCs w:val="24"/>
        </w:rPr>
      </w:pPr>
      <w:r>
        <w:rPr>
          <w:rFonts w:hint="eastAsia" w:hAnsi="宋体" w:cs="宋体"/>
          <w:sz w:val="24"/>
          <w:szCs w:val="24"/>
        </w:rPr>
        <w:t>　　2</w:t>
      </w:r>
      <w:r>
        <w:rPr>
          <w:rFonts w:hint="eastAsia" w:hAnsi="宋体" w:cs="宋体"/>
          <w:sz w:val="24"/>
          <w:szCs w:val="24"/>
          <w:lang w:val="en-US" w:eastAsia="zh-CN"/>
        </w:rPr>
        <w:t>.</w:t>
      </w:r>
      <w:r>
        <w:rPr>
          <w:rFonts w:hint="eastAsia" w:hAnsi="宋体" w:cs="宋体"/>
          <w:sz w:val="24"/>
          <w:szCs w:val="24"/>
        </w:rPr>
        <w:t>研究表明小学教师普遍认为故事教学法对他们的教学有帮助。其中59.5%的教师认为故事对他们的教学非常有帮助，37.9%的教师认为故事对他们的教学有或有一点帮助；50.6%的教师经常用故事教学法，40.5%的教师偶尔用故事教学法。故事教学法不光得到了小学教师们的肯定，更在不断地渗透进教师们的日常教学，改变教学方式。</w:t>
      </w:r>
    </w:p>
    <w:p>
      <w:pPr>
        <w:pStyle w:val="6"/>
        <w:rPr>
          <w:rFonts w:hint="eastAsia" w:hAnsi="宋体" w:cs="宋体"/>
          <w:sz w:val="24"/>
          <w:szCs w:val="24"/>
        </w:rPr>
      </w:pPr>
      <w:r>
        <w:rPr>
          <w:rFonts w:hint="eastAsia" w:hAnsi="宋体" w:cs="宋体"/>
          <w:sz w:val="24"/>
          <w:szCs w:val="24"/>
        </w:rPr>
        <w:t>　　3</w:t>
      </w:r>
      <w:r>
        <w:rPr>
          <w:rFonts w:hint="eastAsia" w:hAnsi="宋体" w:cs="宋体"/>
          <w:sz w:val="24"/>
          <w:szCs w:val="24"/>
          <w:lang w:val="en-US" w:eastAsia="zh-CN"/>
        </w:rPr>
        <w:t>.</w:t>
      </w:r>
      <w:r>
        <w:rPr>
          <w:rFonts w:hint="eastAsia" w:hAnsi="宋体" w:cs="宋体"/>
          <w:sz w:val="24"/>
          <w:szCs w:val="24"/>
        </w:rPr>
        <w:t>研究表明小学生普遍喜欢将故事运用到课堂中去。喜欢人数占了91.5%，不喜欢的仅有2.6%。</w:t>
      </w:r>
    </w:p>
    <w:p>
      <w:pPr>
        <w:pStyle w:val="6"/>
        <w:rPr>
          <w:rFonts w:hint="eastAsia" w:hAnsi="宋体" w:cs="宋体"/>
          <w:sz w:val="24"/>
          <w:szCs w:val="24"/>
        </w:rPr>
      </w:pPr>
      <w:r>
        <w:rPr>
          <w:rFonts w:hint="eastAsia" w:hAnsi="宋体" w:cs="宋体"/>
          <w:sz w:val="24"/>
          <w:szCs w:val="24"/>
        </w:rPr>
        <w:t>　　4</w:t>
      </w:r>
      <w:r>
        <w:rPr>
          <w:rFonts w:hint="eastAsia" w:hAnsi="宋体" w:cs="宋体"/>
          <w:sz w:val="24"/>
          <w:szCs w:val="24"/>
          <w:lang w:val="en-US" w:eastAsia="zh-CN"/>
        </w:rPr>
        <w:t>.</w:t>
      </w:r>
      <w:r>
        <w:rPr>
          <w:rFonts w:hint="eastAsia" w:hAnsi="宋体" w:cs="宋体"/>
          <w:sz w:val="24"/>
          <w:szCs w:val="24"/>
        </w:rPr>
        <w:t>研究表明小学教师和学生在故事的喜好类别上有相同，也有不同的地方。教师喜欢的故事类别从高到低是：创编故事、生活故事、经典童话、历史故事、寓言故事，学生喜欢的故事类别从高到低是：历史故事、生活故事、童话故事、寓言故事。</w:t>
      </w:r>
    </w:p>
    <w:p>
      <w:pPr>
        <w:pStyle w:val="6"/>
        <w:rPr>
          <w:rFonts w:hint="eastAsia" w:hAnsi="宋体" w:cs="宋体"/>
          <w:sz w:val="24"/>
          <w:szCs w:val="24"/>
        </w:rPr>
      </w:pPr>
      <w:r>
        <w:rPr>
          <w:rFonts w:hint="eastAsia" w:hAnsi="宋体" w:cs="宋体"/>
          <w:sz w:val="24"/>
          <w:szCs w:val="24"/>
        </w:rPr>
        <w:t>　　5</w:t>
      </w:r>
      <w:r>
        <w:rPr>
          <w:rFonts w:hint="eastAsia" w:hAnsi="宋体" w:cs="宋体"/>
          <w:sz w:val="24"/>
          <w:szCs w:val="24"/>
          <w:lang w:val="en-US" w:eastAsia="zh-CN"/>
        </w:rPr>
        <w:t>.</w:t>
      </w:r>
      <w:r>
        <w:rPr>
          <w:rFonts w:hint="eastAsia" w:hAnsi="宋体" w:cs="宋体"/>
          <w:sz w:val="24"/>
          <w:szCs w:val="24"/>
        </w:rPr>
        <w:t>研究表明小学教师故事教学法的使用上在性别和年级并无差异，而在学科和教龄上达到了显著水平。而小学生喜欢的故事主题和形式在性别上没有显著差异，在年级这一因子上都达到了显著水平。</w:t>
      </w:r>
    </w:p>
    <w:p>
      <w:pPr>
        <w:pStyle w:val="6"/>
        <w:rPr>
          <w:rFonts w:hint="eastAsia" w:hAnsi="宋体" w:cs="宋体"/>
          <w:sz w:val="24"/>
          <w:szCs w:val="24"/>
        </w:rPr>
      </w:pPr>
      <w:r>
        <w:rPr>
          <w:rFonts w:hint="eastAsia" w:hAnsi="宋体" w:cs="宋体"/>
          <w:sz w:val="24"/>
          <w:szCs w:val="24"/>
        </w:rPr>
        <w:t>　　6</w:t>
      </w:r>
      <w:r>
        <w:rPr>
          <w:rFonts w:hint="eastAsia" w:hAnsi="宋体" w:cs="宋体"/>
          <w:sz w:val="24"/>
          <w:szCs w:val="24"/>
          <w:lang w:val="en-US" w:eastAsia="zh-CN"/>
        </w:rPr>
        <w:t>.</w:t>
      </w:r>
      <w:r>
        <w:rPr>
          <w:rFonts w:hint="eastAsia" w:hAnsi="宋体" w:cs="宋体"/>
          <w:sz w:val="24"/>
          <w:szCs w:val="24"/>
        </w:rPr>
        <w:t>研究表明无论是教师和学生都认为故事教学法有着积极地意义，主要体现在以下四个方面：提高学生的学习兴趣、巩固提升教学内容、改善师生关系、帮助课堂管理。</w:t>
      </w:r>
    </w:p>
    <w:p>
      <w:pPr>
        <w:pStyle w:val="6"/>
        <w:ind w:firstLine="482" w:firstLineChars="200"/>
        <w:rPr>
          <w:rFonts w:hint="eastAsia" w:hAnsi="宋体" w:cs="宋体"/>
          <w:sz w:val="24"/>
          <w:szCs w:val="24"/>
        </w:rPr>
      </w:pPr>
      <w:r>
        <w:rPr>
          <w:rFonts w:hint="eastAsia" w:hAnsi="宋体" w:cs="宋体"/>
          <w:b/>
          <w:bCs/>
          <w:sz w:val="24"/>
          <w:szCs w:val="24"/>
          <w:lang w:val="en-US" w:eastAsia="zh-CN"/>
        </w:rPr>
        <w:t>(六)</w:t>
      </w:r>
      <w:r>
        <w:rPr>
          <w:rFonts w:hint="eastAsia" w:hAnsi="宋体" w:cs="宋体"/>
          <w:b/>
          <w:bCs/>
          <w:sz w:val="24"/>
          <w:szCs w:val="24"/>
        </w:rPr>
        <w:t>启示</w:t>
      </w:r>
    </w:p>
    <w:p>
      <w:pPr>
        <w:pStyle w:val="6"/>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w:t>
      </w:r>
      <w:r>
        <w:rPr>
          <w:rFonts w:hint="eastAsia" w:hAnsi="宋体" w:cs="宋体"/>
          <w:sz w:val="24"/>
          <w:szCs w:val="24"/>
        </w:rPr>
        <w:t>无论是教师和学生都认为故事教学法有着重要的作用，那么作为小学教师，就应该全面了解故事以及故事教学法的价值所在，充分发掘故事中的精华，使之更好地为教学服务。</w:t>
      </w:r>
    </w:p>
    <w:p>
      <w:pPr>
        <w:pStyle w:val="6"/>
        <w:ind w:firstLine="480" w:firstLineChars="200"/>
        <w:rPr>
          <w:rFonts w:hint="eastAsia" w:hAnsi="宋体" w:cs="宋体"/>
          <w:sz w:val="24"/>
          <w:szCs w:val="24"/>
        </w:rPr>
      </w:pPr>
      <w:r>
        <w:rPr>
          <w:rFonts w:hint="eastAsia" w:hAnsi="宋体" w:cs="宋体"/>
          <w:sz w:val="24"/>
          <w:szCs w:val="24"/>
        </w:rPr>
        <w:t>2</w:t>
      </w:r>
      <w:r>
        <w:rPr>
          <w:rFonts w:hint="eastAsia" w:hAnsi="宋体" w:cs="宋体"/>
          <w:sz w:val="24"/>
          <w:szCs w:val="24"/>
          <w:lang w:eastAsia="zh-CN"/>
        </w:rPr>
        <w:t>.</w:t>
      </w:r>
      <w:r>
        <w:rPr>
          <w:rFonts w:hint="eastAsia" w:hAnsi="宋体" w:cs="宋体"/>
          <w:sz w:val="24"/>
          <w:szCs w:val="24"/>
        </w:rPr>
        <w:t>基于学生与教师在故事的喜好上的不同，教师应多了解学生想法，多选择一些学生喜欢的故事内容。</w:t>
      </w:r>
    </w:p>
    <w:p>
      <w:pPr>
        <w:pStyle w:val="6"/>
        <w:rPr>
          <w:rFonts w:hint="eastAsia" w:hAnsi="宋体" w:cs="宋体"/>
          <w:sz w:val="24"/>
          <w:szCs w:val="24"/>
        </w:rPr>
      </w:pPr>
      <w:r>
        <w:rPr>
          <w:rFonts w:hint="eastAsia" w:hAnsi="宋体" w:cs="宋体"/>
          <w:sz w:val="24"/>
          <w:szCs w:val="24"/>
        </w:rPr>
        <w:t>　　3</w:t>
      </w:r>
      <w:r>
        <w:rPr>
          <w:rFonts w:hint="eastAsia" w:hAnsi="宋体" w:cs="宋体"/>
          <w:sz w:val="24"/>
          <w:szCs w:val="24"/>
          <w:lang w:val="en-US" w:eastAsia="zh-CN"/>
        </w:rPr>
        <w:t>.</w:t>
      </w:r>
      <w:r>
        <w:rPr>
          <w:rFonts w:hint="eastAsia" w:hAnsi="宋体" w:cs="宋体"/>
          <w:sz w:val="24"/>
          <w:szCs w:val="24"/>
        </w:rPr>
        <w:t>研究表明了故事教学法的使用在教学的学科和教龄上显著差异，其中数学教师及教龄较小的教师应用频率较低，要继续挖掘数学学科和故事教学法的生长点，提高新教师对教材与故事的融合能力，让故事更多地走进课堂。</w:t>
      </w:r>
    </w:p>
    <w:p>
      <w:pPr>
        <w:pStyle w:val="6"/>
        <w:rPr>
          <w:rFonts w:hint="eastAsia" w:hAnsi="宋体" w:cs="宋体"/>
          <w:sz w:val="24"/>
          <w:szCs w:val="24"/>
        </w:rPr>
      </w:pPr>
      <w:r>
        <w:rPr>
          <w:rFonts w:hint="eastAsia" w:hAnsi="宋体" w:cs="宋体"/>
          <w:sz w:val="24"/>
          <w:szCs w:val="24"/>
        </w:rPr>
        <w:t>　　4</w:t>
      </w:r>
      <w:r>
        <w:rPr>
          <w:rFonts w:hint="eastAsia" w:hAnsi="宋体" w:cs="宋体"/>
          <w:sz w:val="24"/>
          <w:szCs w:val="24"/>
          <w:lang w:val="en-US" w:eastAsia="zh-CN"/>
        </w:rPr>
        <w:t>.</w:t>
      </w:r>
      <w:r>
        <w:rPr>
          <w:rFonts w:hint="eastAsia" w:hAnsi="宋体" w:cs="宋体"/>
          <w:sz w:val="24"/>
          <w:szCs w:val="24"/>
        </w:rPr>
        <w:t>研究表明不同年级的学生对故事的表现形式也有着不同的喜好，教师要根据学生的年龄特点和知识储备设计不同的教学方式，高年级学生更加适应穿插在教学中的形式，角色扮演的方式在低中年级更加受到学生的欢迎，低年级的学生还喜欢故事创编的活动。</w:t>
      </w:r>
    </w:p>
    <w:p>
      <w:pPr>
        <w:pStyle w:val="6"/>
        <w:ind w:firstLine="482" w:firstLineChars="200"/>
        <w:rPr>
          <w:rFonts w:hint="eastAsia" w:hAnsi="宋体" w:cs="宋体"/>
          <w:b/>
          <w:bCs/>
          <w:sz w:val="24"/>
          <w:szCs w:val="24"/>
          <w:lang w:val="en-US" w:eastAsia="zh-CN"/>
        </w:rPr>
      </w:pPr>
      <w:r>
        <w:rPr>
          <w:rFonts w:hint="eastAsia" w:hAnsi="宋体" w:cs="宋体"/>
          <w:b/>
          <w:bCs/>
          <w:sz w:val="24"/>
          <w:szCs w:val="24"/>
          <w:lang w:val="en-US" w:eastAsia="zh-CN"/>
        </w:rPr>
        <w:t>三、课前、课中、课后，形成教学中故事创编活动的一般模式。</w:t>
      </w:r>
    </w:p>
    <w:p>
      <w:pPr>
        <w:pStyle w:val="6"/>
        <w:numPr>
          <w:ilvl w:val="0"/>
          <w:numId w:val="0"/>
        </w:numPr>
        <w:rPr>
          <w:rFonts w:hint="eastAsia" w:hAnsi="宋体" w:cs="宋体"/>
          <w:sz w:val="24"/>
          <w:szCs w:val="24"/>
          <w:lang w:val="en-US" w:eastAsia="zh-CN"/>
        </w:rPr>
      </w:pPr>
      <w:r>
        <w:rPr>
          <w:rFonts w:hint="eastAsia" w:hAnsi="宋体" w:cs="宋体"/>
          <w:sz w:val="24"/>
          <w:szCs w:val="24"/>
        </w:rPr>
        <w:t>通过调查问卷可以知道，相比于语文和英语，数学在故事教学法上的研究明显不足，故事教学法在数学课堂上的使用频率也相对较低，面对学生对于数学故事有着同样的需要，</w:t>
      </w:r>
      <w:r>
        <w:rPr>
          <w:rFonts w:hint="eastAsia" w:hAnsi="宋体" w:cs="宋体"/>
          <w:sz w:val="24"/>
          <w:szCs w:val="24"/>
          <w:lang w:val="en-US" w:eastAsia="zh-CN"/>
        </w:rPr>
        <w:t>在小学数学教学中开展故事创编活动刻不容缓。</w:t>
      </w:r>
    </w:p>
    <w:p>
      <w:pPr>
        <w:pStyle w:val="6"/>
        <w:numPr>
          <w:ilvl w:val="0"/>
          <w:numId w:val="0"/>
        </w:numPr>
        <w:ind w:firstLine="482" w:firstLineChars="200"/>
        <w:rPr>
          <w:rFonts w:hint="eastAsia" w:hAnsi="宋体" w:cs="宋体"/>
          <w:b/>
          <w:bCs/>
          <w:sz w:val="24"/>
          <w:szCs w:val="24"/>
          <w:lang w:val="en-US" w:eastAsia="zh-CN"/>
        </w:rPr>
      </w:pPr>
      <w:r>
        <w:rPr>
          <w:rFonts w:hint="eastAsia" w:hAnsi="宋体" w:cs="宋体"/>
          <w:b/>
          <w:bCs/>
          <w:sz w:val="24"/>
          <w:szCs w:val="24"/>
          <w:lang w:val="en-US" w:eastAsia="zh-CN"/>
        </w:rPr>
        <w:t>（一）课前：故事导入，导出趣味。</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古语有云：“好的开头是成功的一半。”对于课堂也是如此，一个引人入胜的导入，往往能让学生更快地投入课堂，以此提高课堂效率。</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1.提高兴趣。</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我国古代教育家孔子说过：“知之者不如好之者，好之者不如乐之者。” 好学与求知欲是学生积极学习的主要动力。所以，课堂上，教师应注重吸引学生注意力。教师要整合教材创造性地设计一个有效的、新颖的、精致的导入，不仅可以强化学生的好奇心，更可学生快速适应学习环境，积极联想，从而推动课堂教学取得成功。</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【案例】《10的认识》教学片段</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动画演示讲解：在数的王国里住着0-9这10个数字宝宝。9宝宝觉得自己是最大的，总是欺负其他的数宝宝。一天，9宝宝又去欺负0宝宝：你真是太小了，表示1个都没有。这是1宝宝正好经过，它告诉0宝宝：不要难过，我有办法比他大。</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师：小朋友们，你们有巧办法帮助他们吗？</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生：1和0组成10。</w:t>
      </w:r>
    </w:p>
    <w:p>
      <w:pPr>
        <w:pStyle w:val="6"/>
        <w:numPr>
          <w:ilvl w:val="0"/>
          <w:numId w:val="0"/>
        </w:numPr>
        <w:ind w:firstLine="480" w:firstLineChars="200"/>
        <w:rPr>
          <w:rFonts w:hint="eastAsia" w:hAnsi="宋体" w:cs="宋体"/>
          <w:sz w:val="24"/>
          <w:szCs w:val="24"/>
          <w:lang w:val="en-US" w:eastAsia="zh-CN"/>
        </w:rPr>
      </w:pPr>
      <w:r>
        <w:rPr>
          <w:rFonts w:hint="eastAsia" w:ascii="楷体" w:hAnsi="楷体" w:eastAsia="楷体" w:cs="楷体"/>
          <w:sz w:val="24"/>
          <w:szCs w:val="24"/>
          <w:lang w:val="en-US" w:eastAsia="zh-CN"/>
        </w:rPr>
        <w:t>师：是的，今天我们就一起来认识10。</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10这个数字小朋友们都认识，但是通过故事的形式不仅赋予了数字生命，也让小朋友们感受了数字间的大小和顺序。当小朋友们能用自己所掌握的知识去解决问题，必是最为开心的，能一下子投入到课堂中去。</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2.制造悬念。</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故事可以产生一种愉悦的心境，悬念可以造成一种急切期待的状态，在故事中加入悬念的元素，往往能使课堂导入生动有趣，从而使学生在诱惑下更乐于参与学习。</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【案例】《长方形和正方形周长的计算》教学片段</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师：朵朵和豆豆是两个酷爱运动的小朋友，他们每天都会延着小区外的马路慢跑一圈，（分别出示小区的平面图：长方形、正方形）。然而有一天他们却吵了起来，都觉得自己跑的路更远一些。</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师：小朋友们，你们都帮助他们解决这个争论吗？你认为谁跑的远一些？为什么？</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同桌讨论，全班交流。</w:t>
      </w:r>
    </w:p>
    <w:p>
      <w:pPr>
        <w:pStyle w:val="6"/>
        <w:numPr>
          <w:ilvl w:val="0"/>
          <w:numId w:val="0"/>
        </w:numPr>
        <w:ind w:firstLine="480" w:firstLineChars="200"/>
        <w:rPr>
          <w:rFonts w:hint="eastAsia" w:hAnsi="宋体" w:cs="宋体"/>
          <w:sz w:val="24"/>
          <w:szCs w:val="24"/>
          <w:lang w:val="en-US" w:eastAsia="zh-CN"/>
        </w:rPr>
      </w:pPr>
      <w:r>
        <w:rPr>
          <w:rFonts w:hint="eastAsia" w:ascii="楷体" w:hAnsi="楷体" w:eastAsia="楷体" w:cs="楷体"/>
          <w:sz w:val="24"/>
          <w:szCs w:val="24"/>
          <w:lang w:val="en-US" w:eastAsia="zh-CN"/>
        </w:rPr>
        <w:t>师：是的，要想知道谁跑的多，就要知道他们的周长。</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这节课通过设置两个小朋友之间的争论“谁跑的远一些”来激发学生新知的积极性和迫切需要，设置悬念，从问题入手，让学生能主动、自觉地去探索解决问题的方法，从而达到学习的目的。</w:t>
      </w:r>
    </w:p>
    <w:p>
      <w:pPr>
        <w:pStyle w:val="6"/>
        <w:numPr>
          <w:ilvl w:val="0"/>
          <w:numId w:val="0"/>
        </w:numPr>
        <w:rPr>
          <w:rFonts w:hint="eastAsia" w:hAnsi="宋体" w:cs="宋体"/>
          <w:sz w:val="24"/>
          <w:szCs w:val="24"/>
          <w:lang w:val="en-US" w:eastAsia="zh-CN"/>
        </w:rPr>
      </w:pPr>
      <w:r>
        <w:rPr>
          <w:rFonts w:hint="eastAsia" w:hAnsi="宋体" w:cs="宋体"/>
          <w:sz w:val="24"/>
          <w:szCs w:val="24"/>
          <w:lang w:val="en-US" w:eastAsia="zh-CN"/>
        </w:rPr>
        <w:t xml:space="preserve">    3.提出问题。</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故事不仅仅生动有趣，可以感染学生的情绪，有时候还包含着很多数学问题，需要学生通过自己的研究去提出问题、解决问题。教育家陶行知先生说过：“发明千千万，起点一个问。”可见，提出问题往往比解决问题更有价值。提出问题的过程更是一次数学思维的运转过过程，在这一过程中，需要学生进行不同方面的思考，多种情况的假设，考验了思维的开拓性、灵活性。</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【案例】《三角形的三边关系》教学片段</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师：在图形王国里住着很多的图形宝宝，你能一眼看出哪些是三角形吗？三角形有几条边围成的？</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动画演示：这天，边宝宝们迷路了，伤心地哭了。你能帮助这些边宝宝回家，重新组成三角形吗？</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学生操作。</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师：在帮助边宝宝组成三角形的过程中，你有什么发现？是不是只要是3条边就能组成三角形了？</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师：那三角形的三角边要满足什么关系呢？今天我们就一起来研究。</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学生提出了问题，必然产生解决问题的需要，这也是学习中十分重要的内驱力。将新课需要研究的问题用故事的形式表达，将问题的发现变得更为自然，而不是为了解决问题本身而去解决问题。</w:t>
      </w:r>
    </w:p>
    <w:p>
      <w:pPr>
        <w:pStyle w:val="6"/>
        <w:numPr>
          <w:ilvl w:val="0"/>
          <w:numId w:val="0"/>
        </w:numPr>
        <w:ind w:firstLine="482" w:firstLineChars="200"/>
        <w:rPr>
          <w:rFonts w:hint="eastAsia" w:hAnsi="宋体" w:cs="宋体"/>
          <w:b/>
          <w:bCs/>
          <w:sz w:val="24"/>
          <w:szCs w:val="24"/>
          <w:lang w:val="en-US" w:eastAsia="zh-CN"/>
        </w:rPr>
      </w:pPr>
      <w:r>
        <w:rPr>
          <w:rFonts w:hint="eastAsia" w:hAnsi="宋体" w:cs="宋体"/>
          <w:b/>
          <w:bCs/>
          <w:sz w:val="24"/>
          <w:szCs w:val="24"/>
          <w:lang w:val="en-US" w:eastAsia="zh-CN"/>
        </w:rPr>
        <w:t>（二）课中：故事贯穿，演出精彩。</w:t>
      </w:r>
    </w:p>
    <w:p>
      <w:pPr>
        <w:pStyle w:val="6"/>
        <w:numPr>
          <w:ilvl w:val="0"/>
          <w:numId w:val="0"/>
        </w:numPr>
        <w:rPr>
          <w:rFonts w:hint="eastAsia" w:hAnsi="宋体" w:cs="宋体"/>
          <w:sz w:val="24"/>
          <w:szCs w:val="24"/>
          <w:lang w:val="en-US" w:eastAsia="zh-CN"/>
        </w:rPr>
      </w:pPr>
      <w:r>
        <w:rPr>
          <w:rFonts w:hint="eastAsia" w:hAnsi="宋体" w:cs="宋体"/>
          <w:sz w:val="24"/>
          <w:szCs w:val="24"/>
          <w:lang w:val="en-US" w:eastAsia="zh-CN"/>
        </w:rPr>
        <w:t>　　每一堂课都应是一场精彩的、完整的演出，这就需要教师在课前要对内容进行充分的挖掘、对环节进行精心的设计、对学生的生成进行多种的预设。</w:t>
      </w:r>
    </w:p>
    <w:p>
      <w:pPr>
        <w:pStyle w:val="6"/>
        <w:numPr>
          <w:ilvl w:val="0"/>
          <w:numId w:val="0"/>
        </w:numPr>
        <w:rPr>
          <w:rFonts w:hint="eastAsia" w:ascii="楷体" w:hAnsi="楷体" w:eastAsia="楷体" w:cs="楷体"/>
          <w:sz w:val="24"/>
          <w:szCs w:val="24"/>
          <w:lang w:val="en-US" w:eastAsia="zh-CN"/>
        </w:rPr>
      </w:pPr>
      <w:r>
        <w:rPr>
          <w:rFonts w:hint="eastAsia" w:hAnsi="宋体" w:cs="宋体"/>
          <w:sz w:val="24"/>
          <w:szCs w:val="24"/>
          <w:lang w:val="en-US" w:eastAsia="zh-CN"/>
        </w:rPr>
        <w:t>　　</w:t>
      </w:r>
      <w:r>
        <w:rPr>
          <w:rFonts w:hint="eastAsia" w:ascii="楷体" w:hAnsi="楷体" w:eastAsia="楷体" w:cs="楷体"/>
          <w:sz w:val="24"/>
          <w:szCs w:val="24"/>
          <w:lang w:val="en-US" w:eastAsia="zh-CN"/>
        </w:rPr>
        <w:t>【案例】《角的认识》教学框架</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（一）家：暖心</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认一认，找出生活中的角。</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想一想，认识角的各部分名称。</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辨一辨，掌握角的判断。</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画一画，加深角的建构。</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（二）花园：爱心</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师：调皮的角精灵又躲到了图形中去，下面的图形各有几个角？标上角的标记。</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（三）生活馆：用心</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师：角精灵带我们来到了生活馆。同桌合作找角，一人找到角时，指出它的顶点和边，另一人帮助判断，然后互换。</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（四）创造角：匠心</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师：这么美的角，小朋友想不想亲手做个角呢？</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师：创造馆里给小朋友们准备了一些材料，请小朋友四人为一组，利用这些材料创造一个角，比一比哪一组想出的方法的多。</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（五）大小馆</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师：最后我们一起来到了大小馆，大小馆里比大小。大小馆里有一面神奇的钟，还会创造角呢？</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师：你认为哪个角最大，哪个角最小？为什么？</w:t>
      </w:r>
    </w:p>
    <w:p>
      <w:pPr>
        <w:pStyle w:val="6"/>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小结：角的两边叉开越大，角就越大；叫的两边叉开越小，角就越小。真是一群会比较、会思考的小朋友，相信你们定会有更多的智慧发现。</w:t>
      </w:r>
    </w:p>
    <w:p>
      <w:pPr>
        <w:pStyle w:val="6"/>
        <w:numPr>
          <w:ilvl w:val="0"/>
          <w:numId w:val="0"/>
        </w:numPr>
        <w:rPr>
          <w:rFonts w:hint="eastAsia" w:hAnsi="宋体" w:cs="宋体"/>
          <w:sz w:val="24"/>
          <w:szCs w:val="24"/>
          <w:lang w:val="en-US" w:eastAsia="zh-CN"/>
        </w:rPr>
      </w:pPr>
      <w:r>
        <w:rPr>
          <w:rFonts w:hint="eastAsia" w:hAnsi="宋体" w:cs="宋体"/>
          <w:sz w:val="24"/>
          <w:szCs w:val="24"/>
          <w:lang w:val="en-US" w:eastAsia="zh-CN"/>
        </w:rPr>
        <w:t>　　本节课以“参观图形王国”为线索，让学生与图形精灵一起参观了角的家、花园、生活馆、创造馆、大小馆，开展了辨一辨、画一画、找一找、做一做、比一比等丰富的活动，将知识与故事有机整合，让学生玩中做、做中学，让知识不知不觉融入学生的智慧，成为学生知识的源泉、快乐的源泉。</w:t>
      </w:r>
    </w:p>
    <w:p>
      <w:pPr>
        <w:pStyle w:val="6"/>
        <w:numPr>
          <w:ilvl w:val="0"/>
          <w:numId w:val="0"/>
        </w:numPr>
        <w:rPr>
          <w:rFonts w:hint="eastAsia" w:hAnsi="宋体" w:cs="宋体"/>
          <w:sz w:val="24"/>
          <w:szCs w:val="24"/>
          <w:lang w:val="en-US" w:eastAsia="zh-CN"/>
        </w:rPr>
      </w:pPr>
      <w:r>
        <w:rPr>
          <w:rFonts w:hint="eastAsia" w:hAnsi="宋体" w:cs="宋体"/>
          <w:sz w:val="24"/>
          <w:szCs w:val="24"/>
          <w:lang w:val="en-US" w:eastAsia="zh-CN"/>
        </w:rPr>
        <w:t>　　同时在图形王国中，每一处参观的地方都对应着一个主题，“暖心”、“爱心”、“用心”、“匠心”、“慧心”，在知识的学习中更能带来情感的熏陶，帮助学生养成热爱生活、潜心学生的良好心态，引领学生感受数学学习的文化魅力。</w:t>
      </w:r>
    </w:p>
    <w:p>
      <w:pPr>
        <w:pStyle w:val="6"/>
        <w:numPr>
          <w:ilvl w:val="0"/>
          <w:numId w:val="0"/>
        </w:numPr>
        <w:ind w:firstLine="482" w:firstLineChars="200"/>
        <w:rPr>
          <w:rFonts w:hint="eastAsia" w:hAnsi="宋体" w:cs="宋体"/>
          <w:b/>
          <w:bCs/>
          <w:sz w:val="24"/>
          <w:szCs w:val="24"/>
          <w:lang w:val="en-US" w:eastAsia="zh-CN"/>
        </w:rPr>
      </w:pPr>
      <w:r>
        <w:rPr>
          <w:rFonts w:hint="eastAsia" w:hAnsi="宋体" w:cs="宋体"/>
          <w:b/>
          <w:bCs/>
          <w:sz w:val="24"/>
          <w:szCs w:val="24"/>
          <w:lang w:val="en-US" w:eastAsia="zh-CN"/>
        </w:rPr>
        <w:t>（三）课后：故事创编，创出新奇。</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1.将故事与练习相结合。</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故事让人着迷，既蕴含了知识，又饱含感情。基于故事的这些优点，讲故事与练习相结合，可以有效地提高练习的趣味性，消除由练习带来的疲劳感。课中，可以根据一定的教学情境由教师设疑开展故事创编活动，巩固知识、深化概念。</w:t>
      </w:r>
    </w:p>
    <w:p>
      <w:pPr>
        <w:pStyle w:val="6"/>
        <w:numPr>
          <w:ilvl w:val="0"/>
          <w:numId w:val="0"/>
        </w:numPr>
        <w:rPr>
          <w:rFonts w:hint="eastAsia" w:ascii="楷体" w:hAnsi="楷体" w:eastAsia="楷体" w:cs="楷体"/>
          <w:sz w:val="24"/>
          <w:szCs w:val="24"/>
          <w:lang w:val="en-US" w:eastAsia="zh-CN"/>
        </w:rPr>
      </w:pPr>
      <w:r>
        <w:rPr>
          <w:rFonts w:hint="eastAsia" w:hAnsi="宋体" w:cs="宋体"/>
          <w:sz w:val="24"/>
          <w:szCs w:val="24"/>
          <w:lang w:val="en-US" w:eastAsia="zh-CN"/>
        </w:rPr>
        <w:t>　　</w:t>
      </w:r>
      <w:r>
        <w:rPr>
          <w:rFonts w:hint="eastAsia" w:ascii="楷体" w:hAnsi="楷体" w:eastAsia="楷体" w:cs="楷体"/>
          <w:sz w:val="24"/>
          <w:szCs w:val="24"/>
          <w:lang w:val="en-US" w:eastAsia="zh-CN"/>
        </w:rPr>
        <w:t>【案例】《有余数的除法》练习题</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孙悟空最喜欢吃桃子。这一天，师徒四人一起去摘桃子，回到家中，师傅问道：你们三人各自采了多少桃？孙悟空最为调皮，他要考考师傅：师傅师傅，我来考考你。我们都采了三十多个桃，6个6个地数，还多5个。小朋友算一算，孙悟空一共摘了多少个桃？</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生：5乘6等于30,30加5等于35，6乘6等于30,36加5等于41，所以孙悟空一共采了35的桃。</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师：是的，我们可以把这道题目想成（ ）÷6=（ ）……5这样的一道算式。</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师：那么猪八戒和沙僧都采了多少个桃？你能像老师这样编一遍，算一算吗？</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同桌合作编故事。</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生：猪八戒也想考考师傅：9个9个地数，还多3个。猪八戒一共摘了多少个桃？</w:t>
      </w:r>
    </w:p>
    <w:p>
      <w:pPr>
        <w:pStyle w:val="6"/>
        <w:numPr>
          <w:ilvl w:val="0"/>
          <w:numId w:val="0"/>
        </w:numPr>
        <w:rPr>
          <w:rFonts w:hint="eastAsia" w:hAnsi="宋体" w:cs="宋体"/>
          <w:sz w:val="24"/>
          <w:szCs w:val="24"/>
          <w:lang w:val="en-US" w:eastAsia="zh-CN"/>
        </w:rPr>
      </w:pPr>
      <w:r>
        <w:rPr>
          <w:rFonts w:hint="eastAsia" w:hAnsi="宋体" w:cs="宋体"/>
          <w:sz w:val="24"/>
          <w:szCs w:val="24"/>
          <w:lang w:val="en-US" w:eastAsia="zh-CN"/>
        </w:rPr>
        <w:t>　  习题的故事创编可以多种多样，由老师创作，更鼓励学生的改编，学生不仅已经掌握了做题方法，更能灵活运用，体会到数学学习的成功和自信。</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2.将故事拓展到课外。</w:t>
      </w:r>
    </w:p>
    <w:p>
      <w:pPr>
        <w:pStyle w:val="6"/>
        <w:numPr>
          <w:ilvl w:val="0"/>
          <w:numId w:val="0"/>
        </w:numPr>
        <w:rPr>
          <w:rFonts w:hint="eastAsia" w:hAnsi="宋体" w:cs="宋体"/>
          <w:sz w:val="24"/>
          <w:szCs w:val="24"/>
          <w:lang w:val="en-US" w:eastAsia="zh-CN"/>
        </w:rPr>
      </w:pPr>
      <w:r>
        <w:rPr>
          <w:rFonts w:hint="eastAsia" w:hAnsi="宋体" w:cs="宋体"/>
          <w:sz w:val="24"/>
          <w:szCs w:val="24"/>
          <w:lang w:val="en-US" w:eastAsia="zh-CN"/>
        </w:rPr>
        <w:t>　  故事不应该只属于教师和课堂，更应该属于学生和生活。数学故事比赛就是一种很好的形式。有的学生讲述数学家的故事，发人深省；有的学生讲述数学难题的故事，启迪智慧；还有的学生创编故事，刮目相看。印象深刻的是这个关于梦的故事：</w:t>
      </w:r>
    </w:p>
    <w:p>
      <w:pPr>
        <w:pStyle w:val="6"/>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天，我做作业比较累了，就趴在桌子上睡着。在我的梦里，出现了数宝宝1，她正在难过的哭呢。我走过去问他：“数宝宝1，你为什么哭啊？”数宝宝1伤心地说：“我找不到家了。”“不哭，我帮你回家吧！”于是，我带着数宝宝1来到了“个位”的家，“个位”说：“你走吧，这不是你的家。”接着，他们又来到了“十位”的家，“十位”说：“你走吧，这不是你的家。”最后，他们又来到了“百位”的家，“百位”说：“你走吧，这不是你的家。”这可怎么办呢，心急之下我就醒了。当我打开我的数学作业，我发现竖式计算中的进位1忘记写了，原来如此，数宝宝1的家在十位上呢！</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对数学的感悟深刻，才能创造出如此触及心灵的小故事。这不仅是一个梦，更阐释了一个数学的故事梦，梦中的数学充满乐趣和挑战。将故事于数学相结合，往往能产生意想不到的美丽效果。</w:t>
      </w:r>
    </w:p>
    <w:p>
      <w:pPr>
        <w:pStyle w:val="6"/>
        <w:numPr>
          <w:ilvl w:val="0"/>
          <w:numId w:val="1"/>
        </w:numPr>
        <w:ind w:firstLine="480"/>
        <w:rPr>
          <w:rFonts w:hint="eastAsia" w:hAnsi="宋体" w:cs="宋体"/>
          <w:b/>
          <w:bCs/>
          <w:sz w:val="24"/>
          <w:szCs w:val="24"/>
          <w:lang w:val="en-US" w:eastAsia="zh-CN"/>
        </w:rPr>
      </w:pPr>
      <w:r>
        <w:rPr>
          <w:rFonts w:hint="eastAsia" w:hAnsi="宋体" w:cs="宋体"/>
          <w:b/>
          <w:bCs/>
          <w:sz w:val="24"/>
          <w:szCs w:val="24"/>
          <w:lang w:val="en-US" w:eastAsia="zh-CN"/>
        </w:rPr>
        <w:t>多种活动形成学生故事创编活动的体系。</w:t>
      </w:r>
    </w:p>
    <w:p>
      <w:pPr>
        <w:pStyle w:val="6"/>
        <w:numPr>
          <w:ilvl w:val="0"/>
          <w:numId w:val="0"/>
        </w:numPr>
        <w:rPr>
          <w:rFonts w:hint="default" w:hAnsi="宋体" w:cs="宋体"/>
          <w:sz w:val="24"/>
          <w:szCs w:val="24"/>
          <w:lang w:val="en-US" w:eastAsia="zh-CN"/>
        </w:rPr>
      </w:pPr>
      <w:r>
        <w:rPr>
          <w:rFonts w:hint="eastAsia" w:hAnsi="宋体" w:cs="宋体"/>
          <w:sz w:val="24"/>
          <w:szCs w:val="24"/>
          <w:lang w:val="en-US" w:eastAsia="zh-CN"/>
        </w:rPr>
        <w:t xml:space="preserve">    围绕课题，成员们开展了丰富多彩的活动，一部分活动作为课堂的延伸，帮助学生更加牢固地掌握课堂知识并加以运用；另一部分活动给了学生展示的舞台，综合实力大步提高。在这过程，形成了学生作品集，还编制了绘本读物。</w:t>
      </w:r>
    </w:p>
    <w:p>
      <w:pPr>
        <w:pStyle w:val="6"/>
        <w:numPr>
          <w:ilvl w:val="0"/>
          <w:numId w:val="2"/>
        </w:numPr>
        <w:ind w:left="480" w:leftChars="0" w:firstLine="0" w:firstLineChars="0"/>
        <w:rPr>
          <w:rFonts w:hint="eastAsia" w:hAnsi="宋体" w:cs="宋体"/>
          <w:b/>
          <w:bCs/>
          <w:sz w:val="24"/>
          <w:szCs w:val="24"/>
          <w:lang w:val="en-US" w:eastAsia="zh-CN"/>
        </w:rPr>
      </w:pPr>
      <w:r>
        <w:rPr>
          <w:rFonts w:hint="eastAsia" w:hAnsi="宋体" w:cs="宋体"/>
          <w:b/>
          <w:bCs/>
          <w:sz w:val="24"/>
          <w:szCs w:val="24"/>
          <w:lang w:val="en-US" w:eastAsia="zh-CN"/>
        </w:rPr>
        <w:t>一年级活动。</w:t>
      </w:r>
    </w:p>
    <w:p>
      <w:pPr>
        <w:pStyle w:val="6"/>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1.数字创想画。</w:t>
      </w:r>
    </w:p>
    <w:p>
      <w:pPr>
        <w:pStyle w:val="7"/>
        <w:rPr>
          <w:rFonts w:hint="eastAsia"/>
          <w:sz w:val="24"/>
          <w:szCs w:val="24"/>
          <w:lang w:val="en-US" w:eastAsia="zh-CN"/>
        </w:rPr>
      </w:pPr>
      <w:r>
        <w:rPr>
          <w:rFonts w:hint="eastAsia"/>
          <w:lang w:val="en-US" w:eastAsia="zh-CN"/>
        </w:rPr>
        <w:t xml:space="preserve">     </w:t>
      </w:r>
      <w:r>
        <w:rPr>
          <w:rFonts w:hint="eastAsia"/>
          <w:sz w:val="24"/>
          <w:szCs w:val="24"/>
          <w:lang w:val="en-US" w:eastAsia="zh-CN"/>
        </w:rPr>
        <w:t>一年级上学期的孩子刚刚接触数字，通过不断的练习已经能够写出一手漂亮的数字。适时开展数字创想画活动，不仅可以体会到数字背后的故事，也会感悟到数学学习的乐趣，提高学习兴趣。</w:t>
      </w:r>
    </w:p>
    <w:p>
      <w:pPr>
        <w:pStyle w:val="7"/>
        <w:numPr>
          <w:ilvl w:val="0"/>
          <w:numId w:val="0"/>
        </w:numPr>
        <w:ind w:left="480" w:leftChars="0"/>
        <w:rPr>
          <w:rFonts w:hint="eastAsia"/>
          <w:sz w:val="24"/>
          <w:szCs w:val="24"/>
          <w:lang w:val="en-US" w:eastAsia="zh-CN"/>
        </w:rPr>
      </w:pPr>
      <w:r>
        <w:rPr>
          <w:rFonts w:hint="eastAsia"/>
          <w:sz w:val="24"/>
          <w:szCs w:val="24"/>
          <w:lang w:val="en-US" w:eastAsia="zh-CN"/>
        </w:rPr>
        <w:t>2.设计购物清单。</w:t>
      </w:r>
    </w:p>
    <w:p>
      <w:pPr>
        <w:pStyle w:val="7"/>
        <w:numPr>
          <w:ilvl w:val="0"/>
          <w:numId w:val="0"/>
        </w:numPr>
        <w:ind w:firstLine="480" w:firstLineChars="200"/>
        <w:rPr>
          <w:rFonts w:hint="eastAsia"/>
          <w:sz w:val="24"/>
          <w:szCs w:val="24"/>
          <w:lang w:val="en-US" w:eastAsia="zh-CN"/>
        </w:rPr>
      </w:pPr>
      <w:r>
        <w:rPr>
          <w:rFonts w:hint="eastAsia"/>
          <w:sz w:val="24"/>
          <w:szCs w:val="24"/>
          <w:lang w:val="en-US" w:eastAsia="zh-CN"/>
        </w:rPr>
        <w:t>学习了人民币之后，为了让学生能更好地运用人民币，鼓励学生和爸妈一起走进菜场或超市，来一次最真实的采购。在此之前，请学生们自己设计一份购物清单，并在采购之后把人民币的使用情况补充完整。这次活动不仅体现了数学与生活的的联系，让学生在生活中更好地掌握知识，也提高了学生解决问题的能力，提高数学素养。</w:t>
      </w:r>
    </w:p>
    <w:p>
      <w:pPr>
        <w:pStyle w:val="6"/>
        <w:numPr>
          <w:ilvl w:val="0"/>
          <w:numId w:val="2"/>
        </w:numPr>
        <w:tabs>
          <w:tab w:val="left" w:pos="3883"/>
        </w:tabs>
        <w:ind w:left="480" w:leftChars="0" w:firstLine="0" w:firstLineChars="0"/>
        <w:rPr>
          <w:rFonts w:hint="eastAsia" w:hAnsi="宋体" w:cs="宋体"/>
          <w:sz w:val="24"/>
          <w:szCs w:val="24"/>
          <w:lang w:val="en-US" w:eastAsia="zh-CN"/>
        </w:rPr>
      </w:pPr>
      <w:r>
        <w:rPr>
          <w:rFonts w:hint="eastAsia" w:hAnsi="宋体" w:cs="宋体"/>
          <w:b/>
          <w:bCs/>
          <w:sz w:val="24"/>
          <w:szCs w:val="24"/>
          <w:lang w:val="en-US" w:eastAsia="zh-CN"/>
        </w:rPr>
        <w:t>二年级活动</w:t>
      </w:r>
      <w:r>
        <w:rPr>
          <w:rFonts w:hint="eastAsia" w:hAnsi="宋体" w:cs="宋体"/>
          <w:sz w:val="24"/>
          <w:szCs w:val="24"/>
          <w:lang w:val="en-US" w:eastAsia="zh-CN"/>
        </w:rPr>
        <w:t>。</w:t>
      </w:r>
    </w:p>
    <w:p>
      <w:pPr>
        <w:pStyle w:val="6"/>
        <w:numPr>
          <w:ilvl w:val="0"/>
          <w:numId w:val="0"/>
        </w:numPr>
        <w:tabs>
          <w:tab w:val="left" w:pos="3883"/>
        </w:tabs>
        <w:ind w:firstLine="480" w:firstLineChars="200"/>
        <w:rPr>
          <w:rFonts w:hint="eastAsia" w:hAnsi="宋体" w:cs="宋体"/>
          <w:sz w:val="24"/>
          <w:szCs w:val="24"/>
          <w:lang w:val="en-US" w:eastAsia="zh-CN"/>
        </w:rPr>
      </w:pPr>
      <w:r>
        <w:rPr>
          <w:rFonts w:hint="eastAsia" w:hAnsi="宋体" w:cs="宋体"/>
          <w:sz w:val="24"/>
          <w:szCs w:val="24"/>
          <w:lang w:val="en-US" w:eastAsia="zh-CN"/>
        </w:rPr>
        <w:t>1.长度记录单。</w:t>
      </w:r>
    </w:p>
    <w:p>
      <w:pPr>
        <w:pStyle w:val="6"/>
        <w:numPr>
          <w:ilvl w:val="0"/>
          <w:numId w:val="0"/>
        </w:numPr>
        <w:tabs>
          <w:tab w:val="left" w:pos="3883"/>
        </w:tabs>
        <w:rPr>
          <w:rFonts w:hint="eastAsia" w:hAnsi="宋体" w:cs="宋体"/>
          <w:sz w:val="24"/>
          <w:szCs w:val="24"/>
          <w:lang w:val="en-US" w:eastAsia="zh-CN"/>
        </w:rPr>
      </w:pPr>
      <w:r>
        <w:rPr>
          <w:rFonts w:hint="eastAsia" w:hAnsi="宋体" w:cs="宋体"/>
          <w:sz w:val="24"/>
          <w:szCs w:val="24"/>
          <w:lang w:val="en-US" w:eastAsia="zh-CN"/>
        </w:rPr>
        <w:t xml:space="preserve">    在学完了米、厘米、分米这些长度单位之后，让学生量一量身边的物体，并鼓励学生用不同的形式记录下来。这不仅是长度单位在生活的中的运用，增加学生的生活常识，也是在量量画画中体会学习数学的乐趣。</w:t>
      </w:r>
    </w:p>
    <w:p>
      <w:pPr>
        <w:pStyle w:val="6"/>
        <w:numPr>
          <w:ilvl w:val="0"/>
          <w:numId w:val="0"/>
        </w:numPr>
        <w:tabs>
          <w:tab w:val="left" w:pos="3883"/>
        </w:tabs>
        <w:ind w:firstLine="480" w:firstLineChars="200"/>
        <w:rPr>
          <w:rFonts w:hint="eastAsia" w:hAnsi="宋体" w:cs="宋体"/>
          <w:sz w:val="24"/>
          <w:szCs w:val="24"/>
          <w:lang w:val="en-US" w:eastAsia="zh-CN"/>
        </w:rPr>
      </w:pPr>
      <w:r>
        <w:rPr>
          <w:rFonts w:hint="eastAsia" w:hAnsi="宋体" w:cs="宋体"/>
          <w:sz w:val="24"/>
          <w:szCs w:val="24"/>
          <w:lang w:val="en-US" w:eastAsia="zh-CN"/>
        </w:rPr>
        <w:t>2.我的一天。</w:t>
      </w:r>
    </w:p>
    <w:p>
      <w:pPr>
        <w:pStyle w:val="6"/>
        <w:numPr>
          <w:ilvl w:val="0"/>
          <w:numId w:val="0"/>
        </w:numPr>
        <w:tabs>
          <w:tab w:val="left" w:pos="3883"/>
        </w:tabs>
        <w:rPr>
          <w:rFonts w:hint="eastAsia" w:hAnsi="宋体" w:cs="宋体"/>
          <w:sz w:val="24"/>
          <w:szCs w:val="24"/>
          <w:lang w:val="en-US" w:eastAsia="zh-CN"/>
        </w:rPr>
      </w:pPr>
      <w:r>
        <w:rPr>
          <w:rFonts w:hint="eastAsia" w:hAnsi="宋体" w:cs="宋体"/>
          <w:sz w:val="24"/>
          <w:szCs w:val="24"/>
          <w:lang w:val="en-US" w:eastAsia="zh-CN"/>
        </w:rPr>
        <w:t xml:space="preserve">    时间一直陪伴着学生成长，在学习完了时间这一单元之后，让学生记录下自己的一天，不知不觉中，学生成为了绘本故事的主角，在画的过程中梳理自己一天的活动轨迹，也渐渐明白时间可贵，要珍惜时间。</w:t>
      </w:r>
    </w:p>
    <w:p>
      <w:pPr>
        <w:pStyle w:val="6"/>
        <w:numPr>
          <w:ilvl w:val="0"/>
          <w:numId w:val="0"/>
        </w:numPr>
        <w:tabs>
          <w:tab w:val="left" w:pos="3883"/>
        </w:tabs>
        <w:ind w:firstLine="480" w:firstLineChars="200"/>
        <w:rPr>
          <w:rFonts w:hint="eastAsia" w:hAnsi="宋体" w:cs="宋体"/>
          <w:sz w:val="24"/>
          <w:szCs w:val="24"/>
          <w:lang w:val="en-US" w:eastAsia="zh-CN"/>
        </w:rPr>
      </w:pPr>
      <w:r>
        <w:rPr>
          <w:rFonts w:hint="eastAsia" w:hAnsi="宋体" w:cs="宋体"/>
          <w:sz w:val="24"/>
          <w:szCs w:val="24"/>
          <w:lang w:val="en-US" w:eastAsia="zh-CN"/>
        </w:rPr>
        <w:t>3.七巧板贴画。</w:t>
      </w:r>
    </w:p>
    <w:p>
      <w:pPr>
        <w:pStyle w:val="6"/>
        <w:numPr>
          <w:ilvl w:val="0"/>
          <w:numId w:val="0"/>
        </w:numPr>
        <w:tabs>
          <w:tab w:val="left" w:pos="3883"/>
        </w:tabs>
        <w:ind w:firstLine="480" w:firstLineChars="200"/>
        <w:rPr>
          <w:rFonts w:hint="eastAsia" w:hAnsi="宋体" w:cs="宋体"/>
          <w:sz w:val="24"/>
          <w:szCs w:val="24"/>
          <w:lang w:val="en-US" w:eastAsia="zh-CN"/>
        </w:rPr>
      </w:pPr>
      <w:r>
        <w:rPr>
          <w:rFonts w:hint="eastAsia" w:hAnsi="宋体" w:cs="宋体"/>
          <w:sz w:val="24"/>
          <w:szCs w:val="24"/>
          <w:lang w:val="en-US" w:eastAsia="zh-CN"/>
        </w:rPr>
        <w:t>七巧板一直是学生很喜欢的数学游戏工具，在拼拼搭搭中体会图形的乐趣。此次活动不仅故事创编比赛是所有活动需要学生用七巧板拼出一个具体的图象，还需要学生与古诗结合，或编一个小故事，让学生真正乐在七巧板中。</w:t>
      </w:r>
    </w:p>
    <w:p>
      <w:pPr>
        <w:pStyle w:val="6"/>
        <w:numPr>
          <w:ilvl w:val="0"/>
          <w:numId w:val="0"/>
        </w:numPr>
        <w:tabs>
          <w:tab w:val="left" w:pos="3883"/>
        </w:tabs>
        <w:ind w:firstLine="480" w:firstLineChars="200"/>
        <w:rPr>
          <w:rFonts w:hint="eastAsia" w:hAnsi="宋体" w:cs="宋体"/>
          <w:sz w:val="24"/>
          <w:szCs w:val="24"/>
          <w:lang w:val="en-US" w:eastAsia="zh-CN"/>
        </w:rPr>
      </w:pPr>
      <w:r>
        <w:rPr>
          <w:rFonts w:hint="eastAsia" w:hAnsi="宋体" w:cs="宋体"/>
          <w:sz w:val="24"/>
          <w:szCs w:val="24"/>
          <w:lang w:val="en-US" w:eastAsia="zh-CN"/>
        </w:rPr>
        <w:t>4.故事创编比赛。</w:t>
      </w:r>
    </w:p>
    <w:p>
      <w:pPr>
        <w:pStyle w:val="6"/>
        <w:numPr>
          <w:ilvl w:val="0"/>
          <w:numId w:val="0"/>
        </w:numPr>
        <w:tabs>
          <w:tab w:val="left" w:pos="3883"/>
        </w:tabs>
        <w:ind w:firstLine="480" w:firstLineChars="200"/>
        <w:rPr>
          <w:rFonts w:hint="eastAsia" w:hAnsi="宋体" w:cs="宋体"/>
          <w:sz w:val="24"/>
          <w:szCs w:val="24"/>
          <w:lang w:val="en-US" w:eastAsia="zh-CN"/>
        </w:rPr>
      </w:pPr>
      <w:r>
        <w:rPr>
          <w:rFonts w:hint="eastAsia" w:hAnsi="宋体" w:cs="宋体"/>
          <w:sz w:val="24"/>
          <w:szCs w:val="24"/>
          <w:lang w:val="en-US" w:eastAsia="zh-CN"/>
        </w:rPr>
        <w:t>故事创编比赛是整个课题研究活动中的重头戏，在教师和学生的共同努力下，在各种活动的不断积累下，学生创编出了一个个精彩的绘本故事，乐中画，画中学。</w:t>
      </w:r>
    </w:p>
    <w:p>
      <w:pPr>
        <w:pStyle w:val="6"/>
        <w:numPr>
          <w:ilvl w:val="0"/>
          <w:numId w:val="0"/>
        </w:numPr>
        <w:tabs>
          <w:tab w:val="left" w:pos="3883"/>
        </w:tabs>
        <w:ind w:left="480" w:leftChars="0"/>
        <w:rPr>
          <w:rFonts w:hint="eastAsia" w:hAnsi="宋体" w:cs="宋体"/>
          <w:sz w:val="24"/>
          <w:szCs w:val="24"/>
          <w:lang w:val="en-US" w:eastAsia="zh-CN"/>
        </w:rPr>
      </w:pPr>
      <w:r>
        <w:rPr>
          <w:rFonts w:hint="eastAsia" w:hAnsi="宋体" w:cs="宋体"/>
          <w:sz w:val="24"/>
          <w:szCs w:val="24"/>
          <w:lang w:val="en-US" w:eastAsia="zh-CN"/>
        </w:rPr>
        <w:t>5.数学大讲堂。</w:t>
      </w:r>
    </w:p>
    <w:p>
      <w:pPr>
        <w:pStyle w:val="6"/>
        <w:numPr>
          <w:ilvl w:val="0"/>
          <w:numId w:val="0"/>
        </w:numPr>
        <w:tabs>
          <w:tab w:val="left" w:pos="3883"/>
        </w:tabs>
        <w:ind w:firstLine="480" w:firstLineChars="200"/>
        <w:rPr>
          <w:rFonts w:hint="eastAsia" w:hAnsi="宋体" w:cs="宋体"/>
          <w:sz w:val="24"/>
          <w:szCs w:val="24"/>
          <w:lang w:val="en-US" w:eastAsia="zh-CN"/>
        </w:rPr>
      </w:pPr>
      <w:r>
        <w:rPr>
          <w:rFonts w:hint="eastAsia" w:hAnsi="宋体" w:cs="宋体"/>
          <w:sz w:val="24"/>
          <w:szCs w:val="24"/>
          <w:lang w:val="en-US" w:eastAsia="zh-CN"/>
        </w:rPr>
        <w:t>数学大讲堂要求较高，需要学生自己寻找合适的材料进行整合，自由选择喜欢的方式进行展示，这在很大程度上考察了学生的综合能力，在这个活动中，学生参与度较高，说明学生喜欢有挑战的、不一样的学习任务。</w:t>
      </w:r>
    </w:p>
    <w:p>
      <w:pPr>
        <w:pStyle w:val="6"/>
        <w:numPr>
          <w:ilvl w:val="0"/>
          <w:numId w:val="0"/>
        </w:numPr>
        <w:tabs>
          <w:tab w:val="left" w:pos="3883"/>
        </w:tabs>
        <w:ind w:left="0" w:leftChars="0" w:firstLine="0" w:firstLineChars="0"/>
        <w:rPr>
          <w:rFonts w:hint="default" w:hAnsi="宋体" w:cs="宋体"/>
          <w:sz w:val="24"/>
          <w:szCs w:val="24"/>
          <w:lang w:val="en-US" w:eastAsia="zh-CN"/>
        </w:rPr>
      </w:pPr>
      <w:r>
        <w:rPr>
          <w:rFonts w:hint="eastAsia"/>
          <w:sz w:val="24"/>
          <w:szCs w:val="24"/>
          <w:lang w:val="en-US" w:eastAsia="zh-CN"/>
        </w:rPr>
        <w:drawing>
          <wp:inline distT="0" distB="0" distL="114300" distR="114300">
            <wp:extent cx="2678430" cy="1624330"/>
            <wp:effectExtent l="0" t="0" r="1270" b="1270"/>
            <wp:docPr id="1" name="图片 1" descr="3933d85a57f01c458be7c926557c4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33d85a57f01c458be7c926557c4ac"/>
                    <pic:cNvPicPr>
                      <a:picLocks noChangeAspect="1"/>
                    </pic:cNvPicPr>
                  </pic:nvPicPr>
                  <pic:blipFill>
                    <a:blip r:embed="rId5"/>
                    <a:srcRect l="1348" t="2263" r="3131"/>
                    <a:stretch>
                      <a:fillRect/>
                    </a:stretch>
                  </pic:blipFill>
                  <pic:spPr>
                    <a:xfrm rot="10800000">
                      <a:off x="0" y="0"/>
                      <a:ext cx="2678430" cy="1624330"/>
                    </a:xfrm>
                    <a:prstGeom prst="rect">
                      <a:avLst/>
                    </a:prstGeom>
                  </pic:spPr>
                </pic:pic>
              </a:graphicData>
            </a:graphic>
          </wp:inline>
        </w:drawing>
      </w:r>
      <w:r>
        <w:rPr>
          <w:rFonts w:hint="default" w:hAnsi="宋体" w:cs="宋体"/>
          <w:sz w:val="24"/>
          <w:szCs w:val="24"/>
          <w:lang w:val="en-US" w:eastAsia="zh-CN"/>
        </w:rPr>
        <w:drawing>
          <wp:inline distT="0" distB="0" distL="114300" distR="114300">
            <wp:extent cx="2459990" cy="1663700"/>
            <wp:effectExtent l="0" t="0" r="3810" b="0"/>
            <wp:docPr id="2" name="图片 2" descr="46bea79bf9d7c235f2b478e8b2eff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bea79bf9d7c235f2b478e8b2eff85"/>
                    <pic:cNvPicPr>
                      <a:picLocks noChangeAspect="1"/>
                    </pic:cNvPicPr>
                  </pic:nvPicPr>
                  <pic:blipFill>
                    <a:blip r:embed="rId6"/>
                    <a:srcRect l="1772" t="4613" r="1664" b="2652"/>
                    <a:stretch>
                      <a:fillRect/>
                    </a:stretch>
                  </pic:blipFill>
                  <pic:spPr>
                    <a:xfrm rot="10800000">
                      <a:off x="0" y="0"/>
                      <a:ext cx="2459990" cy="1663700"/>
                    </a:xfrm>
                    <a:prstGeom prst="rect">
                      <a:avLst/>
                    </a:prstGeom>
                  </pic:spPr>
                </pic:pic>
              </a:graphicData>
            </a:graphic>
          </wp:inline>
        </w:drawing>
      </w:r>
    </w:p>
    <w:p>
      <w:pPr>
        <w:pStyle w:val="6"/>
        <w:numPr>
          <w:ilvl w:val="0"/>
          <w:numId w:val="0"/>
        </w:numPr>
        <w:tabs>
          <w:tab w:val="left" w:pos="3883"/>
        </w:tabs>
        <w:ind w:left="0" w:leftChars="0" w:firstLine="0" w:firstLineChars="0"/>
        <w:rPr>
          <w:rFonts w:hint="default" w:hAnsi="宋体" w:cs="宋体"/>
          <w:sz w:val="24"/>
          <w:szCs w:val="24"/>
          <w:lang w:val="en-US" w:eastAsia="zh-CN"/>
        </w:rPr>
      </w:pPr>
      <w:r>
        <w:rPr>
          <w:rFonts w:hint="default" w:hAnsi="宋体" w:cs="宋体"/>
          <w:sz w:val="24"/>
          <w:szCs w:val="24"/>
          <w:lang w:val="en-US" w:eastAsia="zh-CN"/>
        </w:rPr>
        <w:drawing>
          <wp:inline distT="0" distB="0" distL="114300" distR="114300">
            <wp:extent cx="2673985" cy="1775460"/>
            <wp:effectExtent l="0" t="0" r="5715" b="2540"/>
            <wp:docPr id="3" name="图片 3" descr="14d07cacd07ca6b97e1fa4ccda14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d07cacd07ca6b97e1fa4ccda148e5"/>
                    <pic:cNvPicPr>
                      <a:picLocks noChangeAspect="1"/>
                    </pic:cNvPicPr>
                  </pic:nvPicPr>
                  <pic:blipFill>
                    <a:blip r:embed="rId7"/>
                    <a:stretch>
                      <a:fillRect/>
                    </a:stretch>
                  </pic:blipFill>
                  <pic:spPr>
                    <a:xfrm rot="10800000">
                      <a:off x="0" y="0"/>
                      <a:ext cx="2673985" cy="1775460"/>
                    </a:xfrm>
                    <a:prstGeom prst="rect">
                      <a:avLst/>
                    </a:prstGeom>
                  </pic:spPr>
                </pic:pic>
              </a:graphicData>
            </a:graphic>
          </wp:inline>
        </w:drawing>
      </w:r>
      <w:r>
        <w:rPr>
          <w:rFonts w:hint="default" w:hAnsi="宋体" w:cs="宋体"/>
          <w:sz w:val="24"/>
          <w:szCs w:val="24"/>
          <w:lang w:val="en-US" w:eastAsia="zh-CN"/>
        </w:rPr>
        <w:drawing>
          <wp:inline distT="0" distB="0" distL="114300" distR="114300">
            <wp:extent cx="2479675" cy="1759585"/>
            <wp:effectExtent l="0" t="0" r="9525" b="5715"/>
            <wp:docPr id="4" name="图片 4" descr="400319d4b97d94086a3641e10e5c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0319d4b97d94086a3641e10e5ceba"/>
                    <pic:cNvPicPr>
                      <a:picLocks noChangeAspect="1"/>
                    </pic:cNvPicPr>
                  </pic:nvPicPr>
                  <pic:blipFill>
                    <a:blip r:embed="rId8"/>
                    <a:srcRect l="1507" t="3617" r="1507" b="3617"/>
                    <a:stretch>
                      <a:fillRect/>
                    </a:stretch>
                  </pic:blipFill>
                  <pic:spPr>
                    <a:xfrm>
                      <a:off x="0" y="0"/>
                      <a:ext cx="2479675" cy="1759585"/>
                    </a:xfrm>
                    <a:prstGeom prst="rect">
                      <a:avLst/>
                    </a:prstGeom>
                  </pic:spPr>
                </pic:pic>
              </a:graphicData>
            </a:graphic>
          </wp:inline>
        </w:drawing>
      </w:r>
    </w:p>
    <w:p>
      <w:pPr>
        <w:pStyle w:val="6"/>
        <w:numPr>
          <w:ilvl w:val="0"/>
          <w:numId w:val="0"/>
        </w:numPr>
        <w:tabs>
          <w:tab w:val="left" w:pos="3883"/>
        </w:tabs>
        <w:ind w:left="0" w:leftChars="0" w:firstLine="0" w:firstLineChars="0"/>
        <w:rPr>
          <w:rFonts w:hint="default" w:hAnsi="宋体" w:cs="宋体"/>
          <w:sz w:val="24"/>
          <w:szCs w:val="24"/>
          <w:lang w:val="en-US" w:eastAsia="zh-CN"/>
        </w:rPr>
      </w:pPr>
      <w:r>
        <w:rPr>
          <w:rFonts w:hint="default" w:hAnsi="宋体" w:cs="宋体"/>
          <w:sz w:val="24"/>
          <w:szCs w:val="24"/>
          <w:lang w:val="en-US" w:eastAsia="zh-CN"/>
        </w:rPr>
        <w:drawing>
          <wp:inline distT="0" distB="0" distL="114300" distR="114300">
            <wp:extent cx="2299970" cy="3187065"/>
            <wp:effectExtent l="0" t="0" r="11430" b="635"/>
            <wp:docPr id="5" name="图片 5" descr="9b1fdaf16709e4956957526ccb73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b1fdaf16709e4956957526ccb73e20"/>
                    <pic:cNvPicPr>
                      <a:picLocks noChangeAspect="1"/>
                    </pic:cNvPicPr>
                  </pic:nvPicPr>
                  <pic:blipFill>
                    <a:blip r:embed="rId9"/>
                    <a:srcRect l="7274" t="3012" r="1100"/>
                    <a:stretch>
                      <a:fillRect/>
                    </a:stretch>
                  </pic:blipFill>
                  <pic:spPr>
                    <a:xfrm>
                      <a:off x="0" y="0"/>
                      <a:ext cx="2299970" cy="3187065"/>
                    </a:xfrm>
                    <a:prstGeom prst="rect">
                      <a:avLst/>
                    </a:prstGeom>
                  </pic:spPr>
                </pic:pic>
              </a:graphicData>
            </a:graphic>
          </wp:inline>
        </w:drawing>
      </w:r>
      <w:r>
        <w:rPr>
          <w:rFonts w:hint="eastAsia" w:hAnsi="宋体" w:cs="宋体"/>
          <w:sz w:val="24"/>
          <w:szCs w:val="24"/>
          <w:lang w:val="en-US" w:eastAsia="zh-CN"/>
        </w:rPr>
        <w:t xml:space="preserve">       </w:t>
      </w:r>
      <w:r>
        <w:rPr>
          <w:rFonts w:hint="default" w:hAnsi="宋体" w:cs="宋体"/>
          <w:sz w:val="24"/>
          <w:szCs w:val="24"/>
          <w:lang w:val="en-US" w:eastAsia="zh-CN"/>
        </w:rPr>
        <w:drawing>
          <wp:inline distT="0" distB="0" distL="114300" distR="114300">
            <wp:extent cx="2261235" cy="3164840"/>
            <wp:effectExtent l="0" t="0" r="12065" b="10160"/>
            <wp:docPr id="6" name="图片 6" descr="6c0867963a896c4ae0e22d75ed8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c0867963a896c4ae0e22d75ed81295"/>
                    <pic:cNvPicPr>
                      <a:picLocks noChangeAspect="1"/>
                    </pic:cNvPicPr>
                  </pic:nvPicPr>
                  <pic:blipFill>
                    <a:blip r:embed="rId10"/>
                    <a:srcRect l="4973" r="602" b="903"/>
                    <a:stretch>
                      <a:fillRect/>
                    </a:stretch>
                  </pic:blipFill>
                  <pic:spPr>
                    <a:xfrm>
                      <a:off x="0" y="0"/>
                      <a:ext cx="2261235" cy="3164840"/>
                    </a:xfrm>
                    <a:prstGeom prst="rect">
                      <a:avLst/>
                    </a:prstGeom>
                  </pic:spPr>
                </pic:pic>
              </a:graphicData>
            </a:graphic>
          </wp:inline>
        </w:drawing>
      </w:r>
    </w:p>
    <w:p>
      <w:pPr>
        <w:pStyle w:val="6"/>
        <w:numPr>
          <w:ilvl w:val="0"/>
          <w:numId w:val="2"/>
        </w:numPr>
        <w:ind w:left="480" w:leftChars="0" w:firstLine="0" w:firstLineChars="0"/>
        <w:rPr>
          <w:rFonts w:hint="eastAsia" w:hAnsi="宋体" w:cs="宋体"/>
          <w:sz w:val="24"/>
          <w:szCs w:val="24"/>
          <w:lang w:val="en-US" w:eastAsia="zh-CN"/>
        </w:rPr>
      </w:pPr>
      <w:r>
        <w:rPr>
          <w:rFonts w:hint="eastAsia" w:hAnsi="宋体" w:cs="宋体"/>
          <w:b/>
          <w:bCs/>
          <w:sz w:val="24"/>
          <w:szCs w:val="24"/>
          <w:lang w:val="en-US" w:eastAsia="zh-CN"/>
        </w:rPr>
        <w:t>自编数学绘本读物。</w:t>
      </w:r>
    </w:p>
    <w:p>
      <w:pPr>
        <w:pStyle w:val="6"/>
        <w:numPr>
          <w:ilvl w:val="0"/>
          <w:numId w:val="0"/>
        </w:numPr>
        <w:ind w:left="480" w:leftChars="0"/>
        <w:rPr>
          <w:rFonts w:hint="default" w:hAnsi="宋体" w:cs="宋体"/>
          <w:sz w:val="24"/>
          <w:szCs w:val="24"/>
          <w:vertAlign w:val="baseline"/>
          <w:lang w:val="en-US" w:eastAsia="zh-CN"/>
        </w:rPr>
      </w:pPr>
      <w:r>
        <w:rPr>
          <w:rFonts w:hint="eastAsia" w:hAnsi="宋体" w:cs="宋体"/>
          <w:sz w:val="24"/>
          <w:szCs w:val="24"/>
          <w:lang w:val="en-US" w:eastAsia="zh-CN"/>
        </w:rPr>
        <w:t xml:space="preserve">                       目 录</w:t>
      </w:r>
    </w:p>
    <w:tbl>
      <w:tblPr>
        <w:tblStyle w:val="12"/>
        <w:tblW w:w="6949"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2089"/>
        <w:gridCol w:w="1515"/>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456" w:type="dxa"/>
            <w:gridSpan w:val="2"/>
            <w:vAlign w:val="center"/>
          </w:tcPr>
          <w:p>
            <w:pPr>
              <w:pStyle w:val="6"/>
              <w:numPr>
                <w:ilvl w:val="0"/>
                <w:numId w:val="0"/>
              </w:numPr>
              <w:jc w:val="center"/>
              <w:rPr>
                <w:rFonts w:hint="eastAsia" w:ascii="Arial" w:hAnsi="Arial" w:eastAsia="宋体" w:cs="Arial"/>
                <w:b w:val="0"/>
                <w:bCs/>
                <w:sz w:val="24"/>
                <w:szCs w:val="24"/>
                <w:lang w:val="en-US" w:eastAsia="zh-CN"/>
              </w:rPr>
            </w:pPr>
            <w:bookmarkStart w:id="5" w:name="_GoBack"/>
            <w:r>
              <w:rPr>
                <w:rFonts w:hint="eastAsia" w:ascii="Arial" w:hAnsi="Arial" w:cs="Arial"/>
                <w:b w:val="0"/>
                <w:bCs/>
                <w:sz w:val="24"/>
                <w:szCs w:val="24"/>
                <w:lang w:val="en-US" w:eastAsia="zh-CN"/>
              </w:rPr>
              <w:t>一年级</w:t>
            </w:r>
          </w:p>
        </w:tc>
        <w:tc>
          <w:tcPr>
            <w:tcW w:w="3493" w:type="dxa"/>
            <w:gridSpan w:val="2"/>
            <w:vAlign w:val="center"/>
          </w:tcPr>
          <w:p>
            <w:pPr>
              <w:pStyle w:val="6"/>
              <w:numPr>
                <w:ilvl w:val="0"/>
                <w:numId w:val="0"/>
              </w:numPr>
              <w:jc w:val="center"/>
              <w:rPr>
                <w:rFonts w:hint="default" w:ascii="Arial" w:hAnsi="Arial" w:cs="Arial"/>
                <w:b w:val="0"/>
                <w:bCs/>
                <w:sz w:val="24"/>
                <w:szCs w:val="24"/>
                <w:lang w:val="en-US" w:eastAsia="zh-CN"/>
              </w:rPr>
            </w:pPr>
            <w:r>
              <w:rPr>
                <w:rFonts w:hint="eastAsia" w:ascii="Arial" w:hAnsi="Arial" w:cs="Arial"/>
                <w:b w:val="0"/>
                <w:bCs/>
                <w:sz w:val="24"/>
                <w:szCs w:val="24"/>
                <w:lang w:val="en-US" w:eastAsia="zh-CN"/>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第一课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ascii="Arial" w:hAnsi="Arial" w:cs="Arial"/>
                <w:b w:val="0"/>
                <w:bCs/>
                <w:sz w:val="24"/>
                <w:szCs w:val="24"/>
              </w:rPr>
              <w:t>神奇的数王国</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第一课</w:t>
            </w:r>
          </w:p>
        </w:tc>
        <w:tc>
          <w:tcPr>
            <w:tcW w:w="1978" w:type="dxa"/>
            <w:vAlign w:val="center"/>
          </w:tcPr>
          <w:p>
            <w:pPr>
              <w:pStyle w:val="6"/>
              <w:numPr>
                <w:ilvl w:val="0"/>
                <w:numId w:val="0"/>
              </w:numPr>
              <w:jc w:val="both"/>
              <w:rPr>
                <w:rFonts w:hint="default" w:ascii="Arial" w:hAnsi="Arial" w:eastAsia="宋体" w:cs="Arial"/>
                <w:b w:val="0"/>
                <w:bCs/>
                <w:sz w:val="24"/>
                <w:szCs w:val="24"/>
                <w:lang w:val="en-US" w:eastAsia="zh-CN"/>
              </w:rPr>
            </w:pPr>
            <w:r>
              <w:rPr>
                <w:rFonts w:hint="eastAsia" w:ascii="Arial" w:hAnsi="Arial" w:cs="Arial"/>
                <w:b w:val="0"/>
                <w:bCs/>
                <w:sz w:val="24"/>
                <w:szCs w:val="24"/>
                <w:lang w:val="en-US" w:eastAsia="zh-CN"/>
              </w:rPr>
              <w:t>刚好分完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第二课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hAnsi="宋体" w:cs="宋体"/>
                <w:b w:val="0"/>
                <w:bCs/>
                <w:sz w:val="24"/>
                <w:szCs w:val="24"/>
                <w:vertAlign w:val="baseline"/>
                <w:lang w:val="en-US" w:eastAsia="zh-CN"/>
              </w:rPr>
              <w:t>巧过数字河</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第二课</w:t>
            </w:r>
          </w:p>
        </w:tc>
        <w:tc>
          <w:tcPr>
            <w:tcW w:w="1978"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hAnsi="宋体" w:cs="宋体"/>
                <w:b w:val="0"/>
                <w:bCs/>
                <w:sz w:val="24"/>
                <w:szCs w:val="24"/>
                <w:vertAlign w:val="baseline"/>
                <w:lang w:val="en-US" w:eastAsia="zh-CN"/>
              </w:rPr>
              <w:t>合理分配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第三课</w:t>
            </w:r>
          </w:p>
        </w:tc>
        <w:tc>
          <w:tcPr>
            <w:tcW w:w="2089" w:type="dxa"/>
            <w:vAlign w:val="center"/>
          </w:tcPr>
          <w:p>
            <w:pPr>
              <w:pStyle w:val="6"/>
              <w:jc w:val="both"/>
              <w:rPr>
                <w:rFonts w:hint="default" w:hAnsi="宋体" w:cs="宋体"/>
                <w:b w:val="0"/>
                <w:bCs/>
                <w:sz w:val="24"/>
                <w:szCs w:val="24"/>
                <w:vertAlign w:val="baseline"/>
                <w:lang w:val="en-US" w:eastAsia="zh-CN"/>
              </w:rPr>
            </w:pPr>
            <w:r>
              <w:rPr>
                <w:rFonts w:hint="eastAsia"/>
                <w:b w:val="0"/>
                <w:bCs/>
                <w:kern w:val="36"/>
                <w:sz w:val="24"/>
                <w:szCs w:val="24"/>
              </w:rPr>
              <w:t>池塘边的鹅群</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第三课</w:t>
            </w:r>
          </w:p>
        </w:tc>
        <w:tc>
          <w:tcPr>
            <w:tcW w:w="1978" w:type="dxa"/>
            <w:vAlign w:val="center"/>
          </w:tcPr>
          <w:p>
            <w:pPr>
              <w:pStyle w:val="6"/>
              <w:jc w:val="both"/>
              <w:rPr>
                <w:rFonts w:hint="eastAsia" w:eastAsia="宋体"/>
                <w:b w:val="0"/>
                <w:bCs/>
                <w:kern w:val="36"/>
                <w:sz w:val="24"/>
                <w:szCs w:val="24"/>
                <w:lang w:val="en-US" w:eastAsia="zh-CN"/>
              </w:rPr>
            </w:pPr>
            <w:r>
              <w:rPr>
                <w:rFonts w:hint="eastAsia"/>
                <w:b w:val="0"/>
                <w:bCs/>
                <w:kern w:val="36"/>
                <w:sz w:val="24"/>
                <w:szCs w:val="24"/>
                <w:lang w:val="en-US" w:eastAsia="zh-CN"/>
              </w:rPr>
              <w:t>几块糖果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第四课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b w:val="0"/>
                <w:bCs/>
                <w:kern w:val="36"/>
                <w:sz w:val="24"/>
                <w:szCs w:val="24"/>
              </w:rPr>
              <w:t>桃树大王</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第四课</w:t>
            </w:r>
          </w:p>
        </w:tc>
        <w:tc>
          <w:tcPr>
            <w:tcW w:w="1978" w:type="dxa"/>
            <w:vAlign w:val="center"/>
          </w:tcPr>
          <w:p>
            <w:pPr>
              <w:pStyle w:val="6"/>
              <w:numPr>
                <w:ilvl w:val="0"/>
                <w:numId w:val="0"/>
              </w:numPr>
              <w:jc w:val="both"/>
              <w:rPr>
                <w:rFonts w:hint="default" w:eastAsia="宋体"/>
                <w:b w:val="0"/>
                <w:bCs/>
                <w:kern w:val="36"/>
                <w:sz w:val="24"/>
                <w:szCs w:val="24"/>
                <w:lang w:val="en-US" w:eastAsia="zh-CN"/>
              </w:rPr>
            </w:pPr>
            <w:r>
              <w:rPr>
                <w:rFonts w:hint="eastAsia"/>
                <w:b w:val="0"/>
                <w:bCs/>
                <w:kern w:val="36"/>
                <w:sz w:val="24"/>
                <w:szCs w:val="24"/>
                <w:lang w:val="en-US" w:eastAsia="zh-CN"/>
              </w:rPr>
              <w:t>锯木头的奥秘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第五课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ascii="Arial" w:hAnsi="Arial" w:cs="Arial"/>
                <w:b w:val="0"/>
                <w:bCs/>
                <w:sz w:val="24"/>
                <w:szCs w:val="24"/>
              </w:rPr>
              <w:t>门上的“可能性”</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第五课</w:t>
            </w:r>
          </w:p>
        </w:tc>
        <w:tc>
          <w:tcPr>
            <w:tcW w:w="1978" w:type="dxa"/>
            <w:vAlign w:val="center"/>
          </w:tcPr>
          <w:p>
            <w:pPr>
              <w:pStyle w:val="6"/>
              <w:numPr>
                <w:ilvl w:val="0"/>
                <w:numId w:val="0"/>
              </w:numPr>
              <w:jc w:val="both"/>
              <w:rPr>
                <w:rFonts w:hint="eastAsia" w:ascii="Arial" w:hAnsi="Arial" w:eastAsia="宋体" w:cs="Arial"/>
                <w:b w:val="0"/>
                <w:bCs/>
                <w:sz w:val="24"/>
                <w:szCs w:val="24"/>
                <w:lang w:val="en-US" w:eastAsia="zh-CN"/>
              </w:rPr>
            </w:pPr>
            <w:r>
              <w:rPr>
                <w:rFonts w:hint="eastAsia" w:ascii="Arial" w:hAnsi="Arial" w:cs="Arial"/>
                <w:b w:val="0"/>
                <w:bCs/>
                <w:sz w:val="24"/>
                <w:szCs w:val="24"/>
                <w:lang w:val="en-US" w:eastAsia="zh-CN"/>
              </w:rPr>
              <w:t>线段测量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第六课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b w:val="0"/>
                <w:bCs/>
                <w:kern w:val="36"/>
                <w:sz w:val="24"/>
                <w:szCs w:val="24"/>
              </w:rPr>
              <w:t>认识时钟</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第六课</w:t>
            </w:r>
          </w:p>
        </w:tc>
        <w:tc>
          <w:tcPr>
            <w:tcW w:w="1978" w:type="dxa"/>
            <w:vAlign w:val="center"/>
          </w:tcPr>
          <w:p>
            <w:pPr>
              <w:pStyle w:val="6"/>
              <w:numPr>
                <w:ilvl w:val="0"/>
                <w:numId w:val="0"/>
              </w:numPr>
              <w:jc w:val="both"/>
              <w:rPr>
                <w:rFonts w:hint="eastAsia" w:eastAsia="宋体"/>
                <w:b w:val="0"/>
                <w:bCs/>
                <w:kern w:val="36"/>
                <w:sz w:val="24"/>
                <w:szCs w:val="24"/>
                <w:lang w:val="en-US" w:eastAsia="zh-CN"/>
              </w:rPr>
            </w:pPr>
            <w:r>
              <w:rPr>
                <w:rFonts w:hint="eastAsia"/>
                <w:b w:val="0"/>
                <w:bCs/>
                <w:kern w:val="36"/>
                <w:sz w:val="24"/>
                <w:szCs w:val="24"/>
                <w:lang w:val="en-US" w:eastAsia="zh-CN"/>
              </w:rPr>
              <w:t>数字排队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第七课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ascii="Arial" w:hAnsi="Arial" w:cs="Arial"/>
                <w:b w:val="0"/>
                <w:bCs/>
                <w:sz w:val="24"/>
                <w:szCs w:val="24"/>
              </w:rPr>
              <w:t>小虎买西瓜</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第七课</w:t>
            </w:r>
          </w:p>
        </w:tc>
        <w:tc>
          <w:tcPr>
            <w:tcW w:w="1978" w:type="dxa"/>
            <w:vAlign w:val="center"/>
          </w:tcPr>
          <w:p>
            <w:pPr>
              <w:pStyle w:val="6"/>
              <w:numPr>
                <w:ilvl w:val="0"/>
                <w:numId w:val="0"/>
              </w:numPr>
              <w:jc w:val="both"/>
              <w:rPr>
                <w:rFonts w:hint="default" w:ascii="Arial" w:hAnsi="Arial" w:eastAsia="宋体" w:cs="Arial"/>
                <w:b w:val="0"/>
                <w:bCs/>
                <w:sz w:val="24"/>
                <w:szCs w:val="24"/>
                <w:lang w:val="en-US" w:eastAsia="zh-CN"/>
              </w:rPr>
            </w:pPr>
            <w:r>
              <w:rPr>
                <w:rFonts w:hint="eastAsia" w:ascii="Arial" w:hAnsi="Arial" w:cs="Arial"/>
                <w:b w:val="0"/>
                <w:bCs/>
                <w:sz w:val="24"/>
                <w:szCs w:val="24"/>
                <w:lang w:val="en-US" w:eastAsia="zh-CN"/>
              </w:rPr>
              <w:t>24点的计算策略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第八课</w:t>
            </w:r>
          </w:p>
        </w:tc>
        <w:tc>
          <w:tcPr>
            <w:tcW w:w="2089" w:type="dxa"/>
            <w:vAlign w:val="center"/>
          </w:tcPr>
          <w:p>
            <w:pPr>
              <w:pStyle w:val="6"/>
              <w:jc w:val="both"/>
              <w:rPr>
                <w:rFonts w:hint="default" w:hAnsi="宋体" w:cs="宋体"/>
                <w:b w:val="0"/>
                <w:bCs/>
                <w:sz w:val="24"/>
                <w:szCs w:val="24"/>
                <w:vertAlign w:val="baseline"/>
                <w:lang w:val="en-US" w:eastAsia="zh-CN"/>
              </w:rPr>
            </w:pPr>
            <w:r>
              <w:rPr>
                <w:rFonts w:hint="eastAsia" w:ascii="Arial" w:hAnsi="Arial" w:cs="Arial"/>
                <w:b w:val="0"/>
                <w:bCs/>
                <w:sz w:val="24"/>
                <w:szCs w:val="24"/>
              </w:rPr>
              <w:t>认识毫米</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第八课</w:t>
            </w:r>
          </w:p>
        </w:tc>
        <w:tc>
          <w:tcPr>
            <w:tcW w:w="1978" w:type="dxa"/>
            <w:vAlign w:val="center"/>
          </w:tcPr>
          <w:p>
            <w:pPr>
              <w:pStyle w:val="6"/>
              <w:jc w:val="both"/>
              <w:rPr>
                <w:rFonts w:hint="default" w:ascii="Arial" w:hAnsi="Arial" w:eastAsia="宋体" w:cs="Arial"/>
                <w:b w:val="0"/>
                <w:bCs/>
                <w:sz w:val="24"/>
                <w:szCs w:val="24"/>
                <w:lang w:val="en-US" w:eastAsia="zh-CN"/>
              </w:rPr>
            </w:pPr>
            <w:r>
              <w:rPr>
                <w:rFonts w:hint="eastAsia" w:ascii="Arial" w:hAnsi="Arial" w:cs="Arial"/>
                <w:b w:val="0"/>
                <w:bCs/>
                <w:sz w:val="24"/>
                <w:szCs w:val="24"/>
                <w:lang w:val="en-US" w:eastAsia="zh-CN"/>
              </w:rPr>
              <w:t>算珠的秘密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第九课</w:t>
            </w:r>
          </w:p>
        </w:tc>
        <w:tc>
          <w:tcPr>
            <w:tcW w:w="2089" w:type="dxa"/>
            <w:vAlign w:val="center"/>
          </w:tcPr>
          <w:p>
            <w:pPr>
              <w:pStyle w:val="6"/>
              <w:jc w:val="both"/>
              <w:rPr>
                <w:rFonts w:hint="default" w:hAnsi="宋体" w:cs="宋体"/>
                <w:b w:val="0"/>
                <w:bCs/>
                <w:sz w:val="24"/>
                <w:szCs w:val="24"/>
                <w:vertAlign w:val="baseline"/>
                <w:lang w:val="en-US" w:eastAsia="zh-CN"/>
              </w:rPr>
            </w:pPr>
            <w:r>
              <w:rPr>
                <w:rFonts w:hint="eastAsia" w:ascii="Arial" w:hAnsi="Arial" w:cs="Arial"/>
                <w:b w:val="0"/>
                <w:bCs/>
                <w:sz w:val="24"/>
                <w:szCs w:val="24"/>
              </w:rPr>
              <w:t>巧背乘法口诀</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第九课</w:t>
            </w:r>
          </w:p>
        </w:tc>
        <w:tc>
          <w:tcPr>
            <w:tcW w:w="1978" w:type="dxa"/>
            <w:vAlign w:val="center"/>
          </w:tcPr>
          <w:p>
            <w:pPr>
              <w:pStyle w:val="6"/>
              <w:jc w:val="both"/>
              <w:rPr>
                <w:rFonts w:hint="default" w:ascii="Arial" w:hAnsi="Arial" w:eastAsia="宋体" w:cs="Arial"/>
                <w:b w:val="0"/>
                <w:bCs/>
                <w:sz w:val="24"/>
                <w:szCs w:val="24"/>
                <w:lang w:val="en-US" w:eastAsia="zh-CN"/>
              </w:rPr>
            </w:pPr>
            <w:r>
              <w:rPr>
                <w:rFonts w:hint="eastAsia" w:ascii="Arial" w:hAnsi="Arial" w:cs="Arial"/>
                <w:b w:val="0"/>
                <w:bCs/>
                <w:sz w:val="24"/>
                <w:szCs w:val="24"/>
                <w:lang w:val="en-US" w:eastAsia="zh-CN"/>
              </w:rPr>
              <w:t>我们认识的数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第十课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ascii="Arial" w:hAnsi="Arial" w:cs="Arial"/>
                <w:b w:val="0"/>
                <w:bCs/>
                <w:sz w:val="24"/>
                <w:szCs w:val="24"/>
              </w:rPr>
              <w:t>一起收大豆</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第十课</w:t>
            </w:r>
          </w:p>
        </w:tc>
        <w:tc>
          <w:tcPr>
            <w:tcW w:w="1978" w:type="dxa"/>
            <w:vAlign w:val="center"/>
          </w:tcPr>
          <w:p>
            <w:pPr>
              <w:pStyle w:val="6"/>
              <w:numPr>
                <w:ilvl w:val="0"/>
                <w:numId w:val="0"/>
              </w:numPr>
              <w:jc w:val="both"/>
              <w:rPr>
                <w:rFonts w:hint="default" w:ascii="Arial" w:hAnsi="Arial" w:eastAsia="宋体" w:cs="Arial"/>
                <w:b w:val="0"/>
                <w:bCs/>
                <w:sz w:val="24"/>
                <w:szCs w:val="24"/>
                <w:lang w:val="en-US" w:eastAsia="zh-CN"/>
              </w:rPr>
            </w:pPr>
            <w:r>
              <w:rPr>
                <w:rFonts w:hint="eastAsia" w:ascii="Arial" w:hAnsi="Arial" w:cs="Arial"/>
                <w:b w:val="0"/>
                <w:bCs/>
                <w:sz w:val="24"/>
                <w:szCs w:val="24"/>
                <w:lang w:val="en-US" w:eastAsia="zh-CN"/>
              </w:rPr>
              <w:t>小小会计师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第十一课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bookmarkStart w:id="3" w:name="OLE_LINK2"/>
            <w:r>
              <w:rPr>
                <w:rFonts w:hint="eastAsia" w:ascii="宋体" w:hAnsi="宋体"/>
                <w:b w:val="0"/>
                <w:bCs/>
                <w:kern w:val="0"/>
                <w:sz w:val="24"/>
                <w:szCs w:val="24"/>
              </w:rPr>
              <w:t>生日礼物上的“金字塔”</w:t>
            </w:r>
            <w:bookmarkEnd w:id="3"/>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第十一课</w:t>
            </w:r>
          </w:p>
        </w:tc>
        <w:tc>
          <w:tcPr>
            <w:tcW w:w="1978" w:type="dxa"/>
            <w:vAlign w:val="center"/>
          </w:tcPr>
          <w:p>
            <w:pPr>
              <w:pStyle w:val="6"/>
              <w:numPr>
                <w:ilvl w:val="0"/>
                <w:numId w:val="0"/>
              </w:numPr>
              <w:jc w:val="both"/>
              <w:rPr>
                <w:rFonts w:hint="eastAsia" w:ascii="宋体" w:hAnsi="宋体" w:eastAsia="宋体"/>
                <w:b w:val="0"/>
                <w:bCs/>
                <w:kern w:val="0"/>
                <w:sz w:val="24"/>
                <w:szCs w:val="24"/>
                <w:lang w:val="en-US" w:eastAsia="zh-CN"/>
              </w:rPr>
            </w:pPr>
            <w:r>
              <w:rPr>
                <w:rFonts w:hint="eastAsia" w:hAnsi="宋体"/>
                <w:b w:val="0"/>
                <w:bCs/>
                <w:kern w:val="0"/>
                <w:sz w:val="24"/>
                <w:szCs w:val="24"/>
                <w:lang w:val="en-US" w:eastAsia="zh-CN"/>
              </w:rPr>
              <w:t>有序思考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67" w:type="dxa"/>
            <w:vAlign w:val="center"/>
          </w:tcPr>
          <w:p>
            <w:pPr>
              <w:pStyle w:val="6"/>
              <w:numPr>
                <w:ilvl w:val="0"/>
                <w:numId w:val="0"/>
              </w:numPr>
              <w:jc w:val="center"/>
              <w:rPr>
                <w:rFonts w:hint="default" w:hAnsi="宋体" w:cs="宋体"/>
                <w:sz w:val="24"/>
                <w:szCs w:val="24"/>
                <w:vertAlign w:val="baseline"/>
                <w:lang w:val="en-US" w:eastAsia="zh-CN"/>
              </w:rPr>
            </w:pPr>
            <w:r>
              <w:rPr>
                <w:rFonts w:hint="eastAsia" w:hAnsi="宋体" w:cs="宋体"/>
                <w:sz w:val="24"/>
                <w:szCs w:val="24"/>
                <w:vertAlign w:val="baseline"/>
                <w:lang w:val="en-US" w:eastAsia="zh-CN"/>
              </w:rPr>
              <w:t>第十二课</w:t>
            </w:r>
          </w:p>
        </w:tc>
        <w:tc>
          <w:tcPr>
            <w:tcW w:w="2089" w:type="dxa"/>
            <w:vAlign w:val="center"/>
          </w:tcPr>
          <w:p>
            <w:pPr>
              <w:pStyle w:val="6"/>
              <w:numPr>
                <w:ilvl w:val="0"/>
                <w:numId w:val="0"/>
              </w:numPr>
              <w:jc w:val="both"/>
              <w:rPr>
                <w:rFonts w:hint="default" w:hAnsi="宋体" w:cs="宋体"/>
                <w:b w:val="0"/>
                <w:bCs/>
                <w:sz w:val="24"/>
                <w:szCs w:val="24"/>
                <w:vertAlign w:val="baseline"/>
                <w:lang w:val="en-US" w:eastAsia="zh-CN"/>
              </w:rPr>
            </w:pPr>
            <w:r>
              <w:rPr>
                <w:rFonts w:hint="eastAsia" w:ascii="??" w:hAnsi="??" w:cs="宋体"/>
                <w:b w:val="0"/>
                <w:bCs/>
                <w:kern w:val="0"/>
                <w:sz w:val="24"/>
                <w:szCs w:val="24"/>
              </w:rPr>
              <w:t>巧算和与差</w:t>
            </w:r>
          </w:p>
        </w:tc>
        <w:tc>
          <w:tcPr>
            <w:tcW w:w="1515" w:type="dxa"/>
            <w:vAlign w:val="center"/>
          </w:tcPr>
          <w:p>
            <w:pPr>
              <w:pStyle w:val="6"/>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hAnsi="宋体" w:cs="宋体"/>
                <w:sz w:val="24"/>
                <w:szCs w:val="24"/>
                <w:vertAlign w:val="baseline"/>
                <w:lang w:val="en-US" w:eastAsia="zh-CN"/>
              </w:rPr>
              <w:t>第十二课</w:t>
            </w:r>
          </w:p>
        </w:tc>
        <w:tc>
          <w:tcPr>
            <w:tcW w:w="1978" w:type="dxa"/>
            <w:vAlign w:val="center"/>
          </w:tcPr>
          <w:p>
            <w:pPr>
              <w:pStyle w:val="6"/>
              <w:numPr>
                <w:ilvl w:val="0"/>
                <w:numId w:val="0"/>
              </w:numPr>
              <w:jc w:val="both"/>
              <w:rPr>
                <w:rFonts w:hint="default" w:ascii="??" w:hAnsi="??" w:eastAsia="宋体" w:cs="宋体"/>
                <w:b w:val="0"/>
                <w:bCs/>
                <w:kern w:val="0"/>
                <w:sz w:val="24"/>
                <w:szCs w:val="24"/>
                <w:lang w:val="en-US" w:eastAsia="zh-CN"/>
              </w:rPr>
            </w:pPr>
            <w:r>
              <w:rPr>
                <w:rFonts w:hint="eastAsia" w:ascii="??" w:hAnsi="??" w:cs="宋体"/>
                <w:b w:val="0"/>
                <w:bCs/>
                <w:kern w:val="0"/>
                <w:sz w:val="24"/>
                <w:szCs w:val="24"/>
                <w:lang w:val="en-US" w:eastAsia="zh-CN"/>
              </w:rPr>
              <w:t>角有几个</w:t>
            </w:r>
          </w:p>
        </w:tc>
      </w:tr>
      <w:bookmarkEnd w:id="5"/>
    </w:tbl>
    <w:p>
      <w:pPr>
        <w:pStyle w:val="6"/>
        <w:spacing w:line="240" w:lineRule="auto"/>
        <w:ind w:firstLine="2409" w:firstLineChars="1000"/>
        <w:rPr>
          <w:rFonts w:ascii="Arial" w:hAnsi="Arial" w:cs="Arial"/>
          <w:b/>
          <w:sz w:val="24"/>
          <w:szCs w:val="24"/>
        </w:rPr>
      </w:pPr>
      <w:r>
        <w:rPr>
          <w:rFonts w:hint="eastAsia" w:ascii="Arial" w:hAnsi="Arial" w:cs="Arial"/>
          <w:b/>
          <w:sz w:val="24"/>
          <w:szCs w:val="24"/>
        </w:rPr>
        <w:t>第一课</w:t>
      </w:r>
      <w:r>
        <w:rPr>
          <w:rFonts w:ascii="Arial" w:hAnsi="Arial" w:cs="Arial"/>
          <w:b/>
          <w:sz w:val="24"/>
          <w:szCs w:val="24"/>
        </w:rPr>
        <w:t xml:space="preserve">    </w:t>
      </w:r>
      <w:r>
        <w:rPr>
          <w:rFonts w:hint="eastAsia" w:ascii="Arial" w:hAnsi="Arial" w:cs="Arial"/>
          <w:b/>
          <w:sz w:val="24"/>
          <w:szCs w:val="24"/>
        </w:rPr>
        <w:t>神奇的数王国</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Arial" w:hAnsi="Arial" w:cs="Arial"/>
          <w:b/>
          <w:sz w:val="24"/>
          <w:szCs w:val="24"/>
        </w:rPr>
      </w:pPr>
      <w:r>
        <w:rPr>
          <w:rFonts w:hint="eastAsia" w:ascii="Arial" w:hAnsi="Arial" w:cs="Arial"/>
          <w:b/>
          <w:sz w:val="24"/>
          <w:szCs w:val="24"/>
        </w:rPr>
        <w:t>趣味故事</w:t>
      </w:r>
    </w:p>
    <w:p>
      <w:pPr>
        <w:pStyle w:val="6"/>
        <w:numPr>
          <w:ilvl w:val="0"/>
          <w:numId w:val="0"/>
        </w:numPr>
        <w:tabs>
          <w:tab w:val="left" w:pos="3883"/>
        </w:tabs>
        <w:ind w:firstLine="480" w:firstLineChars="200"/>
        <w:rPr>
          <w:rFonts w:hint="eastAsia" w:hAnsi="宋体" w:cs="宋体"/>
          <w:sz w:val="24"/>
          <w:szCs w:val="24"/>
          <w:lang w:val="en-US" w:eastAsia="zh-CN"/>
        </w:rPr>
      </w:pPr>
      <w:r>
        <w:rPr>
          <w:rFonts w:hint="eastAsia" w:hAnsi="宋体" w:cs="宋体"/>
          <w:sz w:val="24"/>
          <w:szCs w:val="24"/>
          <w:lang w:val="en-US" w:eastAsia="zh-CN"/>
        </w:rPr>
        <w:drawing>
          <wp:anchor distT="0" distB="0" distL="114300" distR="114300" simplePos="0" relativeHeight="1024" behindDoc="0" locked="0" layoutInCell="1" allowOverlap="1">
            <wp:simplePos x="0" y="0"/>
            <wp:positionH relativeFrom="column">
              <wp:posOffset>3317240</wp:posOffset>
            </wp:positionH>
            <wp:positionV relativeFrom="paragraph">
              <wp:posOffset>34925</wp:posOffset>
            </wp:positionV>
            <wp:extent cx="2171700" cy="1666875"/>
            <wp:effectExtent l="0" t="0" r="0" b="9525"/>
            <wp:wrapSquare wrapText="bothSides"/>
            <wp:docPr id="7" name="图片 61" descr="u=825058098,695337316&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1" descr="u=825058098,695337316&amp;fm=23&amp;gp=0"/>
                    <pic:cNvPicPr>
                      <a:picLocks noChangeAspect="1"/>
                    </pic:cNvPicPr>
                  </pic:nvPicPr>
                  <pic:blipFill>
                    <a:blip r:embed="rId11"/>
                    <a:stretch>
                      <a:fillRect/>
                    </a:stretch>
                  </pic:blipFill>
                  <pic:spPr>
                    <a:xfrm>
                      <a:off x="0" y="0"/>
                      <a:ext cx="2171700" cy="1666875"/>
                    </a:xfrm>
                    <a:prstGeom prst="rect">
                      <a:avLst/>
                    </a:prstGeom>
                    <a:noFill/>
                    <a:ln>
                      <a:noFill/>
                    </a:ln>
                  </pic:spPr>
                </pic:pic>
              </a:graphicData>
            </a:graphic>
          </wp:anchor>
        </w:drawing>
      </w:r>
      <w:r>
        <w:rPr>
          <w:rFonts w:hint="eastAsia" w:hAnsi="宋体" w:cs="宋体"/>
          <w:sz w:val="24"/>
          <w:szCs w:val="24"/>
          <w:lang w:val="en-US" w:eastAsia="zh-CN"/>
        </w:rPr>
        <w:t>小虎正在看书时，突然小虎眼前一亮，他被吸进了数学书里……</w:t>
      </w:r>
    </w:p>
    <w:p>
      <w:pPr>
        <w:pStyle w:val="6"/>
        <w:numPr>
          <w:ilvl w:val="0"/>
          <w:numId w:val="0"/>
        </w:numPr>
        <w:tabs>
          <w:tab w:val="left" w:pos="3883"/>
        </w:tabs>
        <w:ind w:firstLine="480" w:firstLineChars="200"/>
        <w:rPr>
          <w:rFonts w:ascii="??_GB2312" w:hAnsi="Arial" w:eastAsia="Times New Roman" w:cs="Arial"/>
          <w:sz w:val="24"/>
          <w:szCs w:val="24"/>
        </w:rPr>
      </w:pPr>
      <w:r>
        <w:rPr>
          <w:rFonts w:hint="eastAsia" w:hAnsi="宋体" w:cs="宋体"/>
          <w:sz w:val="24"/>
          <w:szCs w:val="24"/>
          <w:lang w:val="en-US" w:eastAsia="zh-CN"/>
        </w:rPr>
        <w:t>“这是什么地方？我要回家。”小虎哭喊着。这时，一位白胡子老爷爷出现在小虎面前，说道：“小朋友别哭，这是数学王国。想走出数学王国，必须获得数学宝塔上的数学神钟，通过改变数学神钟的时间才能回去！”小虎一听马上问道：“老爷爷，数学神钟在哪里？我现在就去拿！”老爷爷笑道：“寻找数学神钟的路上有许多数学难题，你必须全部解答正确了，才能拿到 ！你可以找个数学好的朋友和你一起</w:t>
      </w:r>
      <w:r>
        <w:rPr>
          <w:rFonts w:ascii="??_GB2312" w:hAnsi="Arial" w:eastAsia="Times New Roman" w:cs="Arial"/>
          <w:sz w:val="24"/>
          <w:szCs w:val="24"/>
        </w:rPr>
        <w:t>寻找宝钟，只要知道他的名字，我就能帮你把他也吸数学王国。”小虎想了想说：“找我姐姐小莉吧，她的数学可棒了！”老爷爷拿出一根黑白珠子说：“这根珠子如果继续排下去，第25个珠子是什么颜色，你就按一下这种颜色的珠子，小莉也将会被吸进数学王国，那样你们就能一起寻找数学神钟了！”</w:t>
      </w:r>
    </w:p>
    <w:p>
      <w:pPr>
        <w:pStyle w:val="6"/>
        <w:keepNext w:val="0"/>
        <w:keepLines w:val="0"/>
        <w:pageBreakBefore w:val="0"/>
        <w:kinsoku/>
        <w:wordWrap/>
        <w:overflowPunct/>
        <w:topLinePunct w:val="0"/>
        <w:autoSpaceDE/>
        <w:autoSpaceDN/>
        <w:bidi w:val="0"/>
        <w:adjustRightInd/>
        <w:snapToGrid/>
        <w:spacing w:beforeAutospacing="0" w:afterAutospacing="0"/>
        <w:textAlignment w:val="auto"/>
        <w:rPr>
          <w:rFonts w:ascii="Arial" w:hAnsi="Arial" w:cs="Arial"/>
          <w:b/>
          <w:sz w:val="24"/>
          <w:szCs w:val="24"/>
        </w:rPr>
      </w:pPr>
      <w:r>
        <w:rPr>
          <w:rFonts w:hint="eastAsia" w:ascii="Arial" w:hAnsi="Arial" w:cs="Arial"/>
          <w:b/>
          <w:sz w:val="24"/>
          <w:szCs w:val="24"/>
        </w:rPr>
        <w:t>情境在线</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textAlignment w:val="auto"/>
        <w:rPr>
          <w:rFonts w:ascii="??_GB2312" w:hAnsi="Arial" w:eastAsia="Times New Roman" w:cs="Arial"/>
          <w:sz w:val="24"/>
          <w:szCs w:val="24"/>
        </w:rPr>
      </w:pPr>
      <w:r>
        <w:rPr>
          <w:sz w:val="24"/>
          <w:szCs w:val="24"/>
        </w:rPr>
        <w:pict>
          <v:group id="_x0000_s1027" o:spid="_x0000_s1027" o:spt="203" style="position:absolute;left:0pt;margin-left:27pt;margin-top:7.8pt;height:15.6pt;width:342pt;z-index:1024;mso-width-relative:page;mso-height-relative:page;" coordorigin="2293,12204" coordsize="8220,471">
            <o:lock v:ext="edit"/>
            <v:shape id="_x0000_s1028" o:spid="_x0000_s1028" style="position:absolute;left:2293;top:12334;height:182;width:8220;" filled="f" coordsize="8220,182" path="m0,26c615,104,1230,182,1800,182c2370,182,2910,52,3420,26c3930,0,4440,0,4860,26c5280,52,5430,182,5940,182c6450,182,7620,52,7920,26c8220,0,7740,26,7740,26c7740,26,7830,26,7920,26e">
              <v:path arrowok="t"/>
              <v:fill on="f" focussize="0,0"/>
              <v:stroke/>
              <v:imagedata o:title=""/>
              <o:lock v:ext="edit"/>
            </v:shape>
            <v:shape id="_x0000_s1029" o:spid="_x0000_s1029" o:spt="3" type="#_x0000_t3" style="position:absolute;left:2473;top:12204;height:468;width:540;" coordsize="21600,21600">
              <v:path/>
              <v:fill focussize="0,0"/>
              <v:stroke/>
              <v:imagedata o:title=""/>
              <o:lock v:ext="edit"/>
            </v:shape>
            <v:shape id="_x0000_s1030" o:spid="_x0000_s1030" o:spt="3" type="#_x0000_t3" style="position:absolute;left:3193;top:12204;height:468;width:540;" coordsize="21600,21600">
              <v:path/>
              <v:fill focussize="0,0"/>
              <v:stroke/>
              <v:imagedata o:title=""/>
              <o:lock v:ext="edit"/>
            </v:shape>
            <v:shape id="_x0000_s1031" o:spid="_x0000_s1031" o:spt="3" type="#_x0000_t3" style="position:absolute;left:3913;top:12204;height:468;width:540;" coordsize="21600,21600">
              <v:path/>
              <v:fill focussize="0,0"/>
              <v:stroke/>
              <v:imagedata o:title=""/>
              <o:lock v:ext="edit"/>
            </v:shape>
            <v:shape id="_x0000_s1032" o:spid="_x0000_s1032" o:spt="3" type="#_x0000_t3" style="position:absolute;left:6073;top:12204;height:468;width:540;" coordsize="21600,21600">
              <v:path/>
              <v:fill focussize="0,0"/>
              <v:stroke/>
              <v:imagedata o:title=""/>
              <o:lock v:ext="edit"/>
            </v:shape>
            <v:shape id="_x0000_s1033" o:spid="_x0000_s1033" o:spt="3" type="#_x0000_t3" style="position:absolute;left:5353;top:12207;height:468;width:540;" fillcolor="#000000" filled="t" coordsize="21600,21600">
              <v:path/>
              <v:fill on="t" focussize="0,0"/>
              <v:stroke/>
              <v:imagedata o:title=""/>
              <o:lock v:ext="edit"/>
            </v:shape>
            <v:shape id="_x0000_s1034" o:spid="_x0000_s1034" o:spt="3" type="#_x0000_t3" style="position:absolute;left:4633;top:12207;height:468;width:540;" fillcolor="#000000" filled="t" coordsize="21600,21600">
              <v:path/>
              <v:fill on="t" focussize="0,0"/>
              <v:stroke/>
              <v:imagedata o:title=""/>
              <o:lock v:ext="edit"/>
            </v:shape>
            <v:shape id="_x0000_s1035" o:spid="_x0000_s1035" o:spt="3" type="#_x0000_t3" style="position:absolute;left:8233;top:12207;height:468;width:540;" fillcolor="#000000" filled="t" coordsize="21600,21600">
              <v:path/>
              <v:fill on="t" focussize="0,0"/>
              <v:stroke/>
              <v:imagedata o:title=""/>
              <o:lock v:ext="edit"/>
            </v:shape>
            <v:shape id="_x0000_s1036" o:spid="_x0000_s1036" o:spt="3" type="#_x0000_t3" style="position:absolute;left:7513;top:12204;height:468;width:540;" coordsize="21600,21600">
              <v:path/>
              <v:fill focussize="0,0"/>
              <v:stroke/>
              <v:imagedata o:title=""/>
              <o:lock v:ext="edit"/>
            </v:shape>
            <v:shape id="_x0000_s1037" o:spid="_x0000_s1037" o:spt="3" type="#_x0000_t3" style="position:absolute;left:6793;top:12204;height:468;width:540;" coordsize="21600,21600">
              <v:path/>
              <v:fill focussize="0,0"/>
              <v:stroke/>
              <v:imagedata o:title=""/>
              <o:lock v:ext="edit"/>
            </v:shape>
            <v:shape id="_x0000_s1038" o:spid="_x0000_s1038" o:spt="3" type="#_x0000_t3" style="position:absolute;left:8953;top:12207;height:468;width:540;" fillcolor="#000000" filled="t" coordsize="21600,21600">
              <v:path/>
              <v:fill on="t" focussize="0,0"/>
              <v:stroke/>
              <v:imagedata o:title=""/>
              <o:lock v:ext="edit"/>
            </v:shape>
          </v:group>
        </w:pict>
      </w:r>
      <w:r>
        <w:rPr>
          <w:rFonts w:ascii="Arial" w:hAnsi="Arial" w:cs="Arial"/>
          <w:b/>
          <w:sz w:val="24"/>
          <w:szCs w:val="24"/>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480" w:firstLineChars="200"/>
        <w:textAlignment w:val="auto"/>
        <w:rPr>
          <w:rFonts w:ascii="??_GB2312" w:hAnsi="Arial" w:eastAsia="Times New Roman" w:cs="Arial"/>
          <w:sz w:val="24"/>
          <w:szCs w:val="24"/>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480" w:firstLineChars="200"/>
        <w:textAlignment w:val="auto"/>
        <w:rPr>
          <w:rFonts w:ascii="??_GB2312" w:hAnsi="Arial" w:eastAsia="Times New Roman" w:cs="Arial"/>
          <w:sz w:val="24"/>
          <w:szCs w:val="24"/>
        </w:rPr>
      </w:pPr>
      <w:r>
        <w:rPr>
          <w:rFonts w:ascii="??_GB2312" w:hAnsi="Arial" w:eastAsia="Times New Roman" w:cs="Arial"/>
          <w:sz w:val="24"/>
          <w:szCs w:val="24"/>
        </w:rPr>
        <w:t>小虎仔细的研究了黑白珠子排列的顺序，发现是按3个白珠子2个黑珠子3个白珠子……排列的。于是他按照规律推算出第25个珠子应该是（     ）的。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480" w:firstLineChars="200"/>
        <w:textAlignment w:val="auto"/>
        <w:rPr>
          <w:rFonts w:ascii="??_GB2312" w:hAnsi="Arial" w:eastAsia="Times New Roman" w:cs="Arial"/>
          <w:sz w:val="24"/>
          <w:szCs w:val="24"/>
        </w:rPr>
      </w:pPr>
      <w:r>
        <w:rPr>
          <w:rFonts w:ascii="??_GB2312" w:hAnsi="Arial" w:eastAsia="Times New Roman" w:cs="Arial"/>
          <w:sz w:val="24"/>
          <w:szCs w:val="24"/>
        </w:rPr>
        <w:t>小虎按了一下黑色珠子，果然小莉也被吸进了数学王国。</w:t>
      </w:r>
    </w:p>
    <w:p>
      <w:pPr>
        <w:pStyle w:val="6"/>
        <w:keepNext w:val="0"/>
        <w:keepLines w:val="0"/>
        <w:pageBreakBefore w:val="0"/>
        <w:kinsoku/>
        <w:wordWrap/>
        <w:overflowPunct/>
        <w:topLinePunct w:val="0"/>
        <w:autoSpaceDE/>
        <w:autoSpaceDN/>
        <w:bidi w:val="0"/>
        <w:adjustRightInd/>
        <w:snapToGrid/>
        <w:spacing w:beforeAutospacing="0" w:afterAutospacing="0"/>
        <w:textAlignment w:val="auto"/>
        <w:rPr>
          <w:rFonts w:ascii="Arial" w:hAnsi="Arial" w:cs="Arial"/>
          <w:b/>
          <w:sz w:val="24"/>
          <w:szCs w:val="24"/>
        </w:rPr>
      </w:pPr>
      <w:r>
        <w:rPr>
          <w:rFonts w:hint="eastAsia" w:ascii="Arial" w:hAnsi="Arial" w:cs="Arial"/>
          <w:b/>
          <w:sz w:val="24"/>
          <w:szCs w:val="24"/>
        </w:rPr>
        <w:t>智慧空间</w:t>
      </w:r>
    </w:p>
    <w:p>
      <w:pPr>
        <w:pStyle w:val="6"/>
        <w:keepNext w:val="0"/>
        <w:keepLines w:val="0"/>
        <w:pageBreakBefore w:val="0"/>
        <w:kinsoku/>
        <w:wordWrap/>
        <w:overflowPunct/>
        <w:topLinePunct w:val="0"/>
        <w:autoSpaceDE/>
        <w:autoSpaceDN/>
        <w:bidi w:val="0"/>
        <w:adjustRightInd/>
        <w:snapToGrid/>
        <w:spacing w:beforeAutospacing="0" w:afterAutospacing="0"/>
        <w:textAlignment w:val="auto"/>
        <w:rPr>
          <w:rFonts w:ascii="Arial" w:hAnsi="Arial" w:cs="Arial"/>
          <w:b/>
          <w:sz w:val="24"/>
          <w:szCs w:val="24"/>
        </w:rPr>
      </w:pPr>
      <w:r>
        <w:rPr>
          <w:sz w:val="24"/>
          <w:szCs w:val="24"/>
        </w:rPr>
        <w:pict>
          <v:roundrect id="_x0000_s1039" o:spid="_x0000_s1039" o:spt="2" style="position:absolute;left:0pt;margin-left:18pt;margin-top:0pt;height:31.2pt;width:144pt;z-index:1024;mso-width-relative:page;mso-height-relative:page;" coordsize="21600,21600" arcsize="0.166666666666667">
            <v:path/>
            <v:fill focussize="0,0"/>
            <v:stroke/>
            <v:imagedata o:title=""/>
            <o:lock v:ext="edit"/>
          </v:roundrect>
        </w:pict>
      </w:r>
      <w:r>
        <w:rPr>
          <w:sz w:val="24"/>
          <w:szCs w:val="24"/>
        </w:rPr>
        <w:pict>
          <v:roundrect id="_x0000_s1040" o:spid="_x0000_s1040" o:spt="2" style="position:absolute;left:0pt;margin-left:162pt;margin-top:0pt;height:31.2pt;width:144pt;z-index:1024;mso-width-relative:page;mso-height-relative:page;" coordsize="21600,21600" arcsize="0.166666666666667">
            <v:path/>
            <v:fill focussize="0,0"/>
            <v:stroke/>
            <v:imagedata o:title=""/>
            <o:lock v:ext="edit"/>
          </v:roundrect>
        </w:pict>
      </w:r>
      <w:r>
        <w:rPr>
          <w:sz w:val="24"/>
          <w:szCs w:val="24"/>
        </w:rPr>
        <w:pict>
          <v:group id="_x0000_s1041" o:spid="_x0000_s1041" o:spt="203" style="position:absolute;left:0pt;margin-left:18pt;margin-top:7.8pt;height:15.6pt;width:324pt;z-index:1024;mso-width-relative:page;mso-height-relative:page;" coordorigin="2293,12204" coordsize="8220,471">
            <o:lock v:ext="edit"/>
            <v:shape id="_x0000_s1042" o:spid="_x0000_s1042" style="position:absolute;left:2293;top:12334;height:182;width:8220;" filled="f" coordsize="8220,182" path="m0,26c615,104,1230,182,1800,182c2370,182,2910,52,3420,26c3930,0,4440,0,4860,26c5280,52,5430,182,5940,182c6450,182,7620,52,7920,26c8220,0,7740,26,7740,26c7740,26,7830,26,7920,26e">
              <v:path arrowok="t"/>
              <v:fill on="f" focussize="0,0"/>
              <v:stroke/>
              <v:imagedata o:title=""/>
              <o:lock v:ext="edit"/>
            </v:shape>
            <v:shape id="_x0000_s1043" o:spid="_x0000_s1043" o:spt="3" type="#_x0000_t3" style="position:absolute;left:2473;top:12204;height:468;width:540;" coordsize="21600,21600">
              <v:path/>
              <v:fill focussize="0,0"/>
              <v:stroke/>
              <v:imagedata o:title=""/>
              <o:lock v:ext="edit"/>
            </v:shape>
            <v:shape id="_x0000_s1044" o:spid="_x0000_s1044" o:spt="3" type="#_x0000_t3" style="position:absolute;left:3193;top:12204;height:468;width:540;" coordsize="21600,21600">
              <v:path/>
              <v:fill focussize="0,0"/>
              <v:stroke/>
              <v:imagedata o:title=""/>
              <o:lock v:ext="edit"/>
            </v:shape>
            <v:shape id="_x0000_s1045" o:spid="_x0000_s1045" o:spt="3" type="#_x0000_t3" style="position:absolute;left:3913;top:12204;height:468;width:540;" coordsize="21600,21600">
              <v:path/>
              <v:fill focussize="0,0"/>
              <v:stroke/>
              <v:imagedata o:title=""/>
              <o:lock v:ext="edit"/>
            </v:shape>
            <v:shape id="_x0000_s1046" o:spid="_x0000_s1046" o:spt="3" type="#_x0000_t3" style="position:absolute;left:6073;top:12204;height:468;width:540;" coordsize="21600,21600">
              <v:path/>
              <v:fill focussize="0,0"/>
              <v:stroke/>
              <v:imagedata o:title=""/>
              <o:lock v:ext="edit"/>
            </v:shape>
            <v:shape id="_x0000_s1047" o:spid="_x0000_s1047" o:spt="3" type="#_x0000_t3" style="position:absolute;left:5353;top:12207;height:468;width:540;" fillcolor="#000000" filled="t" coordsize="21600,21600">
              <v:path/>
              <v:fill on="t" focussize="0,0"/>
              <v:stroke/>
              <v:imagedata o:title=""/>
              <o:lock v:ext="edit"/>
            </v:shape>
            <v:shape id="_x0000_s1048" o:spid="_x0000_s1048" o:spt="3" type="#_x0000_t3" style="position:absolute;left:4633;top:12207;height:468;width:540;" fillcolor="#000000" filled="t" coordsize="21600,21600">
              <v:path/>
              <v:fill on="t" focussize="0,0"/>
              <v:stroke/>
              <v:imagedata o:title=""/>
              <o:lock v:ext="edit"/>
            </v:shape>
            <v:shape id="_x0000_s1049" o:spid="_x0000_s1049" o:spt="3" type="#_x0000_t3" style="position:absolute;left:8233;top:12207;height:468;width:540;" fillcolor="#000000" filled="t" coordsize="21600,21600">
              <v:path/>
              <v:fill on="t" focussize="0,0"/>
              <v:stroke/>
              <v:imagedata o:title=""/>
              <o:lock v:ext="edit"/>
            </v:shape>
            <v:shape id="_x0000_s1050" o:spid="_x0000_s1050" o:spt="3" type="#_x0000_t3" style="position:absolute;left:7513;top:12204;height:468;width:540;" coordsize="21600,21600">
              <v:path/>
              <v:fill focussize="0,0"/>
              <v:stroke/>
              <v:imagedata o:title=""/>
              <o:lock v:ext="edit"/>
            </v:shape>
            <v:shape id="_x0000_s1051" o:spid="_x0000_s1051" o:spt="3" type="#_x0000_t3" style="position:absolute;left:6793;top:12204;height:468;width:540;" coordsize="21600,21600">
              <v:path/>
              <v:fill focussize="0,0"/>
              <v:stroke/>
              <v:imagedata o:title=""/>
              <o:lock v:ext="edit"/>
            </v:shape>
            <v:shape id="_x0000_s1052" o:spid="_x0000_s1052" o:spt="3" type="#_x0000_t3" style="position:absolute;left:8953;top:12207;height:468;width:540;" fillcolor="#000000" filled="t" coordsize="21600,21600">
              <v:path/>
              <v:fill on="t" focussize="0,0"/>
              <v:stroke/>
              <v:imagedata o:title=""/>
              <o:lock v:ext="edit"/>
            </v:shape>
          </v:group>
        </w:pict>
      </w:r>
      <w:r>
        <w:rPr>
          <w:rFonts w:ascii="Arial" w:hAnsi="Arial" w:cs="Arial"/>
          <w:b/>
          <w:sz w:val="24"/>
          <w:szCs w:val="24"/>
        </w:rPr>
        <w:t xml:space="preserve">    </w:t>
      </w:r>
    </w:p>
    <w:p>
      <w:pPr>
        <w:pStyle w:val="6"/>
        <w:keepNext w:val="0"/>
        <w:keepLines w:val="0"/>
        <w:pageBreakBefore w:val="0"/>
        <w:kinsoku/>
        <w:wordWrap/>
        <w:overflowPunct/>
        <w:topLinePunct w:val="0"/>
        <w:autoSpaceDE/>
        <w:autoSpaceDN/>
        <w:bidi w:val="0"/>
        <w:adjustRightInd/>
        <w:snapToGrid/>
        <w:spacing w:beforeAutospacing="0" w:afterAutospacing="0"/>
        <w:ind w:firstLine="555"/>
        <w:textAlignment w:val="auto"/>
        <w:rPr>
          <w:rFonts w:ascii="??_GB2312" w:hAnsi="Arial" w:eastAsia="Times New Roman" w:cs="Arial"/>
          <w:kern w:val="0"/>
          <w:sz w:val="24"/>
          <w:szCs w:val="24"/>
        </w:rPr>
      </w:pPr>
      <w:r>
        <w:rPr>
          <w:rFonts w:ascii="??_GB2312" w:hAnsi="Arial" w:eastAsia="Times New Roman" w:cs="Arial"/>
          <w:kern w:val="0"/>
          <w:sz w:val="24"/>
          <w:szCs w:val="24"/>
        </w:rPr>
        <w:t>黑、白两种颜色的珠子按3白2黑的规律穿成一串，</w:t>
      </w:r>
    </w:p>
    <w:p>
      <w:pPr>
        <w:pStyle w:val="6"/>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rPr>
          <w:rFonts w:ascii="??_GB2312" w:hAnsi="Arial" w:eastAsia="Times New Roman" w:cs="Arial"/>
          <w:kern w:val="0"/>
          <w:sz w:val="24"/>
          <w:szCs w:val="24"/>
        </w:rPr>
      </w:pPr>
      <w:r>
        <w:rPr>
          <w:rFonts w:ascii="??_GB2312" w:hAnsi="Arial" w:eastAsia="Times New Roman" w:cs="Arial"/>
          <w:kern w:val="0"/>
          <w:sz w:val="24"/>
          <w:szCs w:val="24"/>
        </w:rPr>
        <w:t>每5个为一个规律组（3+2=5），25里面有5个5，也就是有5个规律组，第25个正好是第5组的最后一个，所以是黑色。</w:t>
      </w:r>
    </w:p>
    <w:p>
      <w:pPr>
        <w:pStyle w:val="6"/>
        <w:keepNext w:val="0"/>
        <w:keepLines w:val="0"/>
        <w:pageBreakBefore w:val="0"/>
        <w:kinsoku/>
        <w:wordWrap/>
        <w:overflowPunct/>
        <w:topLinePunct w:val="0"/>
        <w:autoSpaceDE/>
        <w:autoSpaceDN/>
        <w:bidi w:val="0"/>
        <w:adjustRightInd/>
        <w:snapToGrid/>
        <w:spacing w:beforeAutospacing="0" w:afterAutospacing="0"/>
        <w:ind w:firstLine="555"/>
        <w:textAlignment w:val="auto"/>
        <w:rPr>
          <w:rFonts w:ascii="??_GB2312" w:hAnsi="Arial" w:eastAsia="Times New Roman" w:cs="Arial"/>
          <w:kern w:val="0"/>
          <w:sz w:val="24"/>
          <w:szCs w:val="24"/>
        </w:rPr>
      </w:pPr>
      <w:r>
        <w:rPr>
          <w:rFonts w:ascii="??_GB2312" w:hAnsi="Arial" w:eastAsia="Times New Roman" w:cs="Arial"/>
          <w:kern w:val="0"/>
          <w:sz w:val="24"/>
          <w:szCs w:val="24"/>
        </w:rPr>
        <w:t>按照以上分析，我们还可以知道在25个珠子里，黑色珠子有10个（2+2+2+2+2=10）</w:t>
      </w:r>
      <w:r>
        <w:rPr>
          <w:rFonts w:hint="eastAsia" w:ascii="??_GB2312" w:hAnsi="Arial" w:cs="Arial"/>
          <w:kern w:val="0"/>
          <w:sz w:val="24"/>
          <w:szCs w:val="24"/>
          <w:lang w:eastAsia="zh-CN"/>
        </w:rPr>
        <w:t>，</w:t>
      </w:r>
      <w:r>
        <w:rPr>
          <w:rFonts w:ascii="??_GB2312" w:hAnsi="Arial" w:eastAsia="Times New Roman" w:cs="Arial"/>
          <w:kern w:val="0"/>
          <w:sz w:val="24"/>
          <w:szCs w:val="24"/>
        </w:rPr>
        <w:t>白色珠子有15个（3+3+3+3+3=15），同时按照规律可以推断第24个是黑色，第5组的第4个，第26个应该是白色，第6组的第1个。</w:t>
      </w:r>
    </w:p>
    <w:p>
      <w:pPr>
        <w:pStyle w:val="6"/>
        <w:keepNext w:val="0"/>
        <w:keepLines w:val="0"/>
        <w:pageBreakBefore w:val="0"/>
        <w:kinsoku/>
        <w:wordWrap/>
        <w:overflowPunct/>
        <w:topLinePunct w:val="0"/>
        <w:autoSpaceDE/>
        <w:autoSpaceDN/>
        <w:bidi w:val="0"/>
        <w:adjustRightInd/>
        <w:snapToGrid/>
        <w:spacing w:beforeAutospacing="0" w:afterAutospacing="0"/>
        <w:textAlignment w:val="auto"/>
        <w:rPr>
          <w:rFonts w:ascii="Arial" w:hAnsi="Arial" w:cs="Arial"/>
          <w:b/>
          <w:sz w:val="24"/>
          <w:szCs w:val="24"/>
        </w:rPr>
      </w:pPr>
      <w:r>
        <w:rPr>
          <w:rFonts w:hint="eastAsia" w:ascii="Arial" w:hAnsi="Arial" w:cs="Arial"/>
          <w:b/>
          <w:sz w:val="24"/>
          <w:szCs w:val="24"/>
        </w:rPr>
        <w:t>挑战自我</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ascii="??_GB2312" w:eastAsia="Times New Roman"/>
          <w:color w:val="333333"/>
          <w:sz w:val="24"/>
          <w:szCs w:val="24"/>
        </w:rPr>
      </w:pPr>
      <w:r>
        <w:rPr>
          <w:sz w:val="24"/>
          <w:szCs w:val="24"/>
        </w:rPr>
        <w:drawing>
          <wp:anchor distT="0" distB="0" distL="114300" distR="114300" simplePos="0" relativeHeight="1024" behindDoc="0" locked="0" layoutInCell="1" allowOverlap="1">
            <wp:simplePos x="0" y="0"/>
            <wp:positionH relativeFrom="column">
              <wp:posOffset>4273550</wp:posOffset>
            </wp:positionH>
            <wp:positionV relativeFrom="paragraph">
              <wp:posOffset>93345</wp:posOffset>
            </wp:positionV>
            <wp:extent cx="914400" cy="1219835"/>
            <wp:effectExtent l="0" t="0" r="0" b="12065"/>
            <wp:wrapSquare wrapText="bothSides"/>
            <wp:docPr id="9" name="图片 62" descr="u=3327895423,3314572000&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2" descr="u=3327895423,3314572000&amp;fm=21&amp;gp=0"/>
                    <pic:cNvPicPr>
                      <a:picLocks noChangeAspect="1"/>
                    </pic:cNvPicPr>
                  </pic:nvPicPr>
                  <pic:blipFill>
                    <a:blip r:embed="rId12"/>
                    <a:stretch>
                      <a:fillRect/>
                    </a:stretch>
                  </pic:blipFill>
                  <pic:spPr>
                    <a:xfrm>
                      <a:off x="0" y="0"/>
                      <a:ext cx="914400" cy="1219835"/>
                    </a:xfrm>
                    <a:prstGeom prst="rect">
                      <a:avLst/>
                    </a:prstGeom>
                    <a:noFill/>
                    <a:ln>
                      <a:noFill/>
                    </a:ln>
                  </pic:spPr>
                </pic:pic>
              </a:graphicData>
            </a:graphic>
          </wp:anchor>
        </w:drawing>
      </w:r>
      <w:r>
        <w:rPr>
          <w:rFonts w:ascii="??_GB2312" w:eastAsia="Times New Roman"/>
          <w:color w:val="333333"/>
          <w:sz w:val="24"/>
          <w:szCs w:val="24"/>
        </w:rPr>
        <w:t>小贝贝用黑、白两种颜色的珠子按2白3黑的规律穿了一串。</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ascii="??_GB2312" w:hAnsi="Arial" w:eastAsia="Times New Roman" w:cs="Arial"/>
          <w:sz w:val="24"/>
          <w:szCs w:val="24"/>
        </w:rPr>
      </w:pPr>
      <w:r>
        <w:rPr>
          <w:rFonts w:ascii="??_GB2312" w:hAnsi="Arial" w:eastAsia="Times New Roman" w:cs="Arial"/>
          <w:sz w:val="24"/>
          <w:szCs w:val="24"/>
        </w:rPr>
        <w:drawing>
          <wp:inline distT="0" distB="0" distL="114300" distR="114300">
            <wp:extent cx="2687320" cy="246380"/>
            <wp:effectExtent l="0" t="0" r="5080" b="7620"/>
            <wp:docPr id="8" name="图片 1" descr="20110214145545372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201102141455453721653"/>
                    <pic:cNvPicPr>
                      <a:picLocks noChangeAspect="1"/>
                    </pic:cNvPicPr>
                  </pic:nvPicPr>
                  <pic:blipFill>
                    <a:blip r:embed="rId13"/>
                    <a:stretch>
                      <a:fillRect/>
                    </a:stretch>
                  </pic:blipFill>
                  <pic:spPr>
                    <a:xfrm>
                      <a:off x="0" y="0"/>
                      <a:ext cx="2687320" cy="246380"/>
                    </a:xfrm>
                    <a:prstGeom prst="rect">
                      <a:avLst/>
                    </a:prstGeom>
                    <a:noFill/>
                    <a:ln>
                      <a:noFill/>
                    </a:ln>
                  </pic:spPr>
                </pic:pic>
              </a:graphicData>
            </a:graphic>
          </wp:inline>
        </w:drawing>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textAlignment w:val="auto"/>
        <w:rPr>
          <w:rFonts w:ascii="??_GB2312" w:hAnsi="Arial" w:eastAsia="Times New Roman" w:cs="Arial"/>
          <w:sz w:val="24"/>
          <w:szCs w:val="24"/>
        </w:rPr>
      </w:pPr>
      <w:r>
        <w:rPr>
          <w:rFonts w:ascii="??_GB2312" w:eastAsia="Times New Roman"/>
          <w:color w:val="333333"/>
          <w:sz w:val="24"/>
          <w:szCs w:val="24"/>
        </w:rPr>
        <w:t>（1）若她一共用了18个黑珠子，那么用了多少个白珠子？</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textAlignment w:val="auto"/>
        <w:rPr>
          <w:rFonts w:ascii="??_GB2312" w:eastAsia="Times New Roman"/>
          <w:color w:val="333333"/>
          <w:sz w:val="24"/>
          <w:szCs w:val="24"/>
        </w:rPr>
      </w:pPr>
      <w:r>
        <w:rPr>
          <w:rFonts w:ascii="??_GB2312" w:eastAsia="Times New Roman"/>
          <w:color w:val="333333"/>
          <w:sz w:val="24"/>
          <w:szCs w:val="24"/>
        </w:rPr>
        <w:t>（2）第26个珠子是什么颜色的？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textAlignment w:val="auto"/>
        <w:rPr>
          <w:rFonts w:ascii="??_GB2312" w:hAnsi="Arial" w:eastAsia="Times New Roman" w:cs="Arial"/>
          <w:sz w:val="24"/>
          <w:szCs w:val="24"/>
        </w:rPr>
      </w:pPr>
      <w:r>
        <w:rPr>
          <w:rFonts w:ascii="??_GB2312" w:eastAsia="Times New Roman"/>
          <w:color w:val="333333"/>
          <w:sz w:val="24"/>
          <w:szCs w:val="24"/>
        </w:rPr>
        <w:t>（3）第17个黑珠子前共有多少个珠子？</w:t>
      </w:r>
    </w:p>
    <w:p>
      <w:pPr>
        <w:pStyle w:val="6"/>
        <w:ind w:firstLine="482" w:firstLineChars="200"/>
        <w:rPr>
          <w:rFonts w:hint="eastAsia" w:hAnsi="宋体" w:cs="宋体"/>
          <w:sz w:val="24"/>
          <w:szCs w:val="24"/>
        </w:rPr>
      </w:pPr>
      <w:r>
        <w:rPr>
          <w:rFonts w:hint="eastAsia" w:hAnsi="宋体" w:cs="宋体"/>
          <w:b/>
          <w:bCs/>
          <w:sz w:val="24"/>
          <w:szCs w:val="24"/>
        </w:rPr>
        <w:t>实践成效</w:t>
      </w:r>
    </w:p>
    <w:p>
      <w:pPr>
        <w:pStyle w:val="6"/>
        <w:ind w:firstLine="480" w:firstLineChars="200"/>
        <w:rPr>
          <w:rFonts w:hint="eastAsia" w:hAnsi="宋体" w:cs="宋体"/>
          <w:sz w:val="24"/>
          <w:szCs w:val="24"/>
        </w:rPr>
      </w:pPr>
      <w:r>
        <w:rPr>
          <w:rFonts w:hint="eastAsia" w:ascii="宋体" w:hAnsi="宋体" w:cs="宋体"/>
          <w:color w:val="000000"/>
          <w:sz w:val="24"/>
          <w:szCs w:val="24"/>
          <w:lang w:val="en-US" w:eastAsia="zh-CN"/>
        </w:rPr>
        <w:t>1</w:t>
      </w:r>
      <w:r>
        <w:rPr>
          <w:rFonts w:hint="eastAsia" w:hAnsi="宋体" w:cs="宋体"/>
          <w:color w:val="000000"/>
          <w:sz w:val="24"/>
          <w:szCs w:val="24"/>
          <w:lang w:val="en-US" w:eastAsia="zh-CN"/>
        </w:rPr>
        <w:t>.</w:t>
      </w:r>
      <w:r>
        <w:rPr>
          <w:rFonts w:hint="eastAsia" w:ascii="宋体" w:hAnsi="宋体" w:eastAsia="宋体" w:cs="宋体"/>
          <w:color w:val="000000"/>
          <w:sz w:val="24"/>
          <w:szCs w:val="24"/>
        </w:rPr>
        <w:t>课题研究改变了教师的教学理念，促成了教师教学方法的转变，课堂教学变得生动有趣</w:t>
      </w:r>
      <w:r>
        <w:rPr>
          <w:rFonts w:hint="eastAsia" w:ascii="宋体" w:hAnsi="宋体" w:cs="宋体"/>
          <w:color w:val="000000"/>
          <w:sz w:val="24"/>
          <w:szCs w:val="24"/>
          <w:lang w:eastAsia="zh-CN"/>
        </w:rPr>
        <w:t>。</w:t>
      </w:r>
      <w:r>
        <w:rPr>
          <w:rFonts w:hint="eastAsia" w:hAnsi="宋体" w:cs="宋体"/>
          <w:sz w:val="24"/>
          <w:szCs w:val="24"/>
        </w:rPr>
        <w:t>对于枯燥的课堂而言，故事就犹如滋润的甘露。立足故事核心，创设演故事、画故事人物等活动，将知识有机整合，让学生玩中做、做中学，让知识不知不觉融入学生的智慧，成为学生知识的源泉、快乐的源泉。</w:t>
      </w:r>
    </w:p>
    <w:p>
      <w:pPr>
        <w:ind w:firstLine="480" w:firstLineChars="200"/>
        <w:rPr>
          <w:rFonts w:hint="default" w:hAnsi="宋体" w:cs="宋体"/>
          <w:sz w:val="24"/>
          <w:szCs w:val="24"/>
          <w:lang w:val="en-US"/>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通过科研实践，使大家克服了对教育科研的畏难情绪，不再认为教育科研是高不可攀的奇峰，经过大家的一致努力，也可以摸索出一套实用的科研方法，总结出一些实用的教学经验。其次，通过课题研究，锻炼了老师们的才能，开阔了老师们的眼界。通过对教材的二次加工、拟写读书笔记、每月心得和课题研究阶段小结等工作，使大家的归纳概括能力和写作表达能力有了较大程度的提高，并对科研工作中的各个具体环节的操作有了较全面的了解，</w:t>
      </w:r>
      <w:r>
        <w:rPr>
          <w:rFonts w:hint="eastAsia" w:ascii="宋体" w:hAnsi="宋体" w:cs="宋体"/>
          <w:color w:val="000000"/>
          <w:sz w:val="24"/>
          <w:szCs w:val="24"/>
          <w:lang w:val="en-US" w:eastAsia="zh-CN"/>
        </w:rPr>
        <w:t>论文写作能力得到大幅提高，多篇论文发表或获奖。</w:t>
      </w:r>
    </w:p>
    <w:p>
      <w:pPr>
        <w:pStyle w:val="6"/>
        <w:ind w:firstLine="480" w:firstLineChars="200"/>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3.</w:t>
      </w:r>
      <w:r>
        <w:rPr>
          <w:rFonts w:hint="eastAsia" w:ascii="宋体" w:hAnsi="宋体" w:eastAsia="宋体" w:cs="宋体"/>
          <w:color w:val="000000"/>
          <w:sz w:val="24"/>
          <w:szCs w:val="24"/>
        </w:rPr>
        <w:t>学生学习方式有了较大转变，有力地促进了学生的全面发展和特色发展。</w:t>
      </w:r>
      <w:r>
        <w:rPr>
          <w:rFonts w:hint="eastAsia" w:hAnsi="宋体" w:cs="宋体"/>
          <w:color w:val="000000"/>
          <w:sz w:val="24"/>
          <w:szCs w:val="24"/>
          <w:lang w:val="en-US" w:eastAsia="zh-CN"/>
        </w:rPr>
        <w:t>融入故事创编</w:t>
      </w:r>
      <w:r>
        <w:rPr>
          <w:rFonts w:hint="eastAsia" w:ascii="宋体" w:hAnsi="宋体" w:eastAsia="宋体" w:cs="宋体"/>
          <w:color w:val="000000"/>
          <w:sz w:val="24"/>
          <w:szCs w:val="24"/>
        </w:rPr>
        <w:t>的课堂教学深深吸引了学生的注意力，学生的学习兴趣十分浓厚，学习热情高涨，收到了意想不到的良好效果。</w:t>
      </w:r>
      <w:r>
        <w:rPr>
          <w:rFonts w:hint="eastAsia" w:hAnsi="宋体" w:cs="宋体"/>
          <w:color w:val="000000"/>
          <w:sz w:val="24"/>
          <w:szCs w:val="24"/>
          <w:lang w:val="en-US" w:eastAsia="zh-CN"/>
        </w:rPr>
        <w:t>同时，多种活动的开展为学生提供了更加展示自我的舞台，学生在运用知识去创编故事的过程中更能体会到数学与生活的联系，并不断尝试去解决问题，从而提高数学整体素养。</w:t>
      </w:r>
    </w:p>
    <w:p>
      <w:pPr>
        <w:spacing w:line="360" w:lineRule="exact"/>
        <w:ind w:firstLine="482" w:firstLineChars="200"/>
        <w:rPr>
          <w:rFonts w:ascii="宋体"/>
          <w:b/>
          <w:sz w:val="24"/>
        </w:rPr>
      </w:pPr>
      <w:r>
        <w:rPr>
          <w:rFonts w:hint="eastAsia" w:ascii="宋体" w:hAnsi="宋体"/>
          <w:b/>
          <w:sz w:val="24"/>
        </w:rPr>
        <w:t>研究反思</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故事是充满吸引力的。通过调查与分通过问卷析可以知道，对于小学教师来说，</w:t>
      </w:r>
      <w:r>
        <w:rPr>
          <w:rFonts w:hint="eastAsia" w:ascii="宋体" w:hAnsi="宋体" w:eastAsia="宋体" w:cs="宋体"/>
          <w:color w:val="000000"/>
          <w:sz w:val="24"/>
          <w:szCs w:val="24"/>
          <w:lang w:val="en-US" w:eastAsia="zh-CN"/>
        </w:rPr>
        <w:t>故事与课堂的融合</w:t>
      </w:r>
      <w:r>
        <w:rPr>
          <w:rFonts w:hint="eastAsia" w:ascii="宋体" w:hAnsi="宋体" w:eastAsia="宋体" w:cs="宋体"/>
          <w:color w:val="000000"/>
          <w:sz w:val="24"/>
          <w:szCs w:val="24"/>
        </w:rPr>
        <w:t>是他们喜欢的并且已经在不断实践的教学方式，且普遍认为对他们的教学有着积极地作用；在学生看来，故事</w:t>
      </w:r>
      <w:r>
        <w:rPr>
          <w:rFonts w:hint="eastAsia" w:ascii="宋体" w:hAnsi="宋体" w:eastAsia="宋体" w:cs="宋体"/>
          <w:color w:val="000000"/>
          <w:sz w:val="24"/>
          <w:szCs w:val="24"/>
          <w:lang w:val="en-US" w:eastAsia="zh-CN"/>
        </w:rPr>
        <w:t>创编活动</w:t>
      </w:r>
      <w:r>
        <w:rPr>
          <w:rFonts w:hint="eastAsia" w:ascii="宋体" w:hAnsi="宋体" w:eastAsia="宋体" w:cs="宋体"/>
          <w:color w:val="000000"/>
          <w:sz w:val="24"/>
          <w:szCs w:val="24"/>
        </w:rPr>
        <w:t>有利于激发他们的学习热情。故事</w:t>
      </w:r>
      <w:r>
        <w:rPr>
          <w:rFonts w:hint="eastAsia" w:ascii="宋体" w:hAnsi="宋体" w:eastAsia="宋体" w:cs="宋体"/>
          <w:color w:val="000000"/>
          <w:sz w:val="24"/>
          <w:szCs w:val="24"/>
          <w:lang w:val="en-US" w:eastAsia="zh-CN"/>
        </w:rPr>
        <w:t>创编的模式一般</w:t>
      </w:r>
      <w:r>
        <w:rPr>
          <w:rFonts w:hint="eastAsia" w:ascii="宋体" w:hAnsi="宋体" w:eastAsia="宋体" w:cs="宋体"/>
          <w:color w:val="000000"/>
          <w:sz w:val="24"/>
          <w:szCs w:val="24"/>
        </w:rPr>
        <w:t>从故事导入、贯穿、创编等几个方面来进行建构。教师可用故事辅助教学，补充课堂知识的不足，鼓励学生表达自身想法，从而提高故事的教学价值。</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当然，</w:t>
      </w:r>
      <w:r>
        <w:rPr>
          <w:rFonts w:hint="eastAsia" w:ascii="宋体" w:hAnsi="宋体" w:eastAsia="宋体" w:cs="宋体"/>
          <w:color w:val="000000"/>
          <w:sz w:val="24"/>
          <w:szCs w:val="24"/>
          <w:lang w:val="en-US" w:eastAsia="zh-CN"/>
        </w:rPr>
        <w:t>故事创编</w:t>
      </w:r>
      <w:r>
        <w:rPr>
          <w:rFonts w:hint="eastAsia" w:ascii="宋体" w:hAnsi="宋体" w:eastAsia="宋体" w:cs="宋体"/>
          <w:color w:val="000000"/>
          <w:sz w:val="24"/>
          <w:szCs w:val="24"/>
        </w:rPr>
        <w:t>只是新兴的一种教学</w:t>
      </w:r>
      <w:r>
        <w:rPr>
          <w:rFonts w:hint="eastAsia" w:ascii="宋体" w:hAnsi="宋体" w:eastAsia="宋体" w:cs="宋体"/>
          <w:color w:val="000000"/>
          <w:sz w:val="24"/>
          <w:szCs w:val="24"/>
          <w:lang w:val="en-US" w:eastAsia="zh-CN"/>
        </w:rPr>
        <w:t>活动</w:t>
      </w:r>
      <w:r>
        <w:rPr>
          <w:rFonts w:hint="eastAsia" w:ascii="宋体" w:hAnsi="宋体" w:eastAsia="宋体" w:cs="宋体"/>
          <w:color w:val="000000"/>
          <w:sz w:val="24"/>
          <w:szCs w:val="24"/>
        </w:rPr>
        <w:t>，目前教育界也还在不断地产生新的教学方法，每一种方法都有自己的优点和缺点，也有一定的试用范围。教师要综合考虑学生的基础和教材的内容，注意故事</w:t>
      </w:r>
      <w:r>
        <w:rPr>
          <w:rFonts w:hint="eastAsia" w:ascii="宋体" w:hAnsi="宋体" w:eastAsia="宋体" w:cs="宋体"/>
          <w:color w:val="000000"/>
          <w:sz w:val="24"/>
          <w:szCs w:val="24"/>
          <w:lang w:val="en-US" w:eastAsia="zh-CN"/>
        </w:rPr>
        <w:t>创编</w:t>
      </w:r>
      <w:r>
        <w:rPr>
          <w:rFonts w:hint="eastAsia" w:ascii="宋体" w:hAnsi="宋体" w:eastAsia="宋体" w:cs="宋体"/>
          <w:color w:val="000000"/>
          <w:sz w:val="24"/>
          <w:szCs w:val="24"/>
        </w:rPr>
        <w:t>和其他教学方法之间的融合，规避传统课堂中的弊端，设计出真正适合学生的课堂。</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由于主客观元素的影响，本研究还存在着不完善的地方。例如：故事的搜集工作还不全面，没有提出特别具体的故事化模型操作方式等。但</w:t>
      </w:r>
      <w:r>
        <w:rPr>
          <w:rFonts w:hint="eastAsia" w:ascii="宋体" w:hAnsi="宋体" w:eastAsia="宋体" w:cs="宋体"/>
          <w:color w:val="000000"/>
          <w:sz w:val="24"/>
          <w:szCs w:val="24"/>
          <w:lang w:val="en-US" w:eastAsia="zh-CN"/>
        </w:rPr>
        <w:t>我校低年级老师</w:t>
      </w:r>
      <w:r>
        <w:rPr>
          <w:rFonts w:hint="eastAsia" w:ascii="宋体" w:hAnsi="宋体" w:eastAsia="宋体" w:cs="宋体"/>
          <w:color w:val="000000"/>
          <w:sz w:val="24"/>
          <w:szCs w:val="24"/>
        </w:rPr>
        <w:t>对于故事</w:t>
      </w:r>
      <w:r>
        <w:rPr>
          <w:rFonts w:hint="eastAsia" w:ascii="宋体" w:hAnsi="宋体" w:eastAsia="宋体" w:cs="宋体"/>
          <w:color w:val="000000"/>
          <w:sz w:val="24"/>
          <w:szCs w:val="24"/>
          <w:lang w:val="en-US" w:eastAsia="zh-CN"/>
        </w:rPr>
        <w:t>创编</w:t>
      </w:r>
      <w:r>
        <w:rPr>
          <w:rFonts w:hint="eastAsia" w:ascii="宋体" w:hAnsi="宋体" w:eastAsia="宋体" w:cs="宋体"/>
          <w:color w:val="000000"/>
          <w:sz w:val="24"/>
          <w:szCs w:val="24"/>
        </w:rPr>
        <w:t>有着浓厚的兴趣，在今后的实践和研究中，会继续保持热情，以本次研究作为起点，不断完善故事</w:t>
      </w:r>
      <w:r>
        <w:rPr>
          <w:rFonts w:hint="eastAsia" w:ascii="宋体" w:hAnsi="宋体" w:eastAsia="宋体" w:cs="宋体"/>
          <w:color w:val="000000"/>
          <w:sz w:val="24"/>
          <w:szCs w:val="24"/>
          <w:lang w:val="en-US" w:eastAsia="zh-CN"/>
        </w:rPr>
        <w:t>创编</w:t>
      </w:r>
      <w:r>
        <w:rPr>
          <w:rFonts w:hint="eastAsia" w:ascii="宋体" w:hAnsi="宋体" w:eastAsia="宋体" w:cs="宋体"/>
          <w:color w:val="000000"/>
          <w:sz w:val="24"/>
          <w:szCs w:val="24"/>
        </w:rPr>
        <w:t>的研究。</w:t>
      </w:r>
    </w:p>
    <w:p>
      <w:pPr>
        <w:spacing w:line="360" w:lineRule="exact"/>
        <w:ind w:firstLine="360" w:firstLineChars="150"/>
        <w:rPr>
          <w:rFonts w:hint="eastAsia" w:ascii="宋体" w:hAnsi="宋体"/>
          <w:bCs/>
          <w:sz w:val="24"/>
        </w:rPr>
      </w:pPr>
    </w:p>
    <w:p>
      <w:pPr>
        <w:spacing w:line="360" w:lineRule="exact"/>
        <w:rPr>
          <w:rFonts w:hint="eastAsia" w:ascii="宋体" w:hAnsi="宋体"/>
          <w:bCs/>
          <w:sz w:val="24"/>
        </w:rPr>
      </w:pPr>
    </w:p>
    <w:p>
      <w:pPr>
        <w:spacing w:line="360" w:lineRule="exact"/>
        <w:ind w:right="120" w:firstLine="360" w:firstLineChars="150"/>
        <w:jc w:val="right"/>
        <w:rPr>
          <w:rFonts w:hint="eastAsia" w:ascii="黑体" w:hAnsi="黑体" w:eastAsia="黑体" w:cs="黑体"/>
          <w:bCs/>
          <w:sz w:val="24"/>
        </w:rPr>
      </w:pPr>
      <w:r>
        <w:rPr>
          <w:rFonts w:ascii="黑体" w:hAnsi="黑体" w:eastAsia="黑体" w:cs="黑体"/>
          <w:bCs/>
          <w:sz w:val="24"/>
        </w:rPr>
        <w:t>201</w:t>
      </w:r>
      <w:r>
        <w:rPr>
          <w:rFonts w:hint="eastAsia" w:ascii="黑体" w:hAnsi="黑体" w:eastAsia="黑体" w:cs="黑体"/>
          <w:bCs/>
          <w:sz w:val="24"/>
          <w:lang w:val="en-US" w:eastAsia="zh-CN"/>
        </w:rPr>
        <w:t>9</w:t>
      </w:r>
      <w:r>
        <w:rPr>
          <w:rFonts w:hint="eastAsia" w:ascii="黑体" w:hAnsi="黑体" w:eastAsia="黑体" w:cs="黑体"/>
          <w:bCs/>
          <w:sz w:val="24"/>
        </w:rPr>
        <w:t>年</w:t>
      </w:r>
      <w:r>
        <w:rPr>
          <w:rFonts w:hint="eastAsia" w:ascii="黑体" w:hAnsi="黑体" w:eastAsia="黑体" w:cs="黑体"/>
          <w:bCs/>
          <w:sz w:val="24"/>
          <w:lang w:val="en-US" w:eastAsia="zh-CN"/>
        </w:rPr>
        <w:t>11</w:t>
      </w:r>
      <w:r>
        <w:rPr>
          <w:rFonts w:hint="eastAsia" w:ascii="黑体" w:hAnsi="黑体" w:eastAsia="黑体" w:cs="黑体"/>
          <w:bCs/>
          <w:sz w:val="24"/>
        </w:rPr>
        <w:t>月</w:t>
      </w:r>
    </w:p>
    <w:p>
      <w:pPr>
        <w:pStyle w:val="2"/>
        <w:keepNext w:val="0"/>
        <w:spacing w:before="156" w:beforeLines="50" w:after="156" w:afterLines="50" w:line="240" w:lineRule="auto"/>
        <w:ind w:firstLine="560" w:firstLineChars="200"/>
        <w:rPr>
          <w:rFonts w:eastAsia="黑体"/>
          <w:b w:val="0"/>
          <w:sz w:val="28"/>
          <w:szCs w:val="28"/>
        </w:rPr>
      </w:pPr>
      <w:bookmarkStart w:id="4" w:name="_Toc479234255"/>
    </w:p>
    <w:p>
      <w:pPr>
        <w:pStyle w:val="2"/>
        <w:keepNext w:val="0"/>
        <w:spacing w:before="156" w:beforeLines="50" w:after="156" w:afterLines="50" w:line="240" w:lineRule="auto"/>
        <w:ind w:firstLine="560" w:firstLineChars="200"/>
        <w:rPr>
          <w:rFonts w:eastAsia="黑体"/>
          <w:b w:val="0"/>
          <w:sz w:val="28"/>
          <w:szCs w:val="28"/>
        </w:rPr>
      </w:pPr>
    </w:p>
    <w:p>
      <w:pPr>
        <w:pStyle w:val="2"/>
        <w:keepNext w:val="0"/>
        <w:spacing w:before="156" w:beforeLines="50" w:after="156" w:afterLines="50" w:line="240" w:lineRule="auto"/>
        <w:ind w:firstLine="560" w:firstLineChars="200"/>
        <w:rPr>
          <w:rFonts w:eastAsia="黑体"/>
          <w:b w:val="0"/>
          <w:sz w:val="28"/>
          <w:szCs w:val="28"/>
        </w:rPr>
      </w:pPr>
    </w:p>
    <w:p>
      <w:pPr>
        <w:pStyle w:val="2"/>
        <w:keepNext w:val="0"/>
        <w:spacing w:before="156" w:beforeLines="50" w:after="156" w:afterLines="50" w:line="240" w:lineRule="auto"/>
        <w:rPr>
          <w:rFonts w:eastAsia="黑体"/>
          <w:b w:val="0"/>
          <w:sz w:val="28"/>
          <w:szCs w:val="28"/>
        </w:rPr>
      </w:pPr>
      <w:r>
        <w:rPr>
          <w:rFonts w:eastAsia="黑体"/>
          <w:b w:val="0"/>
          <w:sz w:val="28"/>
          <w:szCs w:val="28"/>
        </w:rPr>
        <w:t>附录</w:t>
      </w:r>
      <w:bookmarkEnd w:id="4"/>
    </w:p>
    <w:p>
      <w:pPr>
        <w:spacing w:before="156" w:beforeLines="50" w:after="156" w:afterLines="50" w:line="240" w:lineRule="auto"/>
        <w:jc w:val="center"/>
        <w:rPr>
          <w:rFonts w:hAnsi="黑体" w:eastAsia="黑体"/>
          <w:bCs/>
          <w:kern w:val="0"/>
          <w:sz w:val="24"/>
        </w:rPr>
      </w:pPr>
      <w:r>
        <w:rPr>
          <w:rFonts w:hAnsi="黑体" w:eastAsia="黑体"/>
          <w:bCs/>
          <w:kern w:val="0"/>
          <w:sz w:val="24"/>
        </w:rPr>
        <w:t>附录一：“故事教学法在小学课堂教学中的现状”调查问卷(教师卷)</w:t>
      </w:r>
    </w:p>
    <w:p>
      <w:pPr>
        <w:pStyle w:val="6"/>
        <w:spacing w:line="240" w:lineRule="auto"/>
        <w:rPr>
          <w:rFonts w:ascii="Times New Roman" w:hAnsi="Times New Roman"/>
        </w:rPr>
      </w:pPr>
      <w:r>
        <w:rPr>
          <w:rFonts w:ascii="Times New Roman" w:hAnsi="宋体"/>
        </w:rPr>
        <w:t>尊敬的老师</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宋体"/>
        </w:rPr>
        <w:t>您好</w:t>
      </w:r>
      <w:r>
        <w:rPr>
          <w:rFonts w:ascii="Times New Roman" w:hAnsi="Times New Roman"/>
        </w:rPr>
        <w:t>!</w:t>
      </w:r>
      <w:r>
        <w:rPr>
          <w:rFonts w:ascii="Times New Roman" w:hAnsi="宋体"/>
        </w:rPr>
        <w:t>感谢您配合填写此问卷。这是一项关于</w:t>
      </w:r>
      <w:r>
        <w:rPr>
          <w:rFonts w:ascii="Times New Roman" w:hAnsi="Times New Roman"/>
        </w:rPr>
        <w:t>“</w:t>
      </w:r>
      <w:r>
        <w:rPr>
          <w:rFonts w:ascii="Times New Roman" w:hAnsi="宋体"/>
        </w:rPr>
        <w:t>故事教学法在小学课堂教学中的现状</w:t>
      </w:r>
      <w:r>
        <w:rPr>
          <w:rFonts w:ascii="Times New Roman" w:hAnsi="Times New Roman"/>
        </w:rPr>
        <w:t>”</w:t>
      </w:r>
      <w:r>
        <w:rPr>
          <w:rFonts w:ascii="Times New Roman" w:hAnsi="宋体"/>
        </w:rPr>
        <w:t>的调查研究。您所填写的每一个答案都很重要</w:t>
      </w:r>
      <w:r>
        <w:rPr>
          <w:rFonts w:ascii="Times New Roman" w:hAnsi="Times New Roman"/>
        </w:rPr>
        <w:t>,</w:t>
      </w:r>
      <w:r>
        <w:rPr>
          <w:rFonts w:ascii="Times New Roman" w:hAnsi="宋体"/>
        </w:rPr>
        <w:t>且仅为研究之用</w:t>
      </w:r>
      <w:r>
        <w:rPr>
          <w:rFonts w:ascii="Times New Roman" w:hAnsi="Times New Roman"/>
        </w:rPr>
        <w:t>,</w:t>
      </w:r>
      <w:r>
        <w:rPr>
          <w:rFonts w:ascii="Times New Roman" w:hAnsi="宋体"/>
        </w:rPr>
        <w:t>绝对保密</w:t>
      </w:r>
      <w:r>
        <w:rPr>
          <w:rFonts w:ascii="Times New Roman" w:hAnsi="Times New Roman"/>
        </w:rPr>
        <w:t>,</w:t>
      </w:r>
      <w:r>
        <w:rPr>
          <w:rFonts w:ascii="Times New Roman" w:hAnsi="宋体"/>
        </w:rPr>
        <w:t>请您放心作答。非常感谢您的配合</w:t>
      </w:r>
      <w:r>
        <w:rPr>
          <w:rFonts w:ascii="Times New Roman" w:hAnsi="Times New Roman"/>
        </w:rPr>
        <w:t>!</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1</w:t>
      </w:r>
      <w:r>
        <w:rPr>
          <w:rFonts w:ascii="Times New Roman" w:hAnsi="宋体"/>
        </w:rPr>
        <w:t>、您的性别是</w:t>
      </w:r>
      <w:r>
        <w:rPr>
          <w:rFonts w:ascii="Times New Roman" w:hAnsi="Times New Roman"/>
        </w:rPr>
        <w:t>( ) [</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、男</w:t>
      </w:r>
      <w:r>
        <w:rPr>
          <w:rFonts w:ascii="Times New Roman" w:hAnsi="Times New Roman"/>
        </w:rPr>
        <w:t xml:space="preserve">   B</w:t>
      </w:r>
      <w:r>
        <w:rPr>
          <w:rFonts w:ascii="Times New Roman" w:hAnsi="宋体"/>
        </w:rPr>
        <w:t>、女</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2</w:t>
      </w:r>
      <w:r>
        <w:rPr>
          <w:rFonts w:ascii="Times New Roman" w:hAnsi="宋体"/>
        </w:rPr>
        <w:t>、您目前的执教年级是</w:t>
      </w:r>
      <w:r>
        <w:rPr>
          <w:rFonts w:ascii="Times New Roman" w:hAnsi="Times New Roman"/>
        </w:rPr>
        <w:t>(   ) [</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、低年级</w:t>
      </w:r>
      <w:r>
        <w:rPr>
          <w:rFonts w:ascii="Times New Roman" w:hAnsi="Times New Roman"/>
        </w:rPr>
        <w:t xml:space="preserve">  B</w:t>
      </w:r>
      <w:r>
        <w:rPr>
          <w:rFonts w:ascii="Times New Roman" w:hAnsi="宋体"/>
        </w:rPr>
        <w:t>、中年级</w:t>
      </w:r>
      <w:r>
        <w:rPr>
          <w:rFonts w:ascii="Times New Roman" w:hAnsi="Times New Roman"/>
        </w:rPr>
        <w:t xml:space="preserve">  C</w:t>
      </w:r>
      <w:r>
        <w:rPr>
          <w:rFonts w:ascii="Times New Roman" w:hAnsi="宋体"/>
        </w:rPr>
        <w:t>、高年级</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3</w:t>
      </w:r>
      <w:r>
        <w:rPr>
          <w:rFonts w:ascii="Times New Roman" w:hAnsi="宋体"/>
        </w:rPr>
        <w:t>、您执教的科目是（</w:t>
      </w:r>
      <w:r>
        <w:rPr>
          <w:rFonts w:ascii="Times New Roman" w:hAnsi="Times New Roman"/>
        </w:rPr>
        <w:t xml:space="preserve">    </w:t>
      </w:r>
      <w:r>
        <w:rPr>
          <w:rFonts w:ascii="Times New Roman" w:hAnsi="宋体"/>
        </w:rPr>
        <w:t>）</w:t>
      </w:r>
      <w:r>
        <w:rPr>
          <w:rFonts w:ascii="Times New Roman" w:hAnsi="Times New Roman"/>
        </w:rPr>
        <w:t>[</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、语文</w:t>
      </w:r>
      <w:r>
        <w:rPr>
          <w:rFonts w:ascii="Times New Roman" w:hAnsi="Times New Roman"/>
        </w:rPr>
        <w:t xml:space="preserve">  B</w:t>
      </w:r>
      <w:r>
        <w:rPr>
          <w:rFonts w:ascii="Times New Roman" w:hAnsi="宋体"/>
        </w:rPr>
        <w:t>、数学</w:t>
      </w:r>
      <w:r>
        <w:rPr>
          <w:rFonts w:ascii="Times New Roman" w:hAnsi="Times New Roman"/>
        </w:rPr>
        <w:t xml:space="preserve">   C</w:t>
      </w:r>
      <w:r>
        <w:rPr>
          <w:rFonts w:ascii="Times New Roman" w:hAnsi="宋体"/>
        </w:rPr>
        <w:t>、英语</w:t>
      </w:r>
      <w:r>
        <w:rPr>
          <w:rFonts w:ascii="Times New Roman" w:hAnsi="Times New Roman"/>
        </w:rPr>
        <w:t xml:space="preserve">   D</w:t>
      </w:r>
      <w:r>
        <w:rPr>
          <w:rFonts w:ascii="Times New Roman" w:hAnsi="宋体"/>
        </w:rPr>
        <w:t>、其他</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4</w:t>
      </w:r>
      <w:r>
        <w:rPr>
          <w:rFonts w:ascii="Times New Roman" w:hAnsi="宋体"/>
        </w:rPr>
        <w:t>、您的教龄是</w:t>
      </w:r>
      <w:r>
        <w:rPr>
          <w:rFonts w:ascii="Times New Roman" w:hAnsi="Times New Roman"/>
        </w:rPr>
        <w:t>(    ) [</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w:t>
      </w:r>
      <w:r>
        <w:rPr>
          <w:rFonts w:ascii="Times New Roman" w:hAnsi="Times New Roman"/>
        </w:rPr>
        <w:t>1-2</w:t>
      </w:r>
      <w:r>
        <w:rPr>
          <w:rFonts w:ascii="Times New Roman" w:hAnsi="宋体"/>
        </w:rPr>
        <w:t>年</w:t>
      </w:r>
      <w:r>
        <w:rPr>
          <w:rFonts w:ascii="Times New Roman" w:hAnsi="Times New Roman"/>
        </w:rPr>
        <w:t xml:space="preserve">   B</w:t>
      </w:r>
      <w:r>
        <w:rPr>
          <w:rFonts w:ascii="Times New Roman" w:hAnsi="宋体"/>
        </w:rPr>
        <w:t>、</w:t>
      </w:r>
      <w:r>
        <w:rPr>
          <w:rFonts w:ascii="Times New Roman" w:hAnsi="Times New Roman"/>
        </w:rPr>
        <w:t>3-5</w:t>
      </w:r>
      <w:r>
        <w:rPr>
          <w:rFonts w:ascii="Times New Roman" w:hAnsi="宋体"/>
        </w:rPr>
        <w:t>年</w:t>
      </w:r>
      <w:r>
        <w:rPr>
          <w:rFonts w:ascii="Times New Roman" w:hAnsi="Times New Roman"/>
        </w:rPr>
        <w:t xml:space="preserve">    C</w:t>
      </w:r>
      <w:r>
        <w:rPr>
          <w:rFonts w:ascii="Times New Roman" w:hAnsi="宋体"/>
        </w:rPr>
        <w:t>、</w:t>
      </w:r>
      <w:r>
        <w:rPr>
          <w:rFonts w:ascii="Times New Roman" w:hAnsi="Times New Roman"/>
        </w:rPr>
        <w:t>5-10</w:t>
      </w:r>
      <w:r>
        <w:rPr>
          <w:rFonts w:ascii="Times New Roman" w:hAnsi="宋体"/>
        </w:rPr>
        <w:t>年</w:t>
      </w:r>
      <w:r>
        <w:rPr>
          <w:rFonts w:ascii="Times New Roman" w:hAnsi="Times New Roman"/>
        </w:rPr>
        <w:t xml:space="preserve">   D</w:t>
      </w:r>
      <w:r>
        <w:rPr>
          <w:rFonts w:ascii="Times New Roman" w:hAnsi="宋体"/>
        </w:rPr>
        <w:t>、</w:t>
      </w:r>
      <w:r>
        <w:rPr>
          <w:rFonts w:ascii="Times New Roman" w:hAnsi="Times New Roman"/>
        </w:rPr>
        <w:t>10</w:t>
      </w:r>
      <w:r>
        <w:rPr>
          <w:rFonts w:ascii="Times New Roman" w:hAnsi="宋体"/>
        </w:rPr>
        <w:t>年以上</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5</w:t>
      </w:r>
      <w:r>
        <w:rPr>
          <w:rFonts w:ascii="Times New Roman" w:hAnsi="宋体"/>
        </w:rPr>
        <w:t>、您认为教学中用数学故事有助于学生的数学学习吗</w:t>
      </w:r>
      <w:r>
        <w:rPr>
          <w:rFonts w:ascii="Times New Roman" w:hAnsi="Times New Roman"/>
        </w:rPr>
        <w:t>?</w:t>
      </w:r>
      <w:r>
        <w:rPr>
          <w:rFonts w:ascii="Times New Roman" w:hAnsi="宋体"/>
        </w:rPr>
        <w:t>（</w:t>
      </w:r>
      <w:r>
        <w:rPr>
          <w:rFonts w:ascii="Times New Roman" w:hAnsi="Times New Roman"/>
        </w:rPr>
        <w:t xml:space="preserve">    </w:t>
      </w:r>
      <w:r>
        <w:rPr>
          <w:rFonts w:ascii="Times New Roman" w:hAnsi="宋体"/>
        </w:rPr>
        <w:t>）</w:t>
      </w:r>
      <w:r>
        <w:rPr>
          <w:rFonts w:ascii="Times New Roman" w:hAnsi="Times New Roman"/>
        </w:rPr>
        <w:t>[</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、非常有</w:t>
      </w:r>
      <w:r>
        <w:rPr>
          <w:rFonts w:ascii="Times New Roman" w:hAnsi="Times New Roman"/>
        </w:rPr>
        <w:t xml:space="preserve"> B</w:t>
      </w:r>
      <w:r>
        <w:rPr>
          <w:rFonts w:ascii="Times New Roman" w:hAnsi="宋体"/>
        </w:rPr>
        <w:t>、有</w:t>
      </w:r>
      <w:r>
        <w:rPr>
          <w:rFonts w:ascii="Times New Roman" w:hAnsi="Times New Roman"/>
        </w:rPr>
        <w:t xml:space="preserve"> C</w:t>
      </w:r>
      <w:r>
        <w:rPr>
          <w:rFonts w:ascii="Times New Roman" w:hAnsi="宋体"/>
        </w:rPr>
        <w:t>、有一点</w:t>
      </w:r>
      <w:r>
        <w:rPr>
          <w:rFonts w:ascii="Times New Roman" w:hAnsi="Times New Roman"/>
        </w:rPr>
        <w:t xml:space="preserve"> D</w:t>
      </w:r>
      <w:r>
        <w:rPr>
          <w:rFonts w:ascii="Times New Roman" w:hAnsi="宋体"/>
        </w:rPr>
        <w:t>、没有</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6</w:t>
      </w:r>
      <w:r>
        <w:rPr>
          <w:rFonts w:ascii="Times New Roman" w:hAnsi="宋体"/>
        </w:rPr>
        <w:t>、您在教学中经常使用故事教学法吗</w:t>
      </w:r>
      <w:r>
        <w:rPr>
          <w:rFonts w:ascii="Times New Roman" w:hAnsi="Times New Roman"/>
        </w:rPr>
        <w:t>?</w:t>
      </w:r>
      <w:r>
        <w:rPr>
          <w:rFonts w:ascii="Times New Roman" w:hAnsi="宋体"/>
        </w:rPr>
        <w:t>（</w:t>
      </w:r>
      <w:r>
        <w:rPr>
          <w:rFonts w:ascii="Times New Roman" w:hAnsi="Times New Roman"/>
        </w:rPr>
        <w:t xml:space="preserve">    </w:t>
      </w:r>
      <w:r>
        <w:rPr>
          <w:rFonts w:ascii="Times New Roman" w:hAnsi="宋体"/>
        </w:rPr>
        <w:t>）</w:t>
      </w:r>
      <w:r>
        <w:rPr>
          <w:rFonts w:ascii="Times New Roman" w:hAnsi="Times New Roman"/>
        </w:rPr>
        <w:t xml:space="preserve"> [</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、经常用</w:t>
      </w:r>
      <w:r>
        <w:rPr>
          <w:rFonts w:ascii="Times New Roman" w:hAnsi="Times New Roman"/>
        </w:rPr>
        <w:t xml:space="preserve"> B</w:t>
      </w:r>
      <w:r>
        <w:rPr>
          <w:rFonts w:ascii="Times New Roman" w:hAnsi="宋体"/>
        </w:rPr>
        <w:t>、偶尔用</w:t>
      </w:r>
      <w:r>
        <w:rPr>
          <w:rFonts w:ascii="Times New Roman" w:hAnsi="Times New Roman"/>
        </w:rPr>
        <w:t xml:space="preserve"> C</w:t>
      </w:r>
      <w:r>
        <w:rPr>
          <w:rFonts w:ascii="Times New Roman" w:hAnsi="宋体"/>
        </w:rPr>
        <w:t>、不太用</w:t>
      </w:r>
      <w:r>
        <w:rPr>
          <w:rFonts w:ascii="Times New Roman" w:hAnsi="Times New Roman"/>
        </w:rPr>
        <w:t xml:space="preserve"> D</w:t>
      </w:r>
      <w:r>
        <w:rPr>
          <w:rFonts w:ascii="Times New Roman" w:hAnsi="宋体"/>
        </w:rPr>
        <w:t>、不用</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7</w:t>
      </w:r>
      <w:r>
        <w:rPr>
          <w:rFonts w:ascii="Times New Roman" w:hAnsi="宋体"/>
        </w:rPr>
        <w:t>、您使用故事教学法经常选择哪一类故事</w:t>
      </w:r>
      <w:r>
        <w:rPr>
          <w:rFonts w:ascii="Times New Roman" w:hAnsi="Times New Roman"/>
        </w:rPr>
        <w:t xml:space="preserve">? </w:t>
      </w:r>
      <w:r>
        <w:rPr>
          <w:rFonts w:ascii="Times New Roman" w:hAnsi="宋体"/>
        </w:rPr>
        <w:t>（</w:t>
      </w:r>
      <w:r>
        <w:rPr>
          <w:rFonts w:ascii="Times New Roman" w:hAnsi="Times New Roman"/>
        </w:rPr>
        <w:t xml:space="preserve">     </w:t>
      </w:r>
      <w:r>
        <w:rPr>
          <w:rFonts w:ascii="Times New Roman" w:hAnsi="宋体"/>
        </w:rPr>
        <w:t>）</w:t>
      </w:r>
      <w:r>
        <w:rPr>
          <w:rFonts w:ascii="Times New Roman" w:hAnsi="Times New Roman"/>
        </w:rPr>
        <w:t>[</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、经典童话</w:t>
      </w:r>
      <w:r>
        <w:rPr>
          <w:rFonts w:ascii="Times New Roman" w:hAnsi="Times New Roman"/>
        </w:rPr>
        <w:t xml:space="preserve">  B</w:t>
      </w:r>
      <w:r>
        <w:rPr>
          <w:rFonts w:ascii="Times New Roman" w:hAnsi="宋体"/>
        </w:rPr>
        <w:t>、中外名著</w:t>
      </w:r>
      <w:r>
        <w:rPr>
          <w:rFonts w:ascii="Times New Roman" w:hAnsi="Times New Roman"/>
        </w:rPr>
        <w:t xml:space="preserve">   C</w:t>
      </w:r>
      <w:r>
        <w:rPr>
          <w:rFonts w:ascii="Times New Roman" w:hAnsi="宋体"/>
        </w:rPr>
        <w:t>、寓言</w:t>
      </w:r>
      <w:r>
        <w:rPr>
          <w:rFonts w:ascii="Times New Roman" w:hAnsi="Times New Roman"/>
        </w:rPr>
        <w:t xml:space="preserve">   D</w:t>
      </w:r>
      <w:r>
        <w:rPr>
          <w:rFonts w:ascii="Times New Roman" w:hAnsi="宋体"/>
        </w:rPr>
        <w:t>、故事改编</w:t>
      </w:r>
      <w:r>
        <w:rPr>
          <w:rFonts w:ascii="Times New Roman" w:hAnsi="Times New Roman"/>
        </w:rPr>
        <w:t xml:space="preserve">   E</w:t>
      </w:r>
      <w:r>
        <w:rPr>
          <w:rFonts w:ascii="Times New Roman" w:hAnsi="宋体"/>
        </w:rPr>
        <w:t>其他</w:t>
      </w:r>
      <w:r>
        <w:rPr>
          <w:rFonts w:ascii="Times New Roman" w:hAnsi="Times New Roman"/>
        </w:rPr>
        <w:t xml:space="preserve">           </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8</w:t>
      </w:r>
      <w:r>
        <w:rPr>
          <w:rFonts w:ascii="Times New Roman" w:hAnsi="宋体"/>
        </w:rPr>
        <w:t>、您应用的故事是怎样获得的</w:t>
      </w:r>
      <w:r>
        <w:rPr>
          <w:rFonts w:ascii="Times New Roman" w:hAnsi="Times New Roman"/>
        </w:rPr>
        <w:t>?</w:t>
      </w:r>
      <w:r>
        <w:rPr>
          <w:rFonts w:ascii="Times New Roman" w:hAnsi="宋体"/>
        </w:rPr>
        <w:t>（</w:t>
      </w:r>
      <w:r>
        <w:rPr>
          <w:rFonts w:ascii="Times New Roman" w:hAnsi="Times New Roman"/>
        </w:rPr>
        <w:t xml:space="preserve">     </w:t>
      </w:r>
      <w:r>
        <w:rPr>
          <w:rFonts w:ascii="Times New Roman" w:hAnsi="宋体"/>
        </w:rPr>
        <w:t>）</w:t>
      </w:r>
      <w:r>
        <w:rPr>
          <w:rFonts w:ascii="Times New Roman" w:hAnsi="Times New Roman"/>
        </w:rPr>
        <w:t>[</w:t>
      </w:r>
      <w:r>
        <w:rPr>
          <w:rFonts w:ascii="Times New Roman" w:hAnsi="宋体"/>
        </w:rPr>
        <w:t>可多选</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、看课外故事书籍知道的</w:t>
      </w:r>
      <w:r>
        <w:rPr>
          <w:rFonts w:ascii="Times New Roman" w:hAnsi="Times New Roman"/>
        </w:rPr>
        <w:t xml:space="preserve">     B</w:t>
      </w:r>
      <w:r>
        <w:rPr>
          <w:rFonts w:ascii="Times New Roman" w:hAnsi="宋体"/>
        </w:rPr>
        <w:t>、教材中的</w:t>
      </w:r>
      <w:r>
        <w:rPr>
          <w:rFonts w:ascii="Times New Roman" w:hAnsi="Times New Roman"/>
        </w:rPr>
        <w:t xml:space="preserve">     C</w:t>
      </w:r>
      <w:r>
        <w:rPr>
          <w:rFonts w:ascii="Times New Roman" w:hAnsi="宋体"/>
        </w:rPr>
        <w:t>、自己创造的</w:t>
      </w:r>
      <w:r>
        <w:rPr>
          <w:rFonts w:ascii="Times New Roman" w:hAnsi="Times New Roman"/>
        </w:rPr>
        <w:t xml:space="preserve">    D</w:t>
      </w:r>
      <w:r>
        <w:rPr>
          <w:rFonts w:ascii="Times New Roman" w:hAnsi="宋体"/>
        </w:rPr>
        <w:t>、其他</w:t>
      </w:r>
      <w:r>
        <w:rPr>
          <w:rFonts w:ascii="Times New Roman" w:hAnsi="Times New Roman"/>
        </w:rPr>
        <w:t xml:space="preserve">                      </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9</w:t>
      </w:r>
      <w:r>
        <w:rPr>
          <w:rFonts w:ascii="Times New Roman" w:hAnsi="宋体"/>
        </w:rPr>
        <w:t>、您在教学中是如何应用故事的</w:t>
      </w:r>
      <w:r>
        <w:rPr>
          <w:rFonts w:ascii="Times New Roman" w:hAnsi="Times New Roman"/>
        </w:rPr>
        <w:t>?</w:t>
      </w:r>
      <w:r>
        <w:rPr>
          <w:rFonts w:ascii="Times New Roman" w:hAnsi="宋体"/>
        </w:rPr>
        <w:t>（</w:t>
      </w:r>
      <w:r>
        <w:rPr>
          <w:rFonts w:ascii="Times New Roman" w:hAnsi="Times New Roman"/>
        </w:rPr>
        <w:t xml:space="preserve">     </w:t>
      </w:r>
      <w:r>
        <w:rPr>
          <w:rFonts w:ascii="Times New Roman" w:hAnsi="宋体"/>
        </w:rPr>
        <w:t>）</w:t>
      </w:r>
      <w:r>
        <w:rPr>
          <w:rFonts w:ascii="Times New Roman" w:hAnsi="Times New Roman"/>
        </w:rPr>
        <w:t>[</w:t>
      </w:r>
      <w:r>
        <w:rPr>
          <w:rFonts w:ascii="Times New Roman" w:hAnsi="宋体"/>
        </w:rPr>
        <w:t>可多选</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、直接穿插一个小故事来调节课堂氛围</w:t>
      </w:r>
      <w:r>
        <w:rPr>
          <w:rFonts w:ascii="Times New Roman" w:hAnsi="Times New Roman"/>
        </w:rPr>
        <w:t xml:space="preserve">        B</w:t>
      </w:r>
      <w:r>
        <w:rPr>
          <w:rFonts w:ascii="Times New Roman" w:hAnsi="宋体"/>
        </w:rPr>
        <w:t>、根据故事情节的发展设计教学线路</w:t>
      </w:r>
    </w:p>
    <w:p>
      <w:pPr>
        <w:pStyle w:val="6"/>
        <w:spacing w:line="240" w:lineRule="auto"/>
        <w:ind w:firstLine="420" w:firstLineChars="200"/>
        <w:rPr>
          <w:rFonts w:ascii="Times New Roman" w:hAnsi="Times New Roman"/>
        </w:rPr>
      </w:pPr>
      <w:r>
        <w:rPr>
          <w:rFonts w:ascii="Times New Roman" w:hAnsi="Times New Roman"/>
        </w:rPr>
        <w:t>C</w:t>
      </w:r>
      <w:r>
        <w:rPr>
          <w:rFonts w:ascii="Times New Roman" w:hAnsi="宋体"/>
        </w:rPr>
        <w:t>、利用数学故事拓展知识</w:t>
      </w:r>
      <w:r>
        <w:rPr>
          <w:rFonts w:ascii="Times New Roman" w:hAnsi="Times New Roman"/>
        </w:rPr>
        <w:t xml:space="preserve">                    D</w:t>
      </w:r>
      <w:r>
        <w:rPr>
          <w:rFonts w:ascii="Times New Roman" w:hAnsi="宋体"/>
        </w:rPr>
        <w:t>、在故事情境中巩固应用数学知识</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10</w:t>
      </w:r>
      <w:r>
        <w:rPr>
          <w:rFonts w:ascii="Times New Roman" w:hAnsi="宋体"/>
        </w:rPr>
        <w:t>、您认为故事应用于教学有什么作用</w:t>
      </w:r>
      <w:r>
        <w:rPr>
          <w:rFonts w:ascii="Times New Roman" w:hAnsi="Times New Roman"/>
        </w:rPr>
        <w:t>?</w:t>
      </w:r>
      <w:r>
        <w:rPr>
          <w:rFonts w:ascii="Times New Roman" w:hAnsi="宋体"/>
        </w:rPr>
        <w:t>（</w:t>
      </w:r>
      <w:r>
        <w:rPr>
          <w:rFonts w:ascii="Times New Roman" w:hAnsi="Times New Roman"/>
        </w:rPr>
        <w:t xml:space="preserve">      </w:t>
      </w:r>
      <w:r>
        <w:rPr>
          <w:rFonts w:ascii="Times New Roman" w:hAnsi="宋体"/>
        </w:rPr>
        <w:t>）</w:t>
      </w:r>
      <w:r>
        <w:rPr>
          <w:rFonts w:ascii="Times New Roman" w:hAnsi="Times New Roman"/>
        </w:rPr>
        <w:t>[</w:t>
      </w:r>
      <w:r>
        <w:rPr>
          <w:rFonts w:ascii="Times New Roman" w:hAnsi="宋体"/>
        </w:rPr>
        <w:t>可多选</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、增加课堂的趣味性，提高学习兴趣</w:t>
      </w:r>
      <w:r>
        <w:rPr>
          <w:rFonts w:ascii="Times New Roman" w:hAnsi="Times New Roman"/>
        </w:rPr>
        <w:t xml:space="preserve">          B</w:t>
      </w:r>
      <w:r>
        <w:rPr>
          <w:rFonts w:ascii="Times New Roman" w:hAnsi="宋体"/>
        </w:rPr>
        <w:t>、巩固提升教学内容</w:t>
      </w:r>
    </w:p>
    <w:p>
      <w:pPr>
        <w:pStyle w:val="6"/>
        <w:spacing w:line="240" w:lineRule="auto"/>
        <w:ind w:firstLine="420" w:firstLineChars="200"/>
        <w:rPr>
          <w:rFonts w:ascii="Times New Roman" w:hAnsi="Times New Roman"/>
        </w:rPr>
      </w:pPr>
      <w:r>
        <w:rPr>
          <w:rFonts w:ascii="Times New Roman" w:hAnsi="Times New Roman"/>
        </w:rPr>
        <w:t>C</w:t>
      </w:r>
      <w:r>
        <w:rPr>
          <w:rFonts w:ascii="Times New Roman" w:hAnsi="宋体"/>
        </w:rPr>
        <w:t>、改善师生关系</w:t>
      </w:r>
      <w:r>
        <w:rPr>
          <w:rFonts w:ascii="Times New Roman" w:hAnsi="Times New Roman"/>
        </w:rPr>
        <w:t xml:space="preserve">                            D</w:t>
      </w:r>
      <w:r>
        <w:rPr>
          <w:rFonts w:ascii="Times New Roman" w:hAnsi="宋体"/>
        </w:rPr>
        <w:t>、有益于课堂纪律管理</w:t>
      </w:r>
    </w:p>
    <w:p>
      <w:pPr>
        <w:pStyle w:val="6"/>
        <w:spacing w:line="240" w:lineRule="auto"/>
        <w:ind w:firstLine="420" w:firstLineChars="200"/>
        <w:rPr>
          <w:rFonts w:ascii="Times New Roman" w:hAnsi="Times New Roman"/>
        </w:rPr>
      </w:pPr>
      <w:r>
        <w:rPr>
          <w:rFonts w:ascii="Times New Roman" w:hAnsi="Times New Roman"/>
        </w:rPr>
        <w:t>E</w:t>
      </w:r>
      <w:r>
        <w:rPr>
          <w:rFonts w:ascii="Times New Roman" w:hAnsi="宋体"/>
        </w:rPr>
        <w:t>、其他</w:t>
      </w:r>
      <w:r>
        <w:rPr>
          <w:rFonts w:ascii="Times New Roman" w:hAnsi="Times New Roman"/>
        </w:rPr>
        <w:t xml:space="preserve">                                 </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11</w:t>
      </w:r>
      <w:r>
        <w:rPr>
          <w:rFonts w:ascii="Times New Roman" w:hAnsi="宋体"/>
        </w:rPr>
        <w:t>、您认为故事教学法在小学教学中实施</w:t>
      </w:r>
      <w:r>
        <w:rPr>
          <w:rFonts w:ascii="Times New Roman" w:hAnsi="Times New Roman"/>
        </w:rPr>
        <w:t>,</w:t>
      </w:r>
      <w:r>
        <w:rPr>
          <w:rFonts w:ascii="Times New Roman" w:hAnsi="宋体"/>
        </w:rPr>
        <w:t>要注意</w:t>
      </w:r>
      <w:r>
        <w:rPr>
          <w:rFonts w:ascii="Times New Roman" w:hAnsi="Times New Roman"/>
        </w:rPr>
        <w:t>(       ) [</w:t>
      </w:r>
      <w:r>
        <w:rPr>
          <w:rFonts w:ascii="Times New Roman" w:hAnsi="宋体"/>
        </w:rPr>
        <w:t>可多选</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、故事的选择</w:t>
      </w:r>
      <w:r>
        <w:rPr>
          <w:rFonts w:ascii="Times New Roman" w:hAnsi="Times New Roman"/>
        </w:rPr>
        <w:t xml:space="preserve">                    B</w:t>
      </w:r>
      <w:r>
        <w:rPr>
          <w:rFonts w:ascii="Times New Roman" w:hAnsi="宋体"/>
        </w:rPr>
        <w:t>、与其他教学法的融合</w:t>
      </w:r>
    </w:p>
    <w:p>
      <w:pPr>
        <w:pStyle w:val="10"/>
        <w:spacing w:before="0" w:beforeAutospacing="0" w:after="0" w:afterAutospacing="0"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C</w:t>
      </w:r>
      <w:r>
        <w:rPr>
          <w:rFonts w:ascii="Times New Roman" w:cs="Times New Roman"/>
          <w:sz w:val="21"/>
          <w:szCs w:val="21"/>
        </w:rPr>
        <w:t>、教师的素养</w:t>
      </w:r>
      <w:r>
        <w:rPr>
          <w:rFonts w:ascii="Times New Roman" w:hAnsi="Times New Roman" w:cs="Times New Roman"/>
          <w:sz w:val="21"/>
          <w:szCs w:val="21"/>
        </w:rPr>
        <w:t xml:space="preserve">                    D</w:t>
      </w:r>
      <w:r>
        <w:rPr>
          <w:rFonts w:ascii="Times New Roman" w:cs="Times New Roman"/>
          <w:sz w:val="21"/>
          <w:szCs w:val="21"/>
        </w:rPr>
        <w:t>、其他</w:t>
      </w:r>
      <w:r>
        <w:rPr>
          <w:rFonts w:ascii="Times New Roman" w:hAnsi="Times New Roman" w:cs="Times New Roman"/>
          <w:sz w:val="21"/>
          <w:szCs w:val="21"/>
        </w:rPr>
        <w:t xml:space="preserve">             </w:t>
      </w:r>
    </w:p>
    <w:p>
      <w:pPr>
        <w:pStyle w:val="10"/>
        <w:spacing w:before="0" w:beforeAutospacing="0" w:after="0" w:afterAutospacing="0" w:line="240" w:lineRule="auto"/>
        <w:ind w:firstLine="420" w:firstLineChars="200"/>
        <w:rPr>
          <w:rFonts w:ascii="Times New Roman" w:hAnsi="Times New Roman" w:cs="Times New Roman"/>
          <w:sz w:val="21"/>
          <w:szCs w:val="21"/>
        </w:rPr>
      </w:pPr>
    </w:p>
    <w:p>
      <w:pPr>
        <w:pStyle w:val="10"/>
        <w:spacing w:before="0" w:beforeAutospacing="0" w:after="0" w:afterAutospacing="0" w:line="240" w:lineRule="auto"/>
        <w:ind w:firstLine="420" w:firstLineChars="200"/>
        <w:rPr>
          <w:rFonts w:ascii="Times New Roman" w:hAnsi="Times New Roman" w:cs="Times New Roman"/>
          <w:sz w:val="21"/>
          <w:szCs w:val="21"/>
        </w:rPr>
      </w:pPr>
    </w:p>
    <w:p>
      <w:pPr>
        <w:pStyle w:val="10"/>
        <w:spacing w:before="0" w:beforeAutospacing="0" w:after="0" w:afterAutospacing="0" w:line="240" w:lineRule="auto"/>
        <w:ind w:firstLine="480" w:firstLineChars="200"/>
        <w:rPr>
          <w:rFonts w:hAnsi="黑体" w:eastAsia="黑体"/>
          <w:bCs/>
          <w:kern w:val="0"/>
          <w:sz w:val="24"/>
        </w:rPr>
      </w:pPr>
      <w:r>
        <w:rPr>
          <w:rFonts w:hint="eastAsia"/>
          <w:szCs w:val="21"/>
          <w:lang w:eastAsia="zh-CN"/>
        </w:rPr>
        <w:tab/>
      </w:r>
      <w:r>
        <w:rPr>
          <w:rFonts w:hAnsi="黑体" w:eastAsia="黑体"/>
          <w:bCs/>
          <w:kern w:val="0"/>
          <w:sz w:val="24"/>
        </w:rPr>
        <w:t>附录二：“故事教学法”在小学课堂教学中的现状”调查问卷(学生卷)</w:t>
      </w:r>
    </w:p>
    <w:p>
      <w:pPr>
        <w:pStyle w:val="6"/>
        <w:spacing w:line="240" w:lineRule="auto"/>
        <w:rPr>
          <w:rFonts w:ascii="Times New Roman" w:hAnsi="Times New Roman"/>
        </w:rPr>
      </w:pPr>
      <w:r>
        <w:rPr>
          <w:rFonts w:ascii="Times New Roman" w:hAnsi="宋体"/>
        </w:rPr>
        <w:t>亲爱的同学</w:t>
      </w:r>
      <w:r>
        <w:rPr>
          <w:rFonts w:ascii="Times New Roman" w:hAnsi="Times New Roman"/>
        </w:rPr>
        <w:t>,</w:t>
      </w:r>
      <w:r>
        <w:rPr>
          <w:rFonts w:ascii="Times New Roman" w:hAnsi="宋体"/>
        </w:rPr>
        <w:t>你好</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宋体"/>
        </w:rPr>
        <w:t>这是一份关于</w:t>
      </w:r>
      <w:r>
        <w:rPr>
          <w:rFonts w:ascii="Times New Roman" w:hAnsi="Times New Roman"/>
        </w:rPr>
        <w:t>“</w:t>
      </w:r>
      <w:r>
        <w:rPr>
          <w:rFonts w:ascii="Times New Roman" w:hAnsi="宋体"/>
        </w:rPr>
        <w:t>故事教学法在小学课堂教学中的应用</w:t>
      </w:r>
      <w:r>
        <w:rPr>
          <w:rFonts w:ascii="Times New Roman" w:hAnsi="Times New Roman"/>
        </w:rPr>
        <w:t>”</w:t>
      </w:r>
      <w:r>
        <w:rPr>
          <w:rFonts w:ascii="Times New Roman" w:hAnsi="宋体"/>
        </w:rPr>
        <w:t>的调查问卷。希望你能认真仔细完成下列问题。你的支持对于该项研究至关重要</w:t>
      </w:r>
      <w:r>
        <w:rPr>
          <w:rFonts w:ascii="Times New Roman" w:hAnsi="Times New Roman"/>
        </w:rPr>
        <w:t>,</w:t>
      </w:r>
      <w:r>
        <w:rPr>
          <w:rFonts w:ascii="Times New Roman" w:hAnsi="宋体"/>
        </w:rPr>
        <w:t>我们将对你的提供的信息保密。</w:t>
      </w:r>
    </w:p>
    <w:p>
      <w:pPr>
        <w:pStyle w:val="6"/>
        <w:spacing w:line="240" w:lineRule="auto"/>
        <w:ind w:firstLine="420" w:firstLineChars="200"/>
        <w:rPr>
          <w:rFonts w:ascii="Times New Roman" w:hAnsi="Times New Roman"/>
        </w:rPr>
      </w:pPr>
      <w:r>
        <w:rPr>
          <w:rFonts w:ascii="Times New Roman" w:hAnsi="宋体"/>
        </w:rPr>
        <w:t>感谢你的配合</w:t>
      </w:r>
      <w:r>
        <w:rPr>
          <w:rFonts w:ascii="Times New Roman" w:hAnsi="Times New Roman"/>
        </w:rPr>
        <w:t xml:space="preserve">! </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1</w:t>
      </w:r>
      <w:r>
        <w:rPr>
          <w:rFonts w:ascii="Times New Roman" w:hAnsi="宋体"/>
        </w:rPr>
        <w:t>、您的性别是</w:t>
      </w:r>
      <w:r>
        <w:rPr>
          <w:rFonts w:ascii="Times New Roman" w:hAnsi="Times New Roman"/>
        </w:rPr>
        <w:t>(    ) [</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、男</w:t>
      </w:r>
      <w:r>
        <w:rPr>
          <w:rFonts w:ascii="Times New Roman" w:hAnsi="Times New Roman"/>
        </w:rPr>
        <w:t xml:space="preserve">   B</w:t>
      </w:r>
      <w:r>
        <w:rPr>
          <w:rFonts w:ascii="Times New Roman" w:hAnsi="宋体"/>
        </w:rPr>
        <w:t>、女</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2</w:t>
      </w:r>
      <w:r>
        <w:rPr>
          <w:rFonts w:ascii="Times New Roman" w:hAnsi="宋体"/>
        </w:rPr>
        <w:t>、您目前的年级是</w:t>
      </w:r>
      <w:r>
        <w:rPr>
          <w:rFonts w:ascii="Times New Roman" w:hAnsi="Times New Roman"/>
        </w:rPr>
        <w:t>(   ) [</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、低年级</w:t>
      </w:r>
      <w:r>
        <w:rPr>
          <w:rFonts w:ascii="Times New Roman" w:hAnsi="Times New Roman"/>
        </w:rPr>
        <w:t xml:space="preserve">  B</w:t>
      </w:r>
      <w:r>
        <w:rPr>
          <w:rFonts w:ascii="Times New Roman" w:hAnsi="宋体"/>
        </w:rPr>
        <w:t>、中年级</w:t>
      </w:r>
      <w:r>
        <w:rPr>
          <w:rFonts w:ascii="Times New Roman" w:hAnsi="Times New Roman"/>
        </w:rPr>
        <w:t xml:space="preserve">  C</w:t>
      </w:r>
      <w:r>
        <w:rPr>
          <w:rFonts w:ascii="Times New Roman" w:hAnsi="宋体"/>
        </w:rPr>
        <w:t>、高年级</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3</w:t>
      </w:r>
      <w:r>
        <w:rPr>
          <w:rFonts w:ascii="Times New Roman" w:hAnsi="宋体"/>
        </w:rPr>
        <w:t>、你喜欢老师在课上讲故事吗</w:t>
      </w:r>
      <w:r>
        <w:rPr>
          <w:rFonts w:ascii="Times New Roman" w:hAnsi="Times New Roman"/>
        </w:rPr>
        <w:t>?(    ) [</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 xml:space="preserve"> A</w:t>
      </w:r>
      <w:r>
        <w:rPr>
          <w:rFonts w:ascii="Times New Roman" w:hAnsi="宋体"/>
        </w:rPr>
        <w:t>、喜欢</w:t>
      </w:r>
      <w:r>
        <w:rPr>
          <w:rFonts w:ascii="Times New Roman" w:hAnsi="Times New Roman"/>
        </w:rPr>
        <w:t xml:space="preserve">  B</w:t>
      </w:r>
      <w:r>
        <w:rPr>
          <w:rFonts w:ascii="Times New Roman" w:hAnsi="宋体"/>
        </w:rPr>
        <w:t>、不喜欢</w:t>
      </w:r>
      <w:r>
        <w:rPr>
          <w:rFonts w:ascii="Times New Roman" w:hAnsi="Times New Roman"/>
        </w:rPr>
        <w:t xml:space="preserve">   C</w:t>
      </w:r>
      <w:r>
        <w:rPr>
          <w:rFonts w:ascii="Times New Roman" w:hAnsi="宋体"/>
        </w:rPr>
        <w:t>、无所谓</w:t>
      </w:r>
      <w:r>
        <w:rPr>
          <w:rFonts w:ascii="Times New Roman" w:hAnsi="Times New Roman"/>
        </w:rPr>
        <w:t xml:space="preserve">   </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4</w:t>
      </w:r>
      <w:r>
        <w:rPr>
          <w:rFonts w:ascii="Times New Roman" w:hAnsi="宋体"/>
        </w:rPr>
        <w:t>、（</w:t>
      </w:r>
      <w:r>
        <w:rPr>
          <w:rFonts w:ascii="Times New Roman" w:hAnsi="Times New Roman"/>
        </w:rPr>
        <w:t xml:space="preserve">   </w:t>
      </w:r>
      <w:r>
        <w:rPr>
          <w:rFonts w:ascii="Times New Roman" w:hAnsi="宋体"/>
        </w:rPr>
        <w:t>）学科的老师经常在课堂上讲故事？</w:t>
      </w:r>
      <w:r>
        <w:rPr>
          <w:rFonts w:ascii="Times New Roman" w:hAnsi="Times New Roman"/>
        </w:rPr>
        <w:t>[</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、语文</w:t>
      </w:r>
      <w:r>
        <w:rPr>
          <w:rFonts w:ascii="Times New Roman" w:hAnsi="Times New Roman"/>
        </w:rPr>
        <w:t xml:space="preserve">  B</w:t>
      </w:r>
      <w:r>
        <w:rPr>
          <w:rFonts w:ascii="Times New Roman" w:hAnsi="宋体"/>
        </w:rPr>
        <w:t>、数学</w:t>
      </w:r>
      <w:r>
        <w:rPr>
          <w:rFonts w:ascii="Times New Roman" w:hAnsi="Times New Roman"/>
        </w:rPr>
        <w:t xml:space="preserve">    C</w:t>
      </w:r>
      <w:r>
        <w:rPr>
          <w:rFonts w:ascii="Times New Roman" w:hAnsi="宋体"/>
        </w:rPr>
        <w:t>、英语</w:t>
      </w:r>
      <w:r>
        <w:rPr>
          <w:rFonts w:ascii="Times New Roman" w:hAnsi="Times New Roman"/>
        </w:rPr>
        <w:t xml:space="preserve">   D</w:t>
      </w:r>
      <w:r>
        <w:rPr>
          <w:rFonts w:ascii="Times New Roman" w:hAnsi="宋体"/>
        </w:rPr>
        <w:t>、其他</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5</w:t>
      </w:r>
      <w:r>
        <w:rPr>
          <w:rFonts w:ascii="Times New Roman" w:hAnsi="宋体"/>
        </w:rPr>
        <w:t>、如果老师给大家讲一些课本外的故事</w:t>
      </w:r>
      <w:r>
        <w:rPr>
          <w:rFonts w:ascii="Times New Roman" w:hAnsi="Times New Roman"/>
        </w:rPr>
        <w:t>,</w:t>
      </w:r>
      <w:r>
        <w:rPr>
          <w:rFonts w:ascii="Times New Roman" w:hAnsi="宋体"/>
        </w:rPr>
        <w:t>你最希望这个故事是关于什么主题的</w:t>
      </w:r>
      <w:r>
        <w:rPr>
          <w:rFonts w:ascii="Times New Roman" w:hAnsi="Times New Roman"/>
        </w:rPr>
        <w:t>? [</w:t>
      </w:r>
      <w:r>
        <w:rPr>
          <w:rFonts w:ascii="Times New Roman" w:hAnsi="宋体"/>
        </w:rPr>
        <w:t>单选题</w:t>
      </w:r>
      <w:r>
        <w:rPr>
          <w:rFonts w:ascii="Times New Roman" w:hAnsi="Times New Roman"/>
        </w:rPr>
        <w:t xml:space="preserve">] </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、寓言故事</w:t>
      </w:r>
      <w:r>
        <w:rPr>
          <w:rFonts w:ascii="Times New Roman" w:hAnsi="Times New Roman"/>
        </w:rPr>
        <w:t xml:space="preserve">   B</w:t>
      </w:r>
      <w:r>
        <w:rPr>
          <w:rFonts w:ascii="Times New Roman" w:hAnsi="宋体"/>
        </w:rPr>
        <w:t>、童话故事</w:t>
      </w:r>
      <w:r>
        <w:rPr>
          <w:rFonts w:ascii="Times New Roman" w:hAnsi="Times New Roman"/>
        </w:rPr>
        <w:t xml:space="preserve">    C</w:t>
      </w:r>
      <w:r>
        <w:rPr>
          <w:rFonts w:ascii="Times New Roman" w:hAnsi="宋体"/>
        </w:rPr>
        <w:t>、生活故事</w:t>
      </w:r>
      <w:r>
        <w:rPr>
          <w:rFonts w:ascii="Times New Roman" w:hAnsi="Times New Roman"/>
        </w:rPr>
        <w:t xml:space="preserve">   D</w:t>
      </w:r>
      <w:r>
        <w:rPr>
          <w:rFonts w:ascii="Times New Roman" w:hAnsi="宋体"/>
        </w:rPr>
        <w:t>、历史故事</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6</w:t>
      </w:r>
      <w:r>
        <w:rPr>
          <w:rFonts w:ascii="Times New Roman" w:hAnsi="宋体"/>
        </w:rPr>
        <w:t>、你喜欢怎样的形式来讲故事？（</w:t>
      </w:r>
      <w:r>
        <w:rPr>
          <w:rFonts w:ascii="Times New Roman" w:hAnsi="Times New Roman"/>
        </w:rPr>
        <w:t xml:space="preserve">    </w:t>
      </w:r>
      <w:r>
        <w:rPr>
          <w:rFonts w:ascii="Times New Roman" w:hAnsi="宋体"/>
        </w:rPr>
        <w:t>）</w:t>
      </w:r>
      <w:r>
        <w:rPr>
          <w:rFonts w:ascii="Times New Roman" w:hAnsi="Times New Roman"/>
        </w:rPr>
        <w:t>[</w:t>
      </w:r>
      <w:r>
        <w:rPr>
          <w:rFonts w:ascii="Times New Roman" w:hAnsi="宋体"/>
        </w:rPr>
        <w:t>单选题</w:t>
      </w:r>
      <w:r>
        <w:rPr>
          <w:rFonts w:ascii="Times New Roman" w:hAnsi="Times New Roman"/>
        </w:rPr>
        <w:t>]</w:t>
      </w:r>
    </w:p>
    <w:p>
      <w:pPr>
        <w:pStyle w:val="6"/>
        <w:spacing w:line="240" w:lineRule="auto"/>
        <w:ind w:firstLine="420" w:firstLineChars="200"/>
        <w:rPr>
          <w:rFonts w:ascii="Times New Roman" w:hAnsi="Times New Roman"/>
        </w:rPr>
      </w:pPr>
      <w:r>
        <w:rPr>
          <w:rFonts w:ascii="Times New Roman" w:hAnsi="Times New Roman"/>
        </w:rPr>
        <w:t>A</w:t>
      </w:r>
      <w:r>
        <w:rPr>
          <w:rFonts w:ascii="Times New Roman" w:hAnsi="宋体"/>
        </w:rPr>
        <w:t>、老师直接讲</w:t>
      </w:r>
      <w:r>
        <w:rPr>
          <w:rFonts w:ascii="Times New Roman" w:hAnsi="Times New Roman"/>
        </w:rPr>
        <w:t xml:space="preserve">  B</w:t>
      </w:r>
      <w:r>
        <w:rPr>
          <w:rFonts w:ascii="Times New Roman" w:hAnsi="宋体"/>
        </w:rPr>
        <w:t>、穿插在教学中</w:t>
      </w:r>
      <w:r>
        <w:rPr>
          <w:rFonts w:ascii="Times New Roman" w:hAnsi="Times New Roman"/>
        </w:rPr>
        <w:t xml:space="preserve">  C</w:t>
      </w:r>
      <w:r>
        <w:rPr>
          <w:rFonts w:ascii="Times New Roman" w:hAnsi="宋体"/>
        </w:rPr>
        <w:t>、角色扮演</w:t>
      </w:r>
      <w:r>
        <w:rPr>
          <w:rFonts w:ascii="Times New Roman" w:hAnsi="Times New Roman"/>
        </w:rPr>
        <w:t xml:space="preserve">   D</w:t>
      </w:r>
      <w:r>
        <w:rPr>
          <w:rFonts w:ascii="Times New Roman" w:hAnsi="宋体"/>
        </w:rPr>
        <w:t>、故事创编</w:t>
      </w:r>
      <w:r>
        <w:rPr>
          <w:rFonts w:ascii="Times New Roman" w:hAnsi="Times New Roman"/>
        </w:rPr>
        <w:t xml:space="preserve">   </w:t>
      </w:r>
    </w:p>
    <w:p>
      <w:pPr>
        <w:pStyle w:val="6"/>
        <w:spacing w:line="240" w:lineRule="auto"/>
        <w:ind w:firstLine="420" w:firstLineChars="200"/>
        <w:rPr>
          <w:rFonts w:ascii="Times New Roman" w:hAnsi="Times New Roman"/>
        </w:rPr>
      </w:pPr>
    </w:p>
    <w:p>
      <w:pPr>
        <w:pStyle w:val="6"/>
        <w:spacing w:line="240" w:lineRule="auto"/>
        <w:ind w:firstLine="420" w:firstLineChars="200"/>
        <w:rPr>
          <w:rFonts w:ascii="Times New Roman" w:hAnsi="Times New Roman"/>
        </w:rPr>
      </w:pPr>
      <w:r>
        <w:rPr>
          <w:rFonts w:ascii="Times New Roman" w:hAnsi="Times New Roman"/>
        </w:rPr>
        <w:t>7</w:t>
      </w:r>
      <w:r>
        <w:rPr>
          <w:rFonts w:ascii="Times New Roman" w:hAnsi="宋体"/>
        </w:rPr>
        <w:t>、你认为老师在课上讲故事让你能够</w:t>
      </w:r>
      <w:r>
        <w:rPr>
          <w:rFonts w:ascii="Times New Roman" w:hAnsi="Times New Roman"/>
        </w:rPr>
        <w:t xml:space="preserve"> (     ) [</w:t>
      </w:r>
      <w:r>
        <w:rPr>
          <w:rFonts w:ascii="Times New Roman" w:hAnsi="宋体"/>
        </w:rPr>
        <w:t>可多选</w:t>
      </w:r>
      <w:r>
        <w:rPr>
          <w:rFonts w:ascii="Times New Roman" w:hAnsi="Times New Roman"/>
        </w:rPr>
        <w:t>]</w:t>
      </w:r>
    </w:p>
    <w:p>
      <w:pPr>
        <w:spacing w:line="240" w:lineRule="auto"/>
        <w:ind w:right="120" w:firstLine="525" w:firstLineChars="250"/>
        <w:jc w:val="both"/>
        <w:rPr>
          <w:rFonts w:hint="eastAsia" w:ascii="黑体" w:hAnsi="黑体" w:eastAsia="黑体" w:cs="黑体"/>
          <w:bCs/>
          <w:sz w:val="24"/>
        </w:rPr>
      </w:pPr>
      <w:r>
        <w:rPr>
          <w:rFonts w:ascii="Times New Roman" w:hAnsi="Times New Roman"/>
        </w:rPr>
        <w:t>A</w:t>
      </w:r>
      <w:r>
        <w:rPr>
          <w:rFonts w:ascii="Times New Roman" w:hAnsi="宋体"/>
        </w:rPr>
        <w:t>、快乐学习</w:t>
      </w:r>
      <w:r>
        <w:rPr>
          <w:rFonts w:ascii="Times New Roman" w:hAnsi="Times New Roman"/>
        </w:rPr>
        <w:t xml:space="preserve">  B</w:t>
      </w:r>
      <w:r>
        <w:rPr>
          <w:rFonts w:ascii="Times New Roman" w:hAnsi="宋体"/>
        </w:rPr>
        <w:t>、认真听讲</w:t>
      </w:r>
      <w:r>
        <w:rPr>
          <w:rFonts w:ascii="Times New Roman" w:hAnsi="Times New Roman"/>
        </w:rPr>
        <w:t xml:space="preserve">   C</w:t>
      </w:r>
      <w:r>
        <w:rPr>
          <w:rFonts w:ascii="Times New Roman" w:hAnsi="宋体"/>
        </w:rPr>
        <w:t>、掌握课堂知识</w:t>
      </w:r>
      <w:r>
        <w:rPr>
          <w:rFonts w:ascii="Times New Roman" w:hAnsi="Times New Roman"/>
        </w:rPr>
        <w:t xml:space="preserve">   D</w:t>
      </w:r>
      <w:r>
        <w:rPr>
          <w:rFonts w:ascii="Times New Roman" w:hAnsi="宋体"/>
        </w:rPr>
        <w:t>、了解课外知识</w:t>
      </w:r>
      <w:r>
        <w:rPr>
          <w:rFonts w:ascii="Times New Roman" w:hAnsi="Times New Roman"/>
        </w:rPr>
        <w:t xml:space="preserve">         </w:t>
      </w:r>
    </w:p>
    <w:p>
      <w:pPr>
        <w:spacing w:line="360" w:lineRule="exact"/>
        <w:ind w:firstLine="360" w:firstLineChars="150"/>
        <w:jc w:val="right"/>
        <w:rPr>
          <w:rFonts w:ascii="黑体" w:hAnsi="黑体" w:eastAsia="黑体" w:cs="黑体"/>
          <w:bCs/>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057"/>
    <w:multiLevelType w:val="singleLevel"/>
    <w:tmpl w:val="03F75057"/>
    <w:lvl w:ilvl="0" w:tentative="0">
      <w:start w:val="1"/>
      <w:numFmt w:val="chineseCounting"/>
      <w:suff w:val="nothing"/>
      <w:lvlText w:val="（%1）"/>
      <w:lvlJc w:val="left"/>
      <w:pPr>
        <w:ind w:left="480" w:leftChars="0" w:firstLine="0" w:firstLineChars="0"/>
      </w:pPr>
      <w:rPr>
        <w:rFonts w:hint="eastAsia"/>
      </w:rPr>
    </w:lvl>
  </w:abstractNum>
  <w:abstractNum w:abstractNumId="1">
    <w:nsid w:val="3AB93691"/>
    <w:multiLevelType w:val="singleLevel"/>
    <w:tmpl w:val="3AB9369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76B5"/>
    <w:rsid w:val="000176DD"/>
    <w:rsid w:val="00076209"/>
    <w:rsid w:val="0008028E"/>
    <w:rsid w:val="0008053A"/>
    <w:rsid w:val="00087375"/>
    <w:rsid w:val="00094366"/>
    <w:rsid w:val="000C5E72"/>
    <w:rsid w:val="000C6CD5"/>
    <w:rsid w:val="000D40A2"/>
    <w:rsid w:val="000E476C"/>
    <w:rsid w:val="000F3A55"/>
    <w:rsid w:val="000F7CCF"/>
    <w:rsid w:val="00132B7D"/>
    <w:rsid w:val="00161A0F"/>
    <w:rsid w:val="00164950"/>
    <w:rsid w:val="0017788A"/>
    <w:rsid w:val="001813C1"/>
    <w:rsid w:val="001954D9"/>
    <w:rsid w:val="001A60B9"/>
    <w:rsid w:val="001C0576"/>
    <w:rsid w:val="001C32C3"/>
    <w:rsid w:val="001D0F74"/>
    <w:rsid w:val="001D5A00"/>
    <w:rsid w:val="001E137E"/>
    <w:rsid w:val="001E7671"/>
    <w:rsid w:val="001F3915"/>
    <w:rsid w:val="0022515A"/>
    <w:rsid w:val="00235C67"/>
    <w:rsid w:val="002415C9"/>
    <w:rsid w:val="002673FF"/>
    <w:rsid w:val="00267677"/>
    <w:rsid w:val="00275939"/>
    <w:rsid w:val="002B0C65"/>
    <w:rsid w:val="002E1C5C"/>
    <w:rsid w:val="002E2719"/>
    <w:rsid w:val="002F561D"/>
    <w:rsid w:val="002F6D82"/>
    <w:rsid w:val="002F6FA3"/>
    <w:rsid w:val="00302FD3"/>
    <w:rsid w:val="00332FF4"/>
    <w:rsid w:val="0033395A"/>
    <w:rsid w:val="003B0857"/>
    <w:rsid w:val="003B4E2A"/>
    <w:rsid w:val="003C013C"/>
    <w:rsid w:val="003D4008"/>
    <w:rsid w:val="003D7F99"/>
    <w:rsid w:val="003E2E3F"/>
    <w:rsid w:val="00402062"/>
    <w:rsid w:val="00407E81"/>
    <w:rsid w:val="00442D96"/>
    <w:rsid w:val="00473C4B"/>
    <w:rsid w:val="00497456"/>
    <w:rsid w:val="004B4D58"/>
    <w:rsid w:val="004D1913"/>
    <w:rsid w:val="004D3F12"/>
    <w:rsid w:val="004D46DF"/>
    <w:rsid w:val="004D6696"/>
    <w:rsid w:val="004D69F0"/>
    <w:rsid w:val="004E2730"/>
    <w:rsid w:val="004F6E62"/>
    <w:rsid w:val="00500DCC"/>
    <w:rsid w:val="00505CAB"/>
    <w:rsid w:val="005118C3"/>
    <w:rsid w:val="00515274"/>
    <w:rsid w:val="00523FCA"/>
    <w:rsid w:val="00530F9B"/>
    <w:rsid w:val="00532187"/>
    <w:rsid w:val="00544C8B"/>
    <w:rsid w:val="00546C5E"/>
    <w:rsid w:val="0055147A"/>
    <w:rsid w:val="005606E8"/>
    <w:rsid w:val="00573917"/>
    <w:rsid w:val="00575527"/>
    <w:rsid w:val="005A46C9"/>
    <w:rsid w:val="005B25F3"/>
    <w:rsid w:val="005C7589"/>
    <w:rsid w:val="005D056F"/>
    <w:rsid w:val="005D0CE9"/>
    <w:rsid w:val="005D4419"/>
    <w:rsid w:val="005D5C4E"/>
    <w:rsid w:val="005E1A1B"/>
    <w:rsid w:val="005E583B"/>
    <w:rsid w:val="00611E7C"/>
    <w:rsid w:val="0061451A"/>
    <w:rsid w:val="00635DE0"/>
    <w:rsid w:val="00641856"/>
    <w:rsid w:val="006503AA"/>
    <w:rsid w:val="00667D2E"/>
    <w:rsid w:val="00685AA3"/>
    <w:rsid w:val="00694718"/>
    <w:rsid w:val="006972CF"/>
    <w:rsid w:val="006976B5"/>
    <w:rsid w:val="006A2DBB"/>
    <w:rsid w:val="006A4CA7"/>
    <w:rsid w:val="006B1222"/>
    <w:rsid w:val="006C6911"/>
    <w:rsid w:val="006D2DE6"/>
    <w:rsid w:val="006F536C"/>
    <w:rsid w:val="006F6D22"/>
    <w:rsid w:val="007017CF"/>
    <w:rsid w:val="00705C0D"/>
    <w:rsid w:val="0070649D"/>
    <w:rsid w:val="00707E55"/>
    <w:rsid w:val="00715509"/>
    <w:rsid w:val="00716961"/>
    <w:rsid w:val="00734CAE"/>
    <w:rsid w:val="00745D18"/>
    <w:rsid w:val="00753785"/>
    <w:rsid w:val="0075424F"/>
    <w:rsid w:val="0076545C"/>
    <w:rsid w:val="00776D45"/>
    <w:rsid w:val="00784404"/>
    <w:rsid w:val="007862ED"/>
    <w:rsid w:val="00796FAA"/>
    <w:rsid w:val="007A0E00"/>
    <w:rsid w:val="007C2F51"/>
    <w:rsid w:val="007C34C6"/>
    <w:rsid w:val="007C44B6"/>
    <w:rsid w:val="007E17D8"/>
    <w:rsid w:val="007E2AC3"/>
    <w:rsid w:val="007F054D"/>
    <w:rsid w:val="00800538"/>
    <w:rsid w:val="008136AA"/>
    <w:rsid w:val="0082199D"/>
    <w:rsid w:val="008219EE"/>
    <w:rsid w:val="00833C9F"/>
    <w:rsid w:val="008670B3"/>
    <w:rsid w:val="00873DD4"/>
    <w:rsid w:val="00873F19"/>
    <w:rsid w:val="00877675"/>
    <w:rsid w:val="008862EC"/>
    <w:rsid w:val="008933FF"/>
    <w:rsid w:val="008A2220"/>
    <w:rsid w:val="008B065F"/>
    <w:rsid w:val="008B3E26"/>
    <w:rsid w:val="008B405A"/>
    <w:rsid w:val="008C184C"/>
    <w:rsid w:val="009168EB"/>
    <w:rsid w:val="00920681"/>
    <w:rsid w:val="009317A4"/>
    <w:rsid w:val="009354B8"/>
    <w:rsid w:val="00942355"/>
    <w:rsid w:val="00956268"/>
    <w:rsid w:val="0096122D"/>
    <w:rsid w:val="009639E5"/>
    <w:rsid w:val="009736C4"/>
    <w:rsid w:val="009A0D3E"/>
    <w:rsid w:val="009D10FB"/>
    <w:rsid w:val="009D41C8"/>
    <w:rsid w:val="009D552B"/>
    <w:rsid w:val="009E0D04"/>
    <w:rsid w:val="009E60BC"/>
    <w:rsid w:val="009E620A"/>
    <w:rsid w:val="00A20DF4"/>
    <w:rsid w:val="00A2791A"/>
    <w:rsid w:val="00A3109B"/>
    <w:rsid w:val="00A4505B"/>
    <w:rsid w:val="00A50A12"/>
    <w:rsid w:val="00A5320E"/>
    <w:rsid w:val="00A62B4A"/>
    <w:rsid w:val="00A67B98"/>
    <w:rsid w:val="00A837E3"/>
    <w:rsid w:val="00A92BE3"/>
    <w:rsid w:val="00A95DBB"/>
    <w:rsid w:val="00A96529"/>
    <w:rsid w:val="00AC35B3"/>
    <w:rsid w:val="00AC698A"/>
    <w:rsid w:val="00AE2C3F"/>
    <w:rsid w:val="00B042F3"/>
    <w:rsid w:val="00B04306"/>
    <w:rsid w:val="00B175FB"/>
    <w:rsid w:val="00B20B06"/>
    <w:rsid w:val="00B26FCF"/>
    <w:rsid w:val="00B3172C"/>
    <w:rsid w:val="00B37150"/>
    <w:rsid w:val="00B42D13"/>
    <w:rsid w:val="00B4737B"/>
    <w:rsid w:val="00B7393B"/>
    <w:rsid w:val="00B861CC"/>
    <w:rsid w:val="00B863EC"/>
    <w:rsid w:val="00B92758"/>
    <w:rsid w:val="00BD3329"/>
    <w:rsid w:val="00BD73D8"/>
    <w:rsid w:val="00BF51AE"/>
    <w:rsid w:val="00C01430"/>
    <w:rsid w:val="00C268AA"/>
    <w:rsid w:val="00C268FC"/>
    <w:rsid w:val="00C36714"/>
    <w:rsid w:val="00C52ED1"/>
    <w:rsid w:val="00C666D7"/>
    <w:rsid w:val="00C66BBC"/>
    <w:rsid w:val="00C85065"/>
    <w:rsid w:val="00CB45C8"/>
    <w:rsid w:val="00CE4B4F"/>
    <w:rsid w:val="00D122A9"/>
    <w:rsid w:val="00D20987"/>
    <w:rsid w:val="00D21496"/>
    <w:rsid w:val="00D23FBE"/>
    <w:rsid w:val="00D5753D"/>
    <w:rsid w:val="00D66250"/>
    <w:rsid w:val="00D727EC"/>
    <w:rsid w:val="00DB1659"/>
    <w:rsid w:val="00DD7810"/>
    <w:rsid w:val="00DE22F0"/>
    <w:rsid w:val="00E02540"/>
    <w:rsid w:val="00E14110"/>
    <w:rsid w:val="00E2771E"/>
    <w:rsid w:val="00E320B4"/>
    <w:rsid w:val="00E367AA"/>
    <w:rsid w:val="00E43E08"/>
    <w:rsid w:val="00E47B09"/>
    <w:rsid w:val="00E54142"/>
    <w:rsid w:val="00E55BD9"/>
    <w:rsid w:val="00E6269E"/>
    <w:rsid w:val="00E72A97"/>
    <w:rsid w:val="00E902AD"/>
    <w:rsid w:val="00E961ED"/>
    <w:rsid w:val="00EA0752"/>
    <w:rsid w:val="00EA4516"/>
    <w:rsid w:val="00EA6291"/>
    <w:rsid w:val="00EA7860"/>
    <w:rsid w:val="00EC0D89"/>
    <w:rsid w:val="00ED040B"/>
    <w:rsid w:val="00ED3567"/>
    <w:rsid w:val="00ED4D72"/>
    <w:rsid w:val="00EE58BD"/>
    <w:rsid w:val="00EF0FDB"/>
    <w:rsid w:val="00F01C49"/>
    <w:rsid w:val="00F03CFF"/>
    <w:rsid w:val="00F24C61"/>
    <w:rsid w:val="00F34BC1"/>
    <w:rsid w:val="00F4396A"/>
    <w:rsid w:val="00F56B5A"/>
    <w:rsid w:val="00F6683C"/>
    <w:rsid w:val="00F73D91"/>
    <w:rsid w:val="00F7719C"/>
    <w:rsid w:val="00F77A14"/>
    <w:rsid w:val="00F83350"/>
    <w:rsid w:val="00F83D53"/>
    <w:rsid w:val="00F92DA6"/>
    <w:rsid w:val="00F94200"/>
    <w:rsid w:val="00F96721"/>
    <w:rsid w:val="00FA49F1"/>
    <w:rsid w:val="00FB0947"/>
    <w:rsid w:val="00FB4C63"/>
    <w:rsid w:val="00FE0BAA"/>
    <w:rsid w:val="00FE3186"/>
    <w:rsid w:val="03121789"/>
    <w:rsid w:val="0A305844"/>
    <w:rsid w:val="0A382C50"/>
    <w:rsid w:val="0ADD4338"/>
    <w:rsid w:val="0BC64E37"/>
    <w:rsid w:val="12FE16A8"/>
    <w:rsid w:val="14D04D4B"/>
    <w:rsid w:val="16E2110E"/>
    <w:rsid w:val="18A6273D"/>
    <w:rsid w:val="18CD0023"/>
    <w:rsid w:val="19FE38DD"/>
    <w:rsid w:val="1B731B83"/>
    <w:rsid w:val="1E1A7C23"/>
    <w:rsid w:val="1FEB6B64"/>
    <w:rsid w:val="2040097B"/>
    <w:rsid w:val="227E6344"/>
    <w:rsid w:val="238242F1"/>
    <w:rsid w:val="26B7123D"/>
    <w:rsid w:val="27D32776"/>
    <w:rsid w:val="284577CE"/>
    <w:rsid w:val="2B9F42B1"/>
    <w:rsid w:val="2E7958F1"/>
    <w:rsid w:val="2FFD5CE0"/>
    <w:rsid w:val="340C0BD1"/>
    <w:rsid w:val="35094EFC"/>
    <w:rsid w:val="355C23DD"/>
    <w:rsid w:val="35F2150E"/>
    <w:rsid w:val="36A223FE"/>
    <w:rsid w:val="3BCA13FB"/>
    <w:rsid w:val="49551404"/>
    <w:rsid w:val="49783B71"/>
    <w:rsid w:val="4AD90041"/>
    <w:rsid w:val="555D6E42"/>
    <w:rsid w:val="59114439"/>
    <w:rsid w:val="59726B37"/>
    <w:rsid w:val="5B375C4F"/>
    <w:rsid w:val="5BF500B8"/>
    <w:rsid w:val="5D164E67"/>
    <w:rsid w:val="5E5261F0"/>
    <w:rsid w:val="5E6506F1"/>
    <w:rsid w:val="600D3BA4"/>
    <w:rsid w:val="626F7B0B"/>
    <w:rsid w:val="6C68311A"/>
    <w:rsid w:val="70245A61"/>
    <w:rsid w:val="70E108BD"/>
    <w:rsid w:val="710F71D1"/>
    <w:rsid w:val="73D40143"/>
    <w:rsid w:val="74A40EEA"/>
    <w:rsid w:val="7D7C781D"/>
    <w:rsid w:val="7F373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after="330" w:line="576" w:lineRule="auto"/>
      <w:outlineLvl w:val="0"/>
    </w:pPr>
    <w:rPr>
      <w:b/>
      <w:bCs/>
      <w:kern w:val="44"/>
      <w:sz w:val="44"/>
      <w:szCs w:val="44"/>
    </w:rPr>
  </w:style>
  <w:style w:type="paragraph" w:styleId="3">
    <w:name w:val="heading 2"/>
    <w:basedOn w:val="1"/>
    <w:next w:val="1"/>
    <w:qFormat/>
    <w:locked/>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locked/>
    <w:uiPriority w:val="0"/>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link w:val="16"/>
    <w:qFormat/>
    <w:uiPriority w:val="99"/>
    <w:pPr>
      <w:spacing w:line="440" w:lineRule="exact"/>
      <w:ind w:left="228" w:leftChars="228" w:firstLine="480" w:firstLineChars="200"/>
    </w:pPr>
    <w:rPr>
      <w:sz w:val="24"/>
    </w:rPr>
  </w:style>
  <w:style w:type="paragraph" w:styleId="6">
    <w:name w:val="Plain Text"/>
    <w:basedOn w:val="1"/>
    <w:qFormat/>
    <w:uiPriority w:val="99"/>
    <w:rPr>
      <w:rFonts w:ascii="宋体" w:hAnsi="Courier New" w:cs="Courier New"/>
      <w:szCs w:val="21"/>
    </w:rPr>
  </w:style>
  <w:style w:type="paragraph" w:styleId="7">
    <w:name w:val="Balloon Text"/>
    <w:basedOn w:val="1"/>
    <w:link w:val="17"/>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ind w:firstLine="480"/>
      <w:jc w:val="left"/>
    </w:pPr>
    <w:rPr>
      <w:rFonts w:ascii="宋体" w:hAnsi="宋体" w:cs="宋体"/>
      <w:kern w:val="0"/>
      <w:sz w:val="24"/>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99"/>
    <w:rPr>
      <w:rFonts w:cs="Times New Roman"/>
      <w:color w:val="0000FF"/>
      <w:u w:val="single"/>
    </w:rPr>
  </w:style>
  <w:style w:type="character" w:styleId="15">
    <w:name w:val="footnote reference"/>
    <w:basedOn w:val="13"/>
    <w:semiHidden/>
    <w:qFormat/>
    <w:uiPriority w:val="0"/>
    <w:rPr>
      <w:vertAlign w:val="superscript"/>
    </w:rPr>
  </w:style>
  <w:style w:type="character" w:customStyle="1" w:styleId="16">
    <w:name w:val="正文文本缩进 Char"/>
    <w:basedOn w:val="13"/>
    <w:link w:val="5"/>
    <w:qFormat/>
    <w:locked/>
    <w:uiPriority w:val="99"/>
    <w:rPr>
      <w:rFonts w:ascii="Times New Roman" w:hAnsi="Times New Roman" w:eastAsia="宋体" w:cs="Times New Roman"/>
      <w:sz w:val="24"/>
      <w:szCs w:val="24"/>
    </w:rPr>
  </w:style>
  <w:style w:type="character" w:customStyle="1" w:styleId="17">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18">
    <w:name w:val="页脚 Char"/>
    <w:basedOn w:val="13"/>
    <w:link w:val="8"/>
    <w:qFormat/>
    <w:locked/>
    <w:uiPriority w:val="99"/>
    <w:rPr>
      <w:rFonts w:ascii="Times New Roman" w:hAnsi="Times New Roman" w:eastAsia="宋体" w:cs="Times New Roman"/>
      <w:sz w:val="18"/>
      <w:szCs w:val="18"/>
    </w:rPr>
  </w:style>
  <w:style w:type="character" w:customStyle="1" w:styleId="19">
    <w:name w:val="页眉 Char"/>
    <w:basedOn w:val="13"/>
    <w:link w:val="9"/>
    <w:semiHidden/>
    <w:qFormat/>
    <w:locked/>
    <w:uiPriority w:val="99"/>
    <w:rPr>
      <w:rFonts w:ascii="Times New Roman" w:hAnsi="Times New Roman" w:eastAsia="宋体" w:cs="Times New Roman"/>
      <w:sz w:val="18"/>
      <w:szCs w:val="18"/>
    </w:rPr>
  </w:style>
  <w:style w:type="paragraph" w:customStyle="1" w:styleId="20">
    <w:name w:val="List Paragraph1"/>
    <w:basedOn w:val="1"/>
    <w:qFormat/>
    <w:uiPriority w:val="99"/>
    <w:pPr>
      <w:ind w:firstLine="420" w:firstLineChars="200"/>
    </w:p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7"/>
    <customShpInfo spid="_x0000_s1039"/>
    <customShpInfo spid="_x0000_s1040"/>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1630</Words>
  <Characters>9291</Characters>
  <Lines>77</Lines>
  <Paragraphs>21</Paragraphs>
  <TotalTime>4</TotalTime>
  <ScaleCrop>false</ScaleCrop>
  <LinksUpToDate>false</LinksUpToDate>
  <CharactersWithSpaces>10900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2017-12-09T00:41:00Z</dcterms:created>
  <dc:creator>liu</dc:creator>
  <cp:lastModifiedBy>婷</cp:lastModifiedBy>
  <cp:lastPrinted>2018-11-11T07:38:00Z</cp:lastPrinted>
  <dcterms:modified xsi:type="dcterms:W3CDTF">2019-11-27T06:00:08Z</dcterms:modified>
  <dc:title>《在小学数学教学中渗透转化思想的研究》</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linkTarget="0">
    <vt:lpwstr>6</vt:lpwstr>
  </property>
</Properties>
</file>