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9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两小儿辩日</w:t>
      </w:r>
    </w:p>
    <w:tbl>
      <w:tblPr>
        <w:tblStyle w:val="3"/>
        <w:tblpPr w:leftFromText="180" w:rightFromText="180" w:vertAnchor="text" w:horzAnchor="page" w:tblpX="1445" w:tblpY="81"/>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14:paraId="12A4C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3B9B07AE">
            <w:pPr>
              <w:spacing w:line="360" w:lineRule="auto"/>
              <w:rPr>
                <w:rFonts w:hint="default" w:ascii="宋体" w:hAnsi="宋体" w:eastAsia="宋体" w:cs="宋体"/>
                <w:b/>
                <w:sz w:val="21"/>
                <w:szCs w:val="21"/>
                <w:lang w:val="en-US"/>
              </w:rPr>
            </w:pPr>
            <w:r>
              <w:rPr>
                <w:rFonts w:hint="eastAsia" w:ascii="宋体" w:hAnsi="宋体" w:eastAsia="宋体" w:cs="宋体"/>
                <w:b/>
                <w:sz w:val="21"/>
                <w:szCs w:val="21"/>
              </w:rPr>
              <w:t>学科：</w:t>
            </w:r>
            <w:r>
              <w:rPr>
                <w:rFonts w:hint="eastAsia" w:ascii="宋体" w:hAnsi="宋体" w:eastAsia="宋体" w:cs="宋体"/>
                <w:b/>
                <w:sz w:val="21"/>
                <w:szCs w:val="21"/>
                <w:lang w:val="en-US" w:eastAsia="zh-CN"/>
              </w:rPr>
              <w:t xml:space="preserve"> 语文</w:t>
            </w:r>
          </w:p>
        </w:tc>
        <w:tc>
          <w:tcPr>
            <w:tcW w:w="3359" w:type="dxa"/>
          </w:tcPr>
          <w:p w14:paraId="4F7527D0">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班级：</w:t>
            </w:r>
            <w:r>
              <w:rPr>
                <w:rFonts w:hint="eastAsia" w:ascii="宋体" w:hAnsi="宋体" w:eastAsia="宋体" w:cs="宋体"/>
                <w:b/>
                <w:sz w:val="21"/>
                <w:szCs w:val="21"/>
                <w:lang w:val="en-US" w:eastAsia="zh-CN"/>
              </w:rPr>
              <w:t xml:space="preserve"> 六</w:t>
            </w:r>
          </w:p>
        </w:tc>
        <w:tc>
          <w:tcPr>
            <w:tcW w:w="2529" w:type="dxa"/>
          </w:tcPr>
          <w:p w14:paraId="3F148FB5">
            <w:pPr>
              <w:spacing w:line="360" w:lineRule="auto"/>
              <w:rPr>
                <w:rFonts w:hint="default" w:ascii="宋体" w:hAnsi="宋体" w:eastAsia="宋体" w:cs="宋体"/>
                <w:sz w:val="21"/>
                <w:szCs w:val="21"/>
                <w:lang w:val="en-US" w:eastAsia="zh-CN"/>
              </w:rPr>
            </w:pPr>
            <w:r>
              <w:rPr>
                <w:rFonts w:hint="eastAsia" w:ascii="宋体" w:hAnsi="宋体" w:eastAsia="宋体" w:cs="宋体"/>
                <w:b/>
                <w:sz w:val="21"/>
                <w:szCs w:val="21"/>
              </w:rPr>
              <w:t>日期：</w:t>
            </w:r>
            <w:r>
              <w:rPr>
                <w:rFonts w:hint="eastAsia" w:ascii="宋体" w:hAnsi="宋体" w:eastAsia="宋体" w:cs="宋体"/>
                <w:b/>
                <w:sz w:val="21"/>
                <w:szCs w:val="21"/>
                <w:lang w:val="en-US" w:eastAsia="zh-CN"/>
              </w:rPr>
              <w:t xml:space="preserve"> 11.15</w:t>
            </w:r>
          </w:p>
        </w:tc>
      </w:tr>
      <w:tr w14:paraId="02CDF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3466" w:type="dxa"/>
          </w:tcPr>
          <w:p w14:paraId="7E548B07">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执教：</w:t>
            </w:r>
            <w:r>
              <w:rPr>
                <w:rFonts w:hint="eastAsia" w:ascii="宋体" w:hAnsi="宋体" w:eastAsia="宋体" w:cs="宋体"/>
                <w:b/>
                <w:sz w:val="21"/>
                <w:szCs w:val="21"/>
                <w:lang w:val="en-US" w:eastAsia="zh-CN"/>
              </w:rPr>
              <w:t xml:space="preserve"> 支慧</w:t>
            </w:r>
          </w:p>
        </w:tc>
        <w:tc>
          <w:tcPr>
            <w:tcW w:w="5888" w:type="dxa"/>
            <w:gridSpan w:val="2"/>
          </w:tcPr>
          <w:p w14:paraId="54AA6867">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课题：</w:t>
            </w:r>
            <w:r>
              <w:rPr>
                <w:rFonts w:hint="eastAsia" w:ascii="宋体" w:hAnsi="宋体" w:eastAsia="宋体" w:cs="宋体"/>
                <w:b/>
                <w:sz w:val="21"/>
                <w:szCs w:val="21"/>
                <w:lang w:val="en-US" w:eastAsia="zh-CN"/>
              </w:rPr>
              <w:t xml:space="preserve"> 两小儿辩日</w:t>
            </w:r>
          </w:p>
        </w:tc>
      </w:tr>
    </w:tbl>
    <w:p w14:paraId="28E04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val="en-US" w:eastAsia="zh-CN"/>
        </w:rPr>
      </w:pPr>
    </w:p>
    <w:p w14:paraId="053E8D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目标</w:t>
      </w:r>
      <w:r>
        <w:rPr>
          <w:rFonts w:hint="eastAsia" w:ascii="宋体" w:hAnsi="宋体" w:cs="宋体"/>
          <w:b/>
          <w:bCs/>
          <w:sz w:val="24"/>
          <w:szCs w:val="24"/>
          <w:lang w:eastAsia="zh-CN"/>
        </w:rPr>
        <w:t>】</w:t>
      </w:r>
    </w:p>
    <w:p w14:paraId="52645F7A">
      <w:pPr>
        <w:numPr>
          <w:ilvl w:val="0"/>
          <w:numId w:val="1"/>
        </w:num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会写“辩”字，能联系上下文理解“去、决、知”等字词的意思。</w:t>
      </w:r>
    </w:p>
    <w:p w14:paraId="7779C054">
      <w:pPr>
        <w:numPr>
          <w:ilvl w:val="0"/>
          <w:numId w:val="0"/>
        </w:num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2.正确、流利地朗诵课文。背诵课文。</w:t>
      </w:r>
    </w:p>
    <w:p w14:paraId="61768CCA">
      <w:pPr>
        <w:numPr>
          <w:ilvl w:val="0"/>
          <w:numId w:val="0"/>
        </w:num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3.能根据注释疏通文意，说出故事内容。能了解两小儿各自的观点，并知道他们说明观点的依据。</w:t>
      </w:r>
    </w:p>
    <w:p w14:paraId="7B42EF38">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4.感受两小儿善于观察、勤于思考的科学精神及孔子实事求是的科学态变，明白学无止境的道理。</w:t>
      </w:r>
    </w:p>
    <w:p w14:paraId="6C019D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重难点</w:t>
      </w:r>
      <w:r>
        <w:rPr>
          <w:rFonts w:hint="eastAsia" w:ascii="宋体" w:hAnsi="宋体" w:cs="宋体"/>
          <w:b/>
          <w:bCs/>
          <w:sz w:val="24"/>
          <w:szCs w:val="24"/>
          <w:lang w:eastAsia="zh-CN"/>
        </w:rPr>
        <w:t>】</w:t>
      </w:r>
    </w:p>
    <w:p w14:paraId="3913D841">
      <w:pPr>
        <w:numPr>
          <w:ilvl w:val="0"/>
          <w:numId w:val="0"/>
        </w:num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1.正确流利朗读课文，熟读成诵并知晓大意。</w:t>
      </w:r>
    </w:p>
    <w:p w14:paraId="2B4FD129">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2.了解两个小孩各自的观点，并知道他们说明观点的依据。</w:t>
      </w:r>
    </w:p>
    <w:p w14:paraId="2083993B">
      <w:pPr>
        <w:spacing w:line="360" w:lineRule="auto"/>
        <w:rPr>
          <w:rFonts w:hint="eastAsia" w:ascii="宋体" w:hAnsi="宋体" w:eastAsia="宋体" w:cs="宋体"/>
          <w:sz w:val="21"/>
          <w:szCs w:val="21"/>
          <w:lang w:eastAsia="zh-CN"/>
        </w:rPr>
      </w:pPr>
      <w:r>
        <w:rPr>
          <w:rFonts w:hint="eastAsia" w:ascii="宋体" w:hAnsi="宋体" w:eastAsia="宋体" w:cs="宋体"/>
          <w:b/>
          <w:sz w:val="21"/>
          <w:szCs w:val="21"/>
          <w:lang w:eastAsia="zh-CN"/>
        </w:rPr>
        <w:t>【学习过程</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p>
    <w:p w14:paraId="5DC393B8">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活动</w:t>
      </w:r>
      <w:r>
        <w:rPr>
          <w:rFonts w:hint="eastAsia" w:ascii="宋体" w:hAnsi="宋体" w:eastAsia="宋体" w:cs="宋体"/>
          <w:sz w:val="21"/>
          <w:szCs w:val="21"/>
          <w:lang w:eastAsia="zh-CN"/>
        </w:rPr>
        <w:t>一：创设情境，</w:t>
      </w:r>
      <w:r>
        <w:rPr>
          <w:rFonts w:hint="eastAsia" w:ascii="宋体" w:hAnsi="宋体" w:eastAsia="宋体" w:cs="宋体"/>
          <w:sz w:val="21"/>
          <w:szCs w:val="21"/>
          <w:lang w:val="en-US" w:eastAsia="zh-CN"/>
        </w:rPr>
        <w:t>明“辩”字</w:t>
      </w:r>
    </w:p>
    <w:p w14:paraId="0C999273">
      <w:pPr>
        <w:numPr>
          <w:ilvl w:val="0"/>
          <w:numId w:val="2"/>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猜字说理由，认识辩。范写。</w:t>
      </w:r>
    </w:p>
    <w:p w14:paraId="28ABC56B">
      <w:pPr>
        <w:numPr>
          <w:ilvl w:val="0"/>
          <w:numId w:val="2"/>
        </w:num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情境创设</w:t>
      </w:r>
    </w:p>
    <w:p w14:paraId="0262B271">
      <w:pPr>
        <w:numPr>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3、引入课题。从题目咱们知道，争辩的是——太阳。争辩的结果呢？孔子不能决也。理解：决。你可知孔子何许人也？</w:t>
      </w:r>
    </w:p>
    <w:p w14:paraId="027A53F4">
      <w:pPr>
        <w:numPr>
          <w:ilvl w:val="0"/>
          <w:numId w:val="0"/>
        </w:numPr>
        <w:spacing w:line="36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师补充。</w:t>
      </w:r>
    </w:p>
    <w:p w14:paraId="6E27690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活动二：读好古文，知“辩题”</w:t>
      </w:r>
    </w:p>
    <w:p w14:paraId="09464F84">
      <w:pPr>
        <w:numPr>
          <w:ilvl w:val="0"/>
          <w:numId w:val="3"/>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借助课本上的注音和注释，自由读一读课文，注意读准字音，读通句子，试着读出节奏。</w:t>
      </w:r>
    </w:p>
    <w:p w14:paraId="7CFF8155">
      <w:pPr>
        <w:numPr>
          <w:ilvl w:val="0"/>
          <w:numId w:val="3"/>
        </w:num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要弄清争辩的是什么，我们要聚焦两小儿的——对话。</w:t>
      </w:r>
    </w:p>
    <w:p w14:paraId="715FC0AE">
      <w:pPr>
        <w:numPr>
          <w:ilvl w:val="0"/>
          <w:numId w:val="0"/>
        </w:num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一儿/曰：“我以/日始出时/去人近，而/日中时远也。”</w:t>
      </w:r>
    </w:p>
    <w:p w14:paraId="2CB59D6B">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师读，听出了什么？指名读</w:t>
      </w:r>
    </w:p>
    <w:p w14:paraId="2E14F72C">
      <w:pPr>
        <w:numPr>
          <w:ilvl w:val="0"/>
          <w:numId w:val="0"/>
        </w:num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一儿/曰：“我以/日初出远，而/日中时/近也。”</w:t>
      </w:r>
    </w:p>
    <w:p w14:paraId="1C264112">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还说了什么？</w:t>
      </w:r>
    </w:p>
    <w:p w14:paraId="456607A9">
      <w:pPr>
        <w:numPr>
          <w:ilvl w:val="0"/>
          <w:numId w:val="0"/>
        </w:numPr>
        <w:spacing w:line="360" w:lineRule="auto"/>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 一儿/曰：“日初出/大如车盖，及日中/则如盘盂，此不为/远者小/而近者大乎？”</w:t>
      </w:r>
    </w:p>
    <w:p w14:paraId="129B5F0C">
      <w:pPr>
        <w:numPr>
          <w:ilvl w:val="0"/>
          <w:numId w:val="0"/>
        </w:numPr>
        <w:spacing w:line="360" w:lineRule="auto"/>
        <w:ind w:firstLine="42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一儿/曰：“日初出/沧沧凉凉，及其日中/如探汤，此不为/近者热/而远者凉乎？”</w:t>
      </w:r>
    </w:p>
    <w:p w14:paraId="1579D995">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注意：为的读音。为：是。 两小儿笑曰：“孰为汝多知乎？”讲解：为、知 据义定音。</w:t>
      </w:r>
    </w:p>
    <w:p w14:paraId="6117F729">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这里有四个儿，题目说两个儿，那你能分清分别是谁说的话吗？请你和同桌分角色再辩一辩。</w:t>
      </w:r>
    </w:p>
    <w:p w14:paraId="02895B36">
      <w:pPr>
        <w:numPr>
          <w:ilvl w:val="0"/>
          <w:numId w:val="3"/>
        </w:num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小组合作学习，理解句子意思</w:t>
      </w:r>
    </w:p>
    <w:p w14:paraId="6AB89A5D">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综合运用结合注释、联系上下文等多种方法理解课文。</w:t>
      </w:r>
    </w:p>
    <w:p w14:paraId="075C6CE9">
      <w:pPr>
        <w:numPr>
          <w:ilvl w:val="0"/>
          <w:numId w:val="4"/>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关注每句话中的关键词，说说你的理解，再把句子连起来说一说。</w:t>
      </w:r>
    </w:p>
    <w:p w14:paraId="0E91610B">
      <w:pPr>
        <w:numPr>
          <w:ilvl w:val="0"/>
          <w:numId w:val="4"/>
        </w:numPr>
        <w:spacing w:line="36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需要其他小组帮助的地方提出来。</w:t>
      </w:r>
    </w:p>
    <w:p w14:paraId="2FBA6F76">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预设：古今异义词：去、汤（赴汤蹈火、扬汤止沸）</w:t>
      </w:r>
    </w:p>
    <w:p w14:paraId="3A7279DC">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大如车盖 小如盘盂（出示图片）</w:t>
      </w:r>
    </w:p>
    <w:p w14:paraId="37F0814A">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现在，我们知道他们围绕太阳的什么争辩吗？</w:t>
      </w:r>
    </w:p>
    <w:p w14:paraId="457B632B">
      <w:pPr>
        <w:numPr>
          <w:ilvl w:val="0"/>
          <w:numId w:val="0"/>
        </w:numPr>
        <w:spacing w:line="36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出示表格，填好抬头</w:t>
      </w:r>
    </w:p>
    <w:p w14:paraId="14FF6E2F">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活动三：剖析“辩词”，梳理“辩法”</w:t>
      </w:r>
    </w:p>
    <w:p w14:paraId="039B8F07">
      <w:pPr>
        <w:numPr>
          <w:ilvl w:val="0"/>
          <w:numId w:val="5"/>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根据老师给出来的表格梳理一下两小儿是怎么一步一步形成自己的观点的。</w:t>
      </w:r>
    </w:p>
    <w:p w14:paraId="03620BAF">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完成表格。</w:t>
      </w:r>
    </w:p>
    <w:p w14:paraId="006EF649">
      <w:pPr>
        <w:numPr>
          <w:ilvl w:val="0"/>
          <w:numId w:val="5"/>
        </w:numPr>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这两个小辩手特别会表达自己的观点，你从中他们身上学到了什么辩论技巧呢？师生合作表演。</w:t>
      </w:r>
      <w:bookmarkStart w:id="0" w:name="_GoBack"/>
      <w:bookmarkEnd w:id="0"/>
    </w:p>
    <w:p w14:paraId="502FB2F8">
      <w:pPr>
        <w:numPr>
          <w:ilvl w:val="0"/>
          <w:numId w:val="5"/>
        </w:numPr>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两小朋友说得有理有据，为什么孔子判断不了呢？孔子会想些什么？</w:t>
      </w:r>
    </w:p>
    <w:p w14:paraId="1C3AFDCC">
      <w:pPr>
        <w:numPr>
          <w:ilvl w:val="0"/>
          <w:numId w:val="5"/>
        </w:numPr>
        <w:spacing w:line="360" w:lineRule="auto"/>
        <w:ind w:left="0" w:leftChars="0" w:firstLine="0" w:firstLine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你认为孔子到底是多智还是不多智，说明你的观点和理由。</w:t>
      </w:r>
    </w:p>
    <w:p w14:paraId="39ED552E">
      <w:pPr>
        <w:numPr>
          <w:ilvl w:val="0"/>
          <w:numId w:val="0"/>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师小结</w:t>
      </w:r>
    </w:p>
    <w:p w14:paraId="38C984FF">
      <w:pPr>
        <w:numPr>
          <w:ilvl w:val="0"/>
          <w:numId w:val="5"/>
        </w:numPr>
        <w:spacing w:line="360" w:lineRule="auto"/>
        <w:ind w:left="0" w:lef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再读课文</w:t>
      </w:r>
    </w:p>
    <w:p w14:paraId="03451312">
      <w:pPr>
        <w:numPr>
          <w:ilvl w:val="0"/>
          <w:numId w:val="0"/>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作业：孔子不能决也是因为受到了时代的限制。你们想知道答案吗？课后搜集资料，邀请科学老师一起探讨太阳距离我们远近的这个问题。如果你能穿越时光，你会如何向两小儿解释呢？</w:t>
      </w:r>
    </w:p>
    <w:p w14:paraId="348D5312">
      <w:pPr>
        <w:rPr>
          <w:rFonts w:hint="eastAsia" w:ascii="宋体" w:hAnsi="宋体" w:eastAsia="宋体" w:cs="宋体"/>
          <w:b w:val="0"/>
          <w:bCs/>
          <w:sz w:val="24"/>
          <w:szCs w:val="24"/>
          <w:lang w:val="en-US" w:eastAsia="zh-CN"/>
        </w:rPr>
      </w:pPr>
      <w:r>
        <w:rPr>
          <w:rFonts w:hint="eastAsia" w:ascii="宋体" w:hAnsi="宋体" w:eastAsia="宋体" w:cs="宋体"/>
          <w:b w:val="0"/>
          <w:bCs w:val="0"/>
          <w:color w:val="auto"/>
          <w:sz w:val="21"/>
          <w:szCs w:val="21"/>
          <w:lang w:val="en-US" w:eastAsia="zh-CN"/>
        </w:rPr>
        <w:t>根据辩题电脑时代是否需要练字，搜集材料，做辩论准备工作。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52DA0"/>
    <w:multiLevelType w:val="singleLevel"/>
    <w:tmpl w:val="CBF52DA0"/>
    <w:lvl w:ilvl="0" w:tentative="0">
      <w:start w:val="1"/>
      <w:numFmt w:val="decimal"/>
      <w:suff w:val="nothing"/>
      <w:lvlText w:val="%1、"/>
      <w:lvlJc w:val="left"/>
    </w:lvl>
  </w:abstractNum>
  <w:abstractNum w:abstractNumId="1">
    <w:nsid w:val="EFBB3661"/>
    <w:multiLevelType w:val="singleLevel"/>
    <w:tmpl w:val="EFBB3661"/>
    <w:lvl w:ilvl="0" w:tentative="0">
      <w:start w:val="1"/>
      <w:numFmt w:val="decimal"/>
      <w:suff w:val="nothing"/>
      <w:lvlText w:val="%1、"/>
      <w:lvlJc w:val="left"/>
    </w:lvl>
  </w:abstractNum>
  <w:abstractNum w:abstractNumId="2">
    <w:nsid w:val="345B5289"/>
    <w:multiLevelType w:val="singleLevel"/>
    <w:tmpl w:val="345B5289"/>
    <w:lvl w:ilvl="0" w:tentative="0">
      <w:start w:val="1"/>
      <w:numFmt w:val="decimal"/>
      <w:suff w:val="nothing"/>
      <w:lvlText w:val="（%1）"/>
      <w:lvlJc w:val="left"/>
    </w:lvl>
  </w:abstractNum>
  <w:abstractNum w:abstractNumId="3">
    <w:nsid w:val="40FD4E57"/>
    <w:multiLevelType w:val="singleLevel"/>
    <w:tmpl w:val="40FD4E57"/>
    <w:lvl w:ilvl="0" w:tentative="0">
      <w:start w:val="1"/>
      <w:numFmt w:val="decimal"/>
      <w:lvlText w:val="%1."/>
      <w:lvlJc w:val="left"/>
      <w:pPr>
        <w:tabs>
          <w:tab w:val="left" w:pos="312"/>
        </w:tabs>
      </w:pPr>
    </w:lvl>
  </w:abstractNum>
  <w:abstractNum w:abstractNumId="4">
    <w:nsid w:val="44F5D458"/>
    <w:multiLevelType w:val="singleLevel"/>
    <w:tmpl w:val="44F5D458"/>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1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2025-01-27T15:44:38Z</dcterms:created>
  <dc:creator>支慧</dc:creator>
  <cp:lastModifiedBy>若为君故</cp:lastModifiedBy>
  <dcterms:modified xsi:type="dcterms:W3CDTF">2025-01-27T15:51:07Z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eyJoZGlkIjoiZDM0ZTJhYTBjMmRjY2NlMWU2NTQ0NjcxMzY0NDRmYzEiLCJ1c2VySWQiOiI2NTA0MzEyNDkifQ==</vt:lpwstr>
  </property>
  <property fmtid="{D5CDD505-2E9C-101B-9397-08002B2CF9AE}" pid="4" name="ICV">
    <vt:lpwstr>CD2899930DF44F88B2F526A58398FAA2_12</vt:lpwstr>
  </property>
</Properties>
</file>