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A3" w:rsidRDefault="00706A89">
      <w:pPr>
        <w:widowControl/>
        <w:spacing w:line="480" w:lineRule="exact"/>
        <w:ind w:left="300" w:right="300" w:firstLineChars="200" w:firstLine="723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五</w:t>
      </w:r>
      <w:r w:rsidR="000079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1</w:t>
      </w:r>
      <w:r w:rsidR="000079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）班</w:t>
      </w:r>
      <w:r w:rsidR="0000794D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班级文化建设总结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班级是学生在校生活的主场所，营造健康、和谐、优雅的班级文化，对学生具有潜移默化的教育影响力和感染力。班级文化建设，就是通过班风建设、教室设计、开展各种文化活动，使学生在潜移默化中受到熏陶与感染，使师生心情愉快，能激励学生不断进取，主动、健康地成长。可以说：班级文化是一种无形的教育课程，具有一种无形的教育力量。因此，我觉得我班的工作的目标可以设定为：开展班级文化建设，形成良好的班级风气，让学生拥有“好学、向上、团结、活泼”的班集体。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一、确立班级目标，健全班级制度，让全体学生参与管理。我们班班级目标是:记住一句话：我是</w:t>
      </w:r>
      <w:r w:rsidR="00706A89">
        <w:rPr>
          <w:rFonts w:ascii="宋体" w:hAnsi="宋体" w:cs="宋体" w:hint="eastAsia"/>
          <w:kern w:val="0"/>
          <w:sz w:val="28"/>
          <w:szCs w:val="28"/>
        </w:rPr>
        <w:t>五（1</w:t>
      </w:r>
      <w:bookmarkStart w:id="0" w:name="_GoBack"/>
      <w:bookmarkEnd w:id="0"/>
      <w:r w:rsidR="00706A89"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班的学生。树立一个信心：十分耕耘，十分收获。学习一种精神：坚持不懈，讲求科学。克服一个毛病：上课散漫，作业马虎。落实目标一个：争创优秀班集体。 </w:t>
      </w:r>
    </w:p>
    <w:p w:rsidR="005178A3" w:rsidRDefault="0000794D">
      <w:pPr>
        <w:widowControl/>
        <w:spacing w:line="480" w:lineRule="exact"/>
        <w:ind w:left="300" w:right="300"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二、布置文化型教室，创设文化氛围我们应营造好良好的班级人文环境,良好的班级文化建设应该体现为严谨的班风、求实的学风、优秀的班容以及和谐的师生关系等。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在班级环境文化建设上，要组织学生精心设计和布置，使教室的每一块墙壁、每一个角落都具有教育内容，富有教育作用。墙报是班级环境文化建设的主要内容，是“班级的眼睛”。如教师节、国庆节利用黑板报这块宣传阵地开展专题活动，能写善画的同学自觉布置与更换板报、墙报。利用墙报开辟的知识天地、小测验、学英语、每日一题等小栏目进行知识的传授，也可通过学习园地发表学生的习作，等发表学生对学习的体会、经验，把有限的教室空间成为无限的教育资源。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三、创设浓厚的学习氛围，为学生鼓劲加油 </w:t>
      </w:r>
    </w:p>
    <w:p w:rsidR="005178A3" w:rsidRDefault="0000794D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１、开展学习竞赛</w:t>
      </w:r>
    </w:p>
    <w:p w:rsidR="005178A3" w:rsidRDefault="0000794D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为了让学生经常能了解自己的学习状况，随时掌握自己离目标的距离，在操作过程中可将学生大致分成实力相当的几个学习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小组，任命每一组实力和责任心、上进心都较强同学为学习组长，组内同学互相竞争、比学赶超。每次竞赛汇总后，根据每个同学的实际情况，帮助他们制定切实可行的学习目标与学习计划，以时时督促他们的学习。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2、成立学习互帮互助学习小组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十个指头有长短，对于不同学生来说，无论学习、思想、人生观等方面都存在一定差异。为了尽量避免学习两极分化，我们班班级前10名的学习优秀生与学习后10名的学习后进生建立学习互帮互助学习小组，在平时学习中互帮互助，共同进步。每次考试后，若该学习后进生成绩明显，这位学习优秀生会相应的得到鼓励。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3、积极开展主题班会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利用班会时间对班集体进行教育。班会是班主任面对班集体的最好时间，更是班主任倡导、融进班级文化的主渠道。确定每次班会的主题对班级文化的形成起着一定的作用。我常利用班会活动课，让学习优秀生介绍学习方法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开展些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主题班会活动，同学们热情参与，从活动中学到道理。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四、建立和健全激励机制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要常开展评比活动。榜样的力量是无穷的。可以通过开展评选“三好学生”、“优秀学生干部”、“学习进步生”、“最诚实守信的人”、“最有时间观念的人”、“最具协助精神的人”等等，树立典型。评选时要充分发扬民主，善于抓住每个学生的闪光点，要用发展的眼光看待学生，设立各种“进步奖”， “放大”后进生的点滴进步，增强他们不断进取的自信心。另外，还可以开展各种竞赛活动，丰富班级文化生活。如：结合班级环境布置，开展“自创班级格言”评选活动，并择优张贴在墙上；以创建文明班级为契机，开展“班级建设金点子”评选活动，促进学生积极参与班级管理。我对评选出的优胜者，则进行一定的物质和精神奖励，发些小礼品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颁发些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奖状等。同学们常常很在乎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这些物质和精神奖励，则就更加积极向上。奖状可被丰富到学生成长档案袋中，作为评价学生进步的依据。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班级文化是一门潜在的课程，它有着无形的教育力量，就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一句诗：随风潜入夜，润物细无声。它的作用，就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这春雨一样，班主任就得做个有心人，搞好班级的文化建设。</w:t>
      </w:r>
    </w:p>
    <w:p w:rsidR="005178A3" w:rsidRDefault="005178A3">
      <w:pPr>
        <w:rPr>
          <w:sz w:val="28"/>
          <w:szCs w:val="28"/>
        </w:rPr>
      </w:pPr>
    </w:p>
    <w:sectPr w:rsidR="0051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FB" w:rsidRDefault="00A168FB" w:rsidP="000122B4">
      <w:r>
        <w:separator/>
      </w:r>
    </w:p>
  </w:endnote>
  <w:endnote w:type="continuationSeparator" w:id="0">
    <w:p w:rsidR="00A168FB" w:rsidRDefault="00A168FB" w:rsidP="0001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FB" w:rsidRDefault="00A168FB" w:rsidP="000122B4">
      <w:r>
        <w:separator/>
      </w:r>
    </w:p>
  </w:footnote>
  <w:footnote w:type="continuationSeparator" w:id="0">
    <w:p w:rsidR="00A168FB" w:rsidRDefault="00A168FB" w:rsidP="0001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6C71"/>
    <w:rsid w:val="0000794D"/>
    <w:rsid w:val="000122B4"/>
    <w:rsid w:val="00335982"/>
    <w:rsid w:val="005178A3"/>
    <w:rsid w:val="00706A89"/>
    <w:rsid w:val="00986464"/>
    <w:rsid w:val="00A168FB"/>
    <w:rsid w:val="00D01B5F"/>
    <w:rsid w:val="00ED1D60"/>
    <w:rsid w:val="6D9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2B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1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22B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2B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1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22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9905</TotalTime>
  <Pages>3</Pages>
  <Words>238</Words>
  <Characters>1358</Characters>
  <Application>Microsoft Office Word</Application>
  <DocSecurity>0</DocSecurity>
  <Lines>11</Lines>
  <Paragraphs>3</Paragraphs>
  <ScaleCrop>false</ScaleCrop>
  <Company>admin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2023-02-22T05:57:00Z</dcterms:created>
  <dcterms:modified xsi:type="dcterms:W3CDTF">2025-01-23T05:53:00Z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FE9469B8AC3F4F8F94F1B1C00B13DAA4</vt:lpwstr>
  </property>
</Properties>
</file>