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1CCB3"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有“备”而来，教学相长</w:t>
      </w:r>
    </w:p>
    <w:p w14:paraId="43786B31">
      <w:pPr>
        <w:jc w:val="right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202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—202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学年第一学期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年级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数学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备课组工作总结</w:t>
      </w:r>
    </w:p>
    <w:p w14:paraId="7B165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本学期，我们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年级数学备课组在学校的领导下，根据我校数学教研组工作计划，全体成员能认真学习教育教学理论，研究教材教法，团结协作，较好地完成了学期初制定的计划，现简要总结如下：</w:t>
      </w:r>
    </w:p>
    <w:p w14:paraId="77BA663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本学期主要工作</w:t>
      </w:r>
    </w:p>
    <w:p w14:paraId="54CA102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理论学习</w:t>
      </w:r>
    </w:p>
    <w:p w14:paraId="44D70E8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我们充分利用学校已有的教学参考资料和现代网络资源，组织备课组教师学习新课改等现代教育理念，使教师进一步端正教育思想，转变教育观念，促进课题研究和教育、教学的发展。组内成员共同研究、讨论制定数学的教学计划。围绕课堂教学开展教法、学法和考法的研究，促进教学质量的限时提高。</w:t>
      </w:r>
    </w:p>
    <w:p w14:paraId="6CACEBB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此外，学校领导重视了多层次、多级别的校本培训活动。鼓励教师积极外出或在校内听课或参加培训或自主学习。在多次的培训中，组内数学教师的各方面能力与水平都得到了提高。</w:t>
      </w:r>
    </w:p>
    <w:p w14:paraId="515B44E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课程建设</w:t>
      </w:r>
    </w:p>
    <w:p w14:paraId="43F85C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本学期刘慧媛老师执教三上《平移和旋转》，在课后能认真地反思教学过程，在专家和各位老师的指引中，进行更深一步的推敲、打磨，从而不断提高课堂教学水平。</w:t>
      </w:r>
    </w:p>
    <w:p w14:paraId="4776F12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教研活动</w:t>
      </w:r>
    </w:p>
    <w:p w14:paraId="7E03843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备课组全体成员能积极参加每周二下午的教研活动，并进行切实有效的学习讨论。活动中人人能集思广益，各抒己见，共同探讨了一些日常教学中存在的问</w:t>
      </w:r>
    </w:p>
    <w:p w14:paraId="4B4910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题，提出了卓有成效的见解，为各个层次的教师提供了锻炼的舞台、搭建了成长的阶梯，也提高了教师的课堂教学水平。交流中，教师的教育科研能力也得到开发，从多方面对一堂好课有了更全面的认识。教师在学习、交流、实践的过程中，把新的教学理念渗透到了教学中，教学注重了以培养学生的合作交流意识和实践创新能力为主，注重了尊重学生的需要。</w:t>
      </w:r>
    </w:p>
    <w:p w14:paraId="7627735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教师荣誉</w:t>
      </w:r>
    </w:p>
    <w:p w14:paraId="0468F3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刘慧媛老师撰写的《核心素养视域下的小学数学单元整体教学策略》和宋白杨老师撰写的《基于问题引领下的小学数学研究性作业设计》均能在省级刊物上发表，两位老师在《优秀作业设计案例》评选中均能获得二等奖，此外，两位老师也能积极撰写论文参与区论文评选活动。</w:t>
      </w:r>
    </w:p>
    <w:p w14:paraId="673B5DC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存在问题</w:t>
      </w:r>
    </w:p>
    <w:p w14:paraId="00371EE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1.老师的教育教学能力和创新能力还有待于提高。在校本研训的听课、评课的过程中，教师能够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用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以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促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的方式进行教学，但是在训练学生的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规范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表达方面做得还是不够。</w:t>
      </w:r>
    </w:p>
    <w:p w14:paraId="379233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2.对于学生这一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方面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，优等和有潜力的学生，他们的数学综合素养仍旧有待提高，数运算、解决问题等能力还要在进一步挖掘培养，特别是解决问题的能力要加强训练。另外，后进生的问题一直是困绕我们的难点问题，他们的成绩仍旧不尽人意。努力提高他们的及格率，是我们的奋斗目标。</w:t>
      </w:r>
    </w:p>
    <w:p w14:paraId="613ECC5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后续改进措施</w:t>
      </w:r>
    </w:p>
    <w:p w14:paraId="47750FF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1.教师是教育的关键，我们要努力加强学习，提高工作的责任心和工作的艺术性。</w:t>
      </w:r>
    </w:p>
    <w:p w14:paraId="55CEAF2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2.集体备课一定要落实，充分发挥集体的智慧，大家团结互助，共同提高。</w:t>
      </w:r>
    </w:p>
    <w:p w14:paraId="2CDE866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3.严格抓好平日的教学常规工作，从上课、批改作业、能力训练入手，严格要求学生，牢记古语“教不严，师之惰”，以此相互勉励。</w:t>
      </w:r>
    </w:p>
    <w:p w14:paraId="61D9A5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4.从学生的角度来讲，我们将以树立学习的自信心，树立竞争的学习风气为主，注重学习兴趣和学习方法的培养，进行有序地专门训练，提高他们的综合水平。</w:t>
      </w:r>
    </w:p>
    <w:p w14:paraId="39F7C6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5.尽力做好后进生的工作，想各种办法，常抓不懈，努力不让一个学生掉队。总之，在本学期里，我们组取得了一定的成绩。但我们也看到了困难和不足，我们相信，只要坚持正确的办学方向，在总结本学期经验教训的基础上，在各位教师的共同努力下，我们组下学期各方面的工作会做得更好。对此，我们充满信心。</w:t>
      </w:r>
    </w:p>
    <w:p w14:paraId="14C0DF5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总之，备课组成员勤于研究，勇于实践，大胆实践先进的教学理论，以创新思维钻研教材，设计并组织教学，发扬从实求活，从严求新的教风。从教学实践中我们不断认识到，只有诚心诚意地合作，才能创造出优良的成绩。但是，教学之路任重而道远，我们备课组全体成员将会继续努力，扬长避短，把各项工作做得更好，全面提升学生的数学素养，为学校建设作出应有的贡献。</w:t>
      </w:r>
    </w:p>
    <w:p w14:paraId="7B8783BC">
      <w:pPr>
        <w:jc w:val="right"/>
      </w:pPr>
      <w:r>
        <w:rPr>
          <w:rFonts w:hint="eastAsia" w:ascii="等线" w:hAnsi="等线" w:eastAsia="等线" w:cs="等线"/>
          <w:sz w:val="24"/>
          <w:szCs w:val="32"/>
          <w:lang w:val="en-US" w:eastAsia="zh-CN"/>
        </w:rPr>
        <w:t>2025年1月6日</w:t>
      </w:r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B3D15"/>
    <w:multiLevelType w:val="singleLevel"/>
    <w:tmpl w:val="05AB3D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70AB2"/>
    <w:rsid w:val="068C3B5D"/>
    <w:rsid w:val="74B70AB2"/>
    <w:rsid w:val="7B4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1457</Words>
  <Characters>1474</Characters>
  <Lines>0</Lines>
  <Paragraphs>0</Paragraphs>
  <TotalTime>67</TotalTime>
  <ScaleCrop>false</ScaleCrop>
  <LinksUpToDate>false</LinksUpToDate>
  <CharactersWithSpaces>1474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2025-01-06T10:13:00Z</dcterms:created>
  <dc:creator>刘</dc:creator>
  <cp:lastModifiedBy>刘</cp:lastModifiedBy>
  <dcterms:modified xsi:type="dcterms:W3CDTF">2025-01-07T03:57:33Z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C9616D2989D148DDA5D99CD7C086FAC7_11</vt:lpwstr>
  </property>
  <property fmtid="{D5CDD505-2E9C-101B-9397-08002B2CF9AE}" pid="4" name="KSOTemplateDocerSaveRecord">
    <vt:lpwstr>eyJoZGlkIjoiMzg1NDdhNTMxNDllM2I2YWI3NTdjZTEyZGUxOWQ4OTAiLCJ1c2VySWQiOiIyMzM1NjMyOTUifQ==</vt:lpwstr>
  </property>
</Properties>
</file>