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20" w:lineRule="exact"/>
        <w:jc w:val="center"/>
        <w:rPr>
          <w:rFonts w:ascii="宋体" w:hAnsi="宋体" w:eastAsia="宋体"/>
          <w:b/>
          <w:color w:val="auto"/>
          <w:sz w:val="32"/>
          <w:szCs w:val="32"/>
        </w:rPr>
      </w:pPr>
      <w:r>
        <w:rPr>
          <w:rFonts w:ascii="宋体" w:hAnsi="宋体" w:eastAsia="宋体"/>
          <w:b/>
          <w:color w:val="auto"/>
          <w:sz w:val="32"/>
          <w:szCs w:val="32"/>
        </w:rPr>
        <w:pict>
          <v:shape id="_x0000_s1027" o:spid="_x0000_s1027" o:spt="202" type="#_x0000_t202" style="position:absolute;left:0pt;margin-left:1.75pt;margin-top:-26.25pt;height:23.55pt;width:49.75pt;z-index:251659264;mso-width-relative:margin;mso-height-relative:margin;mso-height-percent:200;" coordsize="21600,21600">
            <v:path/>
            <v:fill focussize="0,0"/>
            <v:stroke joinstyle="miter"/>
            <v:imagedata o:title=""/>
            <o:lock v:ext="edit"/>
            <v:textbox style="mso-fit-shape-to-text:t;">
              <w:txbxContent>
                <w:p>
                  <w:pPr>
                    <w:rPr>
                      <w:rFonts w:asciiTheme="minorEastAsia" w:hAnsiTheme="minorEastAsia" w:eastAsiaTheme="minorEastAsia"/>
                      <w:color w:val="000000" w:themeColor="text1"/>
                      <w:sz w:val="21"/>
                      <w:szCs w:val="21"/>
                    </w:rPr>
                  </w:pPr>
                  <w:r>
                    <w:rPr>
                      <w:rFonts w:hint="eastAsia" w:asciiTheme="minorEastAsia" w:hAnsiTheme="minorEastAsia" w:eastAsiaTheme="minorEastAsia"/>
                      <w:color w:val="000000" w:themeColor="text1"/>
                      <w:sz w:val="21"/>
                      <w:szCs w:val="21"/>
                    </w:rPr>
                    <w:t>附件10</w:t>
                  </w:r>
                </w:p>
              </w:txbxContent>
            </v:textbox>
          </v:shape>
        </w:pict>
      </w:r>
      <w:r>
        <w:rPr>
          <w:rFonts w:hint="eastAsia" w:ascii="宋体" w:hAnsi="宋体" w:eastAsia="宋体"/>
          <w:b/>
          <w:color w:val="auto"/>
          <w:sz w:val="32"/>
          <w:szCs w:val="32"/>
        </w:rPr>
        <w:t>武进区庙桥小学竞赛奖励方案</w:t>
      </w:r>
    </w:p>
    <w:p>
      <w:pPr>
        <w:adjustRightInd w:val="0"/>
        <w:snapToGrid w:val="0"/>
        <w:spacing w:line="320" w:lineRule="exact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 xml:space="preserve">    一、指导思想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为调动教师工作的积极性和主动性,有力推动学校高质量发展,学校决定对体育、艺术、劳科技、学科竞赛等项目取得成果的教师进行奖励。根据学校实际情况，制定本方案。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二、项目设置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1.体育类项目：中小学生田径比赛、篮球、曲棍球、跆拳道</w:t>
      </w:r>
      <w:r>
        <w:rPr>
          <w:rFonts w:ascii="宋体" w:hAnsi="宋体" w:eastAsia="宋体"/>
          <w:color w:val="auto"/>
          <w:sz w:val="24"/>
          <w:szCs w:val="24"/>
        </w:rPr>
        <w:t>、</w:t>
      </w:r>
      <w:r>
        <w:rPr>
          <w:rFonts w:hint="eastAsia" w:ascii="宋体" w:hAnsi="宋体" w:eastAsia="宋体"/>
          <w:color w:val="auto"/>
          <w:sz w:val="24"/>
          <w:szCs w:val="24"/>
        </w:rPr>
        <w:t>中长跑、跳绳、踢毽比赛等。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2.艺术类项目：合唱、舞蹈、器乐、短剧、绘画、书法、</w:t>
      </w:r>
      <w:r>
        <w:rPr>
          <w:rFonts w:ascii="宋体" w:hAnsi="宋体" w:eastAsia="宋体"/>
          <w:color w:val="auto"/>
          <w:sz w:val="24"/>
          <w:szCs w:val="24"/>
        </w:rPr>
        <w:t>摄影</w:t>
      </w:r>
      <w:r>
        <w:rPr>
          <w:rFonts w:hint="eastAsia" w:ascii="宋体" w:hAnsi="宋体" w:eastAsia="宋体"/>
          <w:color w:val="auto"/>
          <w:sz w:val="24"/>
          <w:szCs w:val="24"/>
        </w:rPr>
        <w:t>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3.劳科技项目：信息、科技、研究性学习、综合实践等。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4.学科竞赛项目：整班朗读、整班写字、作文竞赛等。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三、具体要求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1.所有参赛项目必须以本校的名义单独组队，比赛有奖状或奖杯、素质教育质量评估和办学水平考核有积分。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2.每项比赛只记最高奖，不累计，团体个人不兼得。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auto"/>
          <w:sz w:val="24"/>
          <w:szCs w:val="24"/>
        </w:rPr>
      </w:pPr>
      <w:r>
        <w:rPr>
          <w:rFonts w:hint="eastAsia" w:ascii="宋体" w:hAnsi="宋体" w:eastAsia="宋体"/>
          <w:color w:val="auto"/>
          <w:sz w:val="24"/>
          <w:szCs w:val="24"/>
        </w:rPr>
        <w:t>3.如遇新增项目，在校长室、课程中心、</w:t>
      </w:r>
      <w:r>
        <w:rPr>
          <w:rFonts w:ascii="宋体" w:hAnsi="宋体" w:eastAsia="宋体"/>
          <w:color w:val="auto"/>
          <w:sz w:val="24"/>
          <w:szCs w:val="24"/>
        </w:rPr>
        <w:t>学生中心</w:t>
      </w:r>
      <w:r>
        <w:rPr>
          <w:rFonts w:hint="eastAsia" w:ascii="宋体" w:hAnsi="宋体" w:eastAsia="宋体"/>
          <w:color w:val="auto"/>
          <w:sz w:val="24"/>
          <w:szCs w:val="24"/>
        </w:rPr>
        <w:t>等</w:t>
      </w:r>
      <w:r>
        <w:rPr>
          <w:rFonts w:ascii="宋体" w:hAnsi="宋体" w:eastAsia="宋体"/>
          <w:color w:val="auto"/>
          <w:sz w:val="24"/>
          <w:szCs w:val="24"/>
        </w:rPr>
        <w:t>部门</w:t>
      </w:r>
      <w:r>
        <w:rPr>
          <w:rFonts w:hint="eastAsia" w:ascii="宋体" w:hAnsi="宋体" w:eastAsia="宋体"/>
          <w:color w:val="auto"/>
          <w:sz w:val="24"/>
          <w:szCs w:val="24"/>
        </w:rPr>
        <w:t>确认具有参赛意义后方可参赛；在没有明确的奖励条例前，比赛奖励参照此标准执行。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  <w:lang w:val="en-US" w:eastAsia="zh-CN"/>
        </w:rPr>
        <w:t>四</w:t>
      </w:r>
      <w:bookmarkStart w:id="0" w:name="_GoBack"/>
      <w:bookmarkEnd w:id="0"/>
      <w:r>
        <w:rPr>
          <w:rFonts w:hint="eastAsia" w:ascii="宋体" w:hAnsi="宋体" w:eastAsia="宋体"/>
          <w:b/>
          <w:color w:val="auto"/>
          <w:sz w:val="24"/>
          <w:szCs w:val="24"/>
        </w:rPr>
        <w:t>、竞赛奖励办法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auto"/>
          <w:sz w:val="24"/>
          <w:szCs w:val="24"/>
        </w:rPr>
      </w:pPr>
      <w:r>
        <w:rPr>
          <w:rFonts w:hint="eastAsia" w:ascii="宋体" w:hAnsi="宋体" w:eastAsia="宋体"/>
          <w:b/>
          <w:color w:val="auto"/>
          <w:sz w:val="24"/>
          <w:szCs w:val="24"/>
        </w:rPr>
        <w:t>（一）体育类奖励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1.篮球、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曲棍球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比赛：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 xml:space="preserve"> </w:t>
      </w:r>
    </w:p>
    <w:p>
      <w:pPr>
        <w:spacing w:line="320" w:lineRule="exact"/>
        <w:rPr>
          <w:rFonts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区级比赛</w:t>
      </w:r>
      <w:r>
        <w:rPr>
          <w:rFonts w:eastAsia="宋体"/>
          <w:color w:val="000000" w:themeColor="text1"/>
          <w:sz w:val="24"/>
          <w:szCs w:val="24"/>
        </w:rPr>
        <w:t>：</w:t>
      </w:r>
      <w:r>
        <w:rPr>
          <w:rFonts w:hint="eastAsia" w:eastAsia="宋体"/>
          <w:color w:val="000000" w:themeColor="text1"/>
          <w:sz w:val="24"/>
          <w:szCs w:val="24"/>
        </w:rPr>
        <w:t>第一~三名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</w:t>
      </w:r>
      <w:r>
        <w:rPr>
          <w:rFonts w:eastAsia="宋体"/>
          <w:color w:val="000000" w:themeColor="text1"/>
          <w:sz w:val="24"/>
          <w:szCs w:val="24"/>
        </w:rPr>
        <w:t>0</w:t>
      </w:r>
      <w:r>
        <w:rPr>
          <w:rFonts w:hint="eastAsia" w:eastAsia="宋体"/>
          <w:color w:val="000000" w:themeColor="text1"/>
          <w:sz w:val="24"/>
          <w:szCs w:val="24"/>
        </w:rPr>
        <w:t>元、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00元，第七~八名200元。</w:t>
      </w:r>
    </w:p>
    <w:p>
      <w:pPr>
        <w:spacing w:line="320" w:lineRule="exact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市级比赛</w:t>
      </w:r>
      <w:r>
        <w:rPr>
          <w:rFonts w:eastAsia="宋体"/>
          <w:color w:val="000000" w:themeColor="text1"/>
          <w:sz w:val="24"/>
          <w:szCs w:val="24"/>
        </w:rPr>
        <w:t>：</w:t>
      </w:r>
      <w:r>
        <w:rPr>
          <w:rFonts w:hint="eastAsia" w:eastAsia="宋体"/>
          <w:color w:val="000000" w:themeColor="text1"/>
          <w:sz w:val="24"/>
          <w:szCs w:val="24"/>
        </w:rPr>
        <w:t>第一~三名</w:t>
      </w:r>
      <w:r>
        <w:rPr>
          <w:rFonts w:eastAsia="宋体"/>
          <w:color w:val="000000" w:themeColor="text1"/>
          <w:sz w:val="24"/>
          <w:szCs w:val="24"/>
        </w:rPr>
        <w:t>15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00元，第七~八名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2.中小学生田径比赛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分数奖：区级按每分20元计算；进入前五名，名次奖和分数奖可以兼得。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名次奖:总分获武进区第一名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00元，第二名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00元，第</w:t>
      </w:r>
      <w:r>
        <w:rPr>
          <w:rFonts w:ascii="宋体" w:hAnsi="宋体" w:eastAsia="宋体"/>
          <w:color w:val="000000" w:themeColor="text1"/>
          <w:sz w:val="24"/>
          <w:szCs w:val="24"/>
        </w:rPr>
        <w:t>三名5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</w:t>
      </w:r>
      <w:r>
        <w:rPr>
          <w:rFonts w:ascii="宋体" w:hAnsi="宋体" w:eastAsia="宋体"/>
          <w:color w:val="000000" w:themeColor="text1"/>
          <w:sz w:val="24"/>
          <w:szCs w:val="24"/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第四名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</w:t>
      </w:r>
      <w:r>
        <w:rPr>
          <w:rFonts w:ascii="宋体" w:hAnsi="宋体" w:eastAsia="宋体"/>
          <w:color w:val="000000" w:themeColor="text1"/>
          <w:sz w:val="24"/>
          <w:szCs w:val="24"/>
        </w:rPr>
        <w:t>，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第五名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3.跳绳、踢毽、长跑</w:t>
      </w:r>
    </w:p>
    <w:p>
      <w:pPr>
        <w:adjustRightInd w:val="0"/>
        <w:snapToGrid w:val="0"/>
        <w:spacing w:line="320" w:lineRule="exact"/>
        <w:ind w:firstLine="585"/>
        <w:rPr>
          <w:rFonts w:eastAsia="宋体"/>
          <w:color w:val="000000" w:themeColor="text1"/>
          <w:sz w:val="24"/>
          <w:szCs w:val="24"/>
        </w:rPr>
      </w:pPr>
      <w:r>
        <w:rPr>
          <w:rFonts w:hint="eastAsia" w:eastAsia="宋体"/>
          <w:color w:val="000000" w:themeColor="text1"/>
          <w:sz w:val="24"/>
          <w:szCs w:val="24"/>
        </w:rPr>
        <w:t>区级：团体第一名</w:t>
      </w:r>
      <w:r>
        <w:rPr>
          <w:rFonts w:eastAsia="宋体"/>
          <w:color w:val="000000" w:themeColor="text1"/>
          <w:sz w:val="24"/>
          <w:szCs w:val="24"/>
        </w:rPr>
        <w:t>12</w:t>
      </w:r>
      <w:r>
        <w:rPr>
          <w:rFonts w:hint="eastAsia" w:eastAsia="宋体"/>
          <w:color w:val="000000" w:themeColor="text1"/>
          <w:sz w:val="24"/>
          <w:szCs w:val="24"/>
        </w:rPr>
        <w:t>00元、第二~三名</w:t>
      </w:r>
      <w:r>
        <w:rPr>
          <w:rFonts w:eastAsia="宋体"/>
          <w:color w:val="000000" w:themeColor="text1"/>
          <w:sz w:val="24"/>
          <w:szCs w:val="24"/>
        </w:rPr>
        <w:t>8</w:t>
      </w:r>
      <w:r>
        <w:rPr>
          <w:rFonts w:hint="eastAsia" w:eastAsia="宋体"/>
          <w:color w:val="000000" w:themeColor="text1"/>
          <w:sz w:val="24"/>
          <w:szCs w:val="24"/>
        </w:rPr>
        <w:t>00元，第四~六名</w:t>
      </w:r>
      <w:r>
        <w:rPr>
          <w:rFonts w:eastAsia="宋体"/>
          <w:color w:val="000000" w:themeColor="text1"/>
          <w:sz w:val="24"/>
          <w:szCs w:val="24"/>
        </w:rPr>
        <w:t>5</w:t>
      </w:r>
      <w:r>
        <w:rPr>
          <w:rFonts w:hint="eastAsia" w:eastAsia="宋体"/>
          <w:color w:val="000000" w:themeColor="text1"/>
          <w:sz w:val="24"/>
          <w:szCs w:val="24"/>
        </w:rPr>
        <w:t>00元，第七~第十名</w:t>
      </w:r>
      <w:r>
        <w:rPr>
          <w:rFonts w:eastAsia="宋体"/>
          <w:color w:val="000000" w:themeColor="text1"/>
          <w:sz w:val="24"/>
          <w:szCs w:val="24"/>
        </w:rPr>
        <w:t>3</w:t>
      </w:r>
      <w:r>
        <w:rPr>
          <w:rFonts w:hint="eastAsia" w:eastAsia="宋体"/>
          <w:color w:val="000000" w:themeColor="text1"/>
          <w:sz w:val="24"/>
          <w:szCs w:val="24"/>
        </w:rPr>
        <w:t>00元，第十一名~第十五名</w:t>
      </w:r>
      <w:r>
        <w:rPr>
          <w:rFonts w:eastAsia="宋体"/>
          <w:color w:val="000000" w:themeColor="text1"/>
          <w:sz w:val="24"/>
          <w:szCs w:val="24"/>
        </w:rPr>
        <w:t>2</w:t>
      </w:r>
      <w:r>
        <w:rPr>
          <w:rFonts w:hint="eastAsia" w:eastAsia="宋体"/>
          <w:color w:val="000000" w:themeColor="text1"/>
          <w:sz w:val="24"/>
          <w:szCs w:val="24"/>
        </w:rPr>
        <w:t>00元，第十六名~二十名</w:t>
      </w:r>
      <w:r>
        <w:rPr>
          <w:rFonts w:eastAsia="宋体"/>
          <w:color w:val="000000" w:themeColor="text1"/>
          <w:sz w:val="24"/>
          <w:szCs w:val="24"/>
        </w:rPr>
        <w:t>1</w:t>
      </w:r>
      <w:r>
        <w:rPr>
          <w:rFonts w:hint="eastAsia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（二）艺术类奖励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艺术类奖励项目1：合唱、舞蹈、器乐、短剧等。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艺术类奖励项目2：绘画、书法、摄影等，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只设个人奖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ascii="宋体" w:hAnsi="宋体" w:eastAsia="宋体"/>
          <w:b/>
          <w:color w:val="000000" w:themeColor="text1"/>
          <w:sz w:val="24"/>
          <w:szCs w:val="24"/>
        </w:rPr>
        <w:t>作品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限量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优秀奖80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 xml:space="preserve">     </w:t>
      </w: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作品</w:t>
      </w:r>
      <w:r>
        <w:rPr>
          <w:rFonts w:ascii="宋体" w:hAnsi="宋体" w:eastAsia="宋体"/>
          <w:b/>
          <w:color w:val="000000" w:themeColor="text1"/>
          <w:sz w:val="24"/>
          <w:szCs w:val="24"/>
        </w:rPr>
        <w:t>不限量</w:t>
      </w:r>
    </w:p>
    <w:p>
      <w:pPr>
        <w:adjustRightInd w:val="0"/>
        <w:snapToGrid w:val="0"/>
        <w:spacing w:line="320" w:lineRule="exact"/>
        <w:ind w:firstLine="480" w:firstLineChars="200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 xml:space="preserve"> 区级：个人一等奖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元，二等奖30元，三等奖20元。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30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国家级：个人一等奖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（三）劳科技项目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劳科技项目：信息、科技、研究性学习、综合实践等，有团体奖不再计算个人。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国家级：团体一等奖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60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国家级个人奖：一等奖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</w:t>
      </w:r>
      <w:r>
        <w:rPr>
          <w:rFonts w:ascii="宋体" w:hAnsi="宋体" w:eastAsia="宋体"/>
          <w:color w:val="000000" w:themeColor="text1"/>
          <w:sz w:val="24"/>
          <w:szCs w:val="24"/>
        </w:rPr>
        <w:t>优秀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（四）学科竞赛项目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学科竞赛项目：整班朗读、整班写字、作文竞赛等，有团体奖不再计算个人。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整班</w:t>
      </w:r>
      <w:r>
        <w:rPr>
          <w:rFonts w:ascii="宋体" w:hAnsi="宋体" w:eastAsia="宋体"/>
          <w:color w:val="000000" w:themeColor="text1"/>
          <w:sz w:val="24"/>
          <w:szCs w:val="24"/>
        </w:rPr>
        <w:t>写字：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区级团体一等奖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整班朗读（英语演讲</w:t>
      </w:r>
      <w:r>
        <w:rPr>
          <w:rFonts w:ascii="宋体" w:hAnsi="宋体" w:eastAsia="宋体"/>
          <w:color w:val="000000" w:themeColor="text1"/>
          <w:sz w:val="24"/>
          <w:szCs w:val="24"/>
        </w:rPr>
        <w:t>、语文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）</w:t>
      </w:r>
      <w:r>
        <w:rPr>
          <w:rFonts w:ascii="宋体" w:hAnsi="宋体" w:eastAsia="宋体"/>
          <w:color w:val="000000" w:themeColor="text1"/>
          <w:sz w:val="24"/>
          <w:szCs w:val="24"/>
        </w:rPr>
        <w:t>：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区级团体一等奖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2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作文竞赛</w:t>
      </w:r>
      <w:r>
        <w:rPr>
          <w:rFonts w:ascii="宋体" w:hAnsi="宋体" w:eastAsia="宋体"/>
          <w:color w:val="000000" w:themeColor="text1"/>
          <w:sz w:val="24"/>
          <w:szCs w:val="24"/>
        </w:rPr>
        <w:t>：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区级个人奖：一等奖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80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市级个人奖：一等奖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200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100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元。</w:t>
      </w:r>
    </w:p>
    <w:p>
      <w:pPr>
        <w:adjustRightInd w:val="0"/>
        <w:snapToGrid w:val="0"/>
        <w:spacing w:line="320" w:lineRule="exact"/>
        <w:ind w:firstLine="585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省级个人奖：一等奖</w:t>
      </w:r>
      <w:r>
        <w:rPr>
          <w:rFonts w:ascii="宋体" w:hAnsi="宋体" w:eastAsia="宋体"/>
          <w:color w:val="000000" w:themeColor="text1"/>
          <w:sz w:val="24"/>
          <w:szCs w:val="24"/>
        </w:rPr>
        <w:t>3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00元，二等奖</w:t>
      </w:r>
      <w:r>
        <w:rPr>
          <w:rFonts w:ascii="宋体" w:hAnsi="宋体" w:eastAsia="宋体"/>
          <w:color w:val="000000" w:themeColor="text1"/>
          <w:sz w:val="24"/>
          <w:szCs w:val="24"/>
        </w:rPr>
        <w:t>20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0元，三等奖</w:t>
      </w:r>
      <w:r>
        <w:rPr>
          <w:rFonts w:ascii="宋体" w:hAnsi="宋体" w:eastAsia="宋体"/>
          <w:color w:val="000000" w:themeColor="text1"/>
          <w:sz w:val="24"/>
          <w:szCs w:val="24"/>
        </w:rPr>
        <w:t>15</w:t>
      </w:r>
      <w:r>
        <w:rPr>
          <w:rFonts w:hint="eastAsia" w:ascii="宋体" w:hAnsi="宋体" w:eastAsia="宋体"/>
          <w:color w:val="000000" w:themeColor="text1"/>
          <w:sz w:val="24"/>
          <w:szCs w:val="24"/>
        </w:rPr>
        <w:t>0元。</w:t>
      </w:r>
    </w:p>
    <w:p>
      <w:pPr>
        <w:adjustRightInd w:val="0"/>
        <w:snapToGrid w:val="0"/>
        <w:spacing w:line="320" w:lineRule="exact"/>
        <w:ind w:firstLine="482" w:firstLineChars="200"/>
        <w:rPr>
          <w:rFonts w:ascii="宋体" w:hAnsi="宋体" w:eastAsia="宋体"/>
          <w:b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b/>
          <w:color w:val="000000" w:themeColor="text1"/>
          <w:sz w:val="24"/>
          <w:szCs w:val="24"/>
        </w:rPr>
        <w:t>附则：</w:t>
      </w:r>
    </w:p>
    <w:p>
      <w:pPr>
        <w:adjustRightInd w:val="0"/>
        <w:snapToGrid w:val="0"/>
        <w:spacing w:line="320" w:lineRule="exact"/>
        <w:ind w:firstLine="480" w:firstLineChars="200"/>
        <w:rPr>
          <w:rFonts w:ascii="宋体" w:hAnsi="宋体" w:eastAsia="宋体"/>
          <w:color w:val="000000" w:themeColor="text1"/>
          <w:sz w:val="24"/>
          <w:szCs w:val="24"/>
        </w:rPr>
      </w:pPr>
      <w:r>
        <w:rPr>
          <w:rFonts w:hint="eastAsia" w:ascii="宋体" w:hAnsi="宋体" w:eastAsia="宋体"/>
          <w:color w:val="000000" w:themeColor="text1"/>
          <w:sz w:val="24"/>
          <w:szCs w:val="24"/>
        </w:rPr>
        <w:t>艺术类项目1，同一节目参加不同级别的比赛，除享受最高奖励外，低一级的奖励折半计算。</w:t>
      </w:r>
    </w:p>
    <w:sectPr>
      <w:pgSz w:w="11906" w:h="16838"/>
      <w:pgMar w:top="993" w:right="849" w:bottom="426" w:left="1276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Tc0OWM4NGVkNTE0N2FiOGU0ZWQwN2Y2ZmE2NTlhZmUifQ=="/>
  </w:docVars>
  <w:rsids>
    <w:rsidRoot w:val="00B01635"/>
    <w:rsid w:val="00006715"/>
    <w:rsid w:val="000658A0"/>
    <w:rsid w:val="00067402"/>
    <w:rsid w:val="00067D81"/>
    <w:rsid w:val="0008783F"/>
    <w:rsid w:val="00094B26"/>
    <w:rsid w:val="000A5416"/>
    <w:rsid w:val="000B17AF"/>
    <w:rsid w:val="000C6703"/>
    <w:rsid w:val="000D5208"/>
    <w:rsid w:val="000E224F"/>
    <w:rsid w:val="0011197F"/>
    <w:rsid w:val="00127B72"/>
    <w:rsid w:val="00133B37"/>
    <w:rsid w:val="00145BDC"/>
    <w:rsid w:val="0015752B"/>
    <w:rsid w:val="00160BA6"/>
    <w:rsid w:val="001671CE"/>
    <w:rsid w:val="001722F2"/>
    <w:rsid w:val="00186DD6"/>
    <w:rsid w:val="001907ED"/>
    <w:rsid w:val="001A3AD9"/>
    <w:rsid w:val="001A7155"/>
    <w:rsid w:val="001B292E"/>
    <w:rsid w:val="001D2FCD"/>
    <w:rsid w:val="001D5B4A"/>
    <w:rsid w:val="001D5C73"/>
    <w:rsid w:val="001F002A"/>
    <w:rsid w:val="001F43EB"/>
    <w:rsid w:val="002033FC"/>
    <w:rsid w:val="00210E98"/>
    <w:rsid w:val="00216EE1"/>
    <w:rsid w:val="00227EAD"/>
    <w:rsid w:val="002601FC"/>
    <w:rsid w:val="00260808"/>
    <w:rsid w:val="00262983"/>
    <w:rsid w:val="00267E3A"/>
    <w:rsid w:val="0028590E"/>
    <w:rsid w:val="00292689"/>
    <w:rsid w:val="00295667"/>
    <w:rsid w:val="002A48DB"/>
    <w:rsid w:val="002C1C98"/>
    <w:rsid w:val="002C7D14"/>
    <w:rsid w:val="002D26F9"/>
    <w:rsid w:val="002D63DE"/>
    <w:rsid w:val="002E0B10"/>
    <w:rsid w:val="002E561F"/>
    <w:rsid w:val="002E62CD"/>
    <w:rsid w:val="002F0CCC"/>
    <w:rsid w:val="00300525"/>
    <w:rsid w:val="00304F32"/>
    <w:rsid w:val="003151C0"/>
    <w:rsid w:val="00322C38"/>
    <w:rsid w:val="00326247"/>
    <w:rsid w:val="00330ACC"/>
    <w:rsid w:val="003430B1"/>
    <w:rsid w:val="00347387"/>
    <w:rsid w:val="0035079F"/>
    <w:rsid w:val="00354555"/>
    <w:rsid w:val="00371E27"/>
    <w:rsid w:val="00374565"/>
    <w:rsid w:val="00380C11"/>
    <w:rsid w:val="0039079D"/>
    <w:rsid w:val="00392FCF"/>
    <w:rsid w:val="003A7E44"/>
    <w:rsid w:val="003C506C"/>
    <w:rsid w:val="003D396F"/>
    <w:rsid w:val="003D7AC8"/>
    <w:rsid w:val="003F71A2"/>
    <w:rsid w:val="0040385D"/>
    <w:rsid w:val="00407075"/>
    <w:rsid w:val="00411DC5"/>
    <w:rsid w:val="00416BC6"/>
    <w:rsid w:val="0043361D"/>
    <w:rsid w:val="004407C0"/>
    <w:rsid w:val="00451581"/>
    <w:rsid w:val="00462BEF"/>
    <w:rsid w:val="0047370C"/>
    <w:rsid w:val="004961AE"/>
    <w:rsid w:val="004B3C96"/>
    <w:rsid w:val="004C5AC3"/>
    <w:rsid w:val="004D1226"/>
    <w:rsid w:val="004D676F"/>
    <w:rsid w:val="0052333B"/>
    <w:rsid w:val="0053470C"/>
    <w:rsid w:val="00536BEE"/>
    <w:rsid w:val="00537FF3"/>
    <w:rsid w:val="0055621B"/>
    <w:rsid w:val="00561278"/>
    <w:rsid w:val="00561FB1"/>
    <w:rsid w:val="005663CA"/>
    <w:rsid w:val="005672C2"/>
    <w:rsid w:val="00572FA3"/>
    <w:rsid w:val="0057459C"/>
    <w:rsid w:val="005745F2"/>
    <w:rsid w:val="005906D7"/>
    <w:rsid w:val="005A3C49"/>
    <w:rsid w:val="005C5155"/>
    <w:rsid w:val="005D3E49"/>
    <w:rsid w:val="005E1C08"/>
    <w:rsid w:val="005F7735"/>
    <w:rsid w:val="0061360C"/>
    <w:rsid w:val="006210B5"/>
    <w:rsid w:val="006316A8"/>
    <w:rsid w:val="00641500"/>
    <w:rsid w:val="00650145"/>
    <w:rsid w:val="00664FB6"/>
    <w:rsid w:val="00665A63"/>
    <w:rsid w:val="00672B3E"/>
    <w:rsid w:val="00682469"/>
    <w:rsid w:val="00686E32"/>
    <w:rsid w:val="006A6B82"/>
    <w:rsid w:val="006B3236"/>
    <w:rsid w:val="006C2D69"/>
    <w:rsid w:val="006E1785"/>
    <w:rsid w:val="006F00BD"/>
    <w:rsid w:val="006F25A0"/>
    <w:rsid w:val="007406F6"/>
    <w:rsid w:val="0074202A"/>
    <w:rsid w:val="00746F02"/>
    <w:rsid w:val="007554E1"/>
    <w:rsid w:val="007827E4"/>
    <w:rsid w:val="0078354B"/>
    <w:rsid w:val="00786455"/>
    <w:rsid w:val="00797C01"/>
    <w:rsid w:val="007A52BA"/>
    <w:rsid w:val="007A6BB3"/>
    <w:rsid w:val="007B002F"/>
    <w:rsid w:val="007C39B3"/>
    <w:rsid w:val="007D53D9"/>
    <w:rsid w:val="007D68BC"/>
    <w:rsid w:val="007F15D4"/>
    <w:rsid w:val="007F4573"/>
    <w:rsid w:val="0080731A"/>
    <w:rsid w:val="00817811"/>
    <w:rsid w:val="0082288D"/>
    <w:rsid w:val="0082291A"/>
    <w:rsid w:val="008273DB"/>
    <w:rsid w:val="00857EAA"/>
    <w:rsid w:val="00890ABA"/>
    <w:rsid w:val="00892E27"/>
    <w:rsid w:val="008A1583"/>
    <w:rsid w:val="008B3645"/>
    <w:rsid w:val="008C1D6D"/>
    <w:rsid w:val="008C216B"/>
    <w:rsid w:val="008C44C4"/>
    <w:rsid w:val="008C5866"/>
    <w:rsid w:val="008D0C8D"/>
    <w:rsid w:val="008D5065"/>
    <w:rsid w:val="008D6CEC"/>
    <w:rsid w:val="008E3863"/>
    <w:rsid w:val="008E7C80"/>
    <w:rsid w:val="009150A2"/>
    <w:rsid w:val="00924476"/>
    <w:rsid w:val="00943333"/>
    <w:rsid w:val="00954C3B"/>
    <w:rsid w:val="00957FA9"/>
    <w:rsid w:val="0096452A"/>
    <w:rsid w:val="009649EC"/>
    <w:rsid w:val="0097114D"/>
    <w:rsid w:val="00981DCB"/>
    <w:rsid w:val="009858BD"/>
    <w:rsid w:val="0099269C"/>
    <w:rsid w:val="009A6D4A"/>
    <w:rsid w:val="009B502E"/>
    <w:rsid w:val="009B6892"/>
    <w:rsid w:val="009C11D4"/>
    <w:rsid w:val="009D5EFC"/>
    <w:rsid w:val="009E006B"/>
    <w:rsid w:val="009F0B88"/>
    <w:rsid w:val="009F4420"/>
    <w:rsid w:val="00A14B03"/>
    <w:rsid w:val="00A326EA"/>
    <w:rsid w:val="00A4680F"/>
    <w:rsid w:val="00A53AAC"/>
    <w:rsid w:val="00A6168E"/>
    <w:rsid w:val="00A76E02"/>
    <w:rsid w:val="00A77AA7"/>
    <w:rsid w:val="00A77FBB"/>
    <w:rsid w:val="00A94370"/>
    <w:rsid w:val="00AA0161"/>
    <w:rsid w:val="00AA5A66"/>
    <w:rsid w:val="00AA5E20"/>
    <w:rsid w:val="00AB21E0"/>
    <w:rsid w:val="00AF23B9"/>
    <w:rsid w:val="00B01635"/>
    <w:rsid w:val="00B04BB0"/>
    <w:rsid w:val="00B05535"/>
    <w:rsid w:val="00B11D42"/>
    <w:rsid w:val="00B17AC3"/>
    <w:rsid w:val="00B21A83"/>
    <w:rsid w:val="00B2609B"/>
    <w:rsid w:val="00B4308E"/>
    <w:rsid w:val="00B45C65"/>
    <w:rsid w:val="00B563AB"/>
    <w:rsid w:val="00B85855"/>
    <w:rsid w:val="00BC4972"/>
    <w:rsid w:val="00BD0A0E"/>
    <w:rsid w:val="00BD26AF"/>
    <w:rsid w:val="00BE59DC"/>
    <w:rsid w:val="00BF5AC8"/>
    <w:rsid w:val="00C32AE0"/>
    <w:rsid w:val="00C47451"/>
    <w:rsid w:val="00C53440"/>
    <w:rsid w:val="00C54F26"/>
    <w:rsid w:val="00C60B93"/>
    <w:rsid w:val="00C74F1D"/>
    <w:rsid w:val="00C75A7F"/>
    <w:rsid w:val="00C76935"/>
    <w:rsid w:val="00C80736"/>
    <w:rsid w:val="00C83743"/>
    <w:rsid w:val="00C93B4F"/>
    <w:rsid w:val="00CB3CFF"/>
    <w:rsid w:val="00CB6343"/>
    <w:rsid w:val="00CC50E0"/>
    <w:rsid w:val="00CC55DF"/>
    <w:rsid w:val="00CE0FDA"/>
    <w:rsid w:val="00CF729F"/>
    <w:rsid w:val="00D03F5D"/>
    <w:rsid w:val="00D03FF3"/>
    <w:rsid w:val="00D058C4"/>
    <w:rsid w:val="00D10E63"/>
    <w:rsid w:val="00D510BF"/>
    <w:rsid w:val="00D539DF"/>
    <w:rsid w:val="00D629B3"/>
    <w:rsid w:val="00D7041B"/>
    <w:rsid w:val="00D95469"/>
    <w:rsid w:val="00DA21CC"/>
    <w:rsid w:val="00DC4873"/>
    <w:rsid w:val="00DC5C38"/>
    <w:rsid w:val="00DD0B38"/>
    <w:rsid w:val="00DD2751"/>
    <w:rsid w:val="00DE2A8D"/>
    <w:rsid w:val="00DF18C7"/>
    <w:rsid w:val="00E05AB1"/>
    <w:rsid w:val="00E13A4C"/>
    <w:rsid w:val="00E151BC"/>
    <w:rsid w:val="00E70711"/>
    <w:rsid w:val="00E721EE"/>
    <w:rsid w:val="00E80334"/>
    <w:rsid w:val="00E843B6"/>
    <w:rsid w:val="00EB2C92"/>
    <w:rsid w:val="00ED7F71"/>
    <w:rsid w:val="00EE63E8"/>
    <w:rsid w:val="00EF2C68"/>
    <w:rsid w:val="00EF34FF"/>
    <w:rsid w:val="00EF4AAD"/>
    <w:rsid w:val="00F052DA"/>
    <w:rsid w:val="00F232E9"/>
    <w:rsid w:val="00F26F5A"/>
    <w:rsid w:val="00F3086B"/>
    <w:rsid w:val="00F31D84"/>
    <w:rsid w:val="00F35EC9"/>
    <w:rsid w:val="00F67726"/>
    <w:rsid w:val="00F700C9"/>
    <w:rsid w:val="00F70392"/>
    <w:rsid w:val="00F7575D"/>
    <w:rsid w:val="00F838EA"/>
    <w:rsid w:val="00F86044"/>
    <w:rsid w:val="00F93B0C"/>
    <w:rsid w:val="00FA10A2"/>
    <w:rsid w:val="00FA7196"/>
    <w:rsid w:val="00FC47EC"/>
    <w:rsid w:val="00FD06DC"/>
    <w:rsid w:val="00FE4DD1"/>
    <w:rsid w:val="00FF189B"/>
    <w:rsid w:val="096A216E"/>
    <w:rsid w:val="5B316190"/>
    <w:rsid w:val="687D39DD"/>
    <w:rsid w:val="6EC66318"/>
    <w:rsid w:val="75652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uto"/>
      <w:jc w:val="both"/>
    </w:pPr>
    <w:rPr>
      <w:rFonts w:ascii="Times New Roman" w:hAnsi="Times New Roman" w:eastAsia="楷体_GB2312" w:cs="Times New Roman"/>
      <w:color w:val="FF0000"/>
      <w:kern w:val="2"/>
      <w:sz w:val="4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楷体_GB2312" w:cs="Times New Roman"/>
      <w:color w:val="FF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333778-C01C-4BB3-A606-820B25A887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1503</Words>
  <Characters>1695</Characters>
  <Lines>12</Lines>
  <Paragraphs>3</Paragraphs>
  <TotalTime>352</TotalTime>
  <ScaleCrop>false</ScaleCrop>
  <LinksUpToDate>false</LinksUpToDate>
  <CharactersWithSpaces>1706</CharactersWithSpaces>
  <Application>WPS Office_12.1.0.15336_F1E327BC-269C-435d-A152-05C5408002CA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2021-03-30T05:36:00Z</dcterms:created>
  <dc:creator>微软用户</dc:creator>
  <cp:lastModifiedBy>文翔</cp:lastModifiedBy>
  <cp:lastPrinted>2022-01-13T04:56:00Z</cp:lastPrinted>
  <dcterms:modified xsi:type="dcterms:W3CDTF">2023-09-25T04:27:16Z</dcterms:modified>
  <cp:revision>193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2052-12.1.0.15336</vt:lpwstr>
  </property>
  <property fmtid="{D5CDD505-2E9C-101B-9397-08002B2CF9AE}" pid="3" name="ICV">
    <vt:lpwstr>3370F7B9D3B7421C81A40081D8B4D5D8</vt:lpwstr>
  </property>
</Properties>
</file>