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80B" w:rsidRDefault="004057E0">
      <w:pPr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英语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备课组</w:t>
      </w:r>
      <w:r>
        <w:rPr>
          <w:rFonts w:ascii="宋体" w:eastAsia="宋体" w:hAnsi="宋体" w:hint="eastAsia"/>
          <w:b/>
          <w:bCs/>
          <w:sz w:val="28"/>
          <w:szCs w:val="28"/>
        </w:rPr>
        <w:t>教学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常规检查情况记载表</w:t>
      </w:r>
    </w:p>
    <w:p w:rsidR="00B0280B" w:rsidRDefault="004057E0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      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一</w:t>
      </w:r>
      <w:proofErr w:type="gramEnd"/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pPr w:leftFromText="180" w:rightFromText="180" w:vertAnchor="text" w:horzAnchor="page" w:tblpX="2139" w:tblpY="3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4"/>
        <w:gridCol w:w="2250"/>
      </w:tblGrid>
      <w:tr w:rsidR="00B0280B">
        <w:trPr>
          <w:trHeight w:val="567"/>
        </w:trPr>
        <w:tc>
          <w:tcPr>
            <w:tcW w:w="1701" w:type="dxa"/>
            <w:vMerge w:val="restart"/>
            <w:vAlign w:val="center"/>
          </w:tcPr>
          <w:p w:rsidR="00B0280B" w:rsidRDefault="004057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B0280B" w:rsidRDefault="004057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844" w:type="dxa"/>
            <w:vMerge w:val="restart"/>
            <w:vAlign w:val="center"/>
          </w:tcPr>
          <w:p w:rsidR="00B0280B" w:rsidRDefault="004057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2250" w:type="dxa"/>
          </w:tcPr>
          <w:p w:rsidR="00B0280B" w:rsidRDefault="004057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B0280B">
        <w:trPr>
          <w:trHeight w:val="567"/>
        </w:trPr>
        <w:tc>
          <w:tcPr>
            <w:tcW w:w="1701" w:type="dxa"/>
            <w:vMerge/>
          </w:tcPr>
          <w:p w:rsidR="00B0280B" w:rsidRDefault="00B0280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0280B" w:rsidRDefault="00B0280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0280B" w:rsidRDefault="00B0280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B0280B" w:rsidRDefault="004057E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茅立</w:t>
            </w:r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祁彦静</w:t>
            </w:r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叶文茹</w:t>
            </w:r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陈玲</w:t>
            </w:r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顾春晖</w:t>
            </w:r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金丹</w:t>
            </w:r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刘晓华</w:t>
            </w:r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杨燕</w:t>
            </w:r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何兰</w:t>
            </w:r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  <w:tr w:rsidR="00B0280B">
        <w:trPr>
          <w:trHeight w:val="567"/>
        </w:trPr>
        <w:tc>
          <w:tcPr>
            <w:tcW w:w="1701" w:type="dxa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程蕾</w:t>
            </w:r>
            <w:proofErr w:type="gramEnd"/>
          </w:p>
        </w:tc>
        <w:tc>
          <w:tcPr>
            <w:tcW w:w="1701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844" w:type="dxa"/>
            <w:vAlign w:val="center"/>
          </w:tcPr>
          <w:p w:rsidR="00B0280B" w:rsidRDefault="004057E0">
            <w:pPr>
              <w:ind w:firstLineChars="100" w:firstLine="241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2250" w:type="dxa"/>
            <w:vAlign w:val="center"/>
          </w:tcPr>
          <w:p w:rsidR="00B0280B" w:rsidRDefault="004057E0">
            <w:pPr>
              <w:ind w:firstLineChars="100" w:firstLine="241"/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</w:t>
            </w:r>
          </w:p>
        </w:tc>
      </w:tr>
    </w:tbl>
    <w:p w:rsidR="00B0280B" w:rsidRDefault="00B0280B">
      <w:pPr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5F7C55" w:rsidRPr="005F7C55" w:rsidRDefault="005F7C55" w:rsidP="005F7C55">
      <w:pPr>
        <w:rPr>
          <w:rFonts w:ascii="宋体" w:eastAsia="宋体" w:hAnsi="宋体"/>
          <w:sz w:val="24"/>
          <w:szCs w:val="24"/>
        </w:rPr>
      </w:pPr>
    </w:p>
    <w:p w:rsidR="005F7C55" w:rsidRPr="005F7C55" w:rsidRDefault="005F7C55" w:rsidP="005F7C55">
      <w:pPr>
        <w:spacing w:line="48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 w:rsidRPr="005F7C55">
        <w:rPr>
          <w:rFonts w:ascii="宋体" w:eastAsia="宋体" w:hAnsi="宋体" w:hint="eastAsia"/>
          <w:sz w:val="24"/>
          <w:szCs w:val="24"/>
        </w:rPr>
        <w:t>本次英语组检查了听课本和备课本，以下分类梳理点赞和问题：</w:t>
      </w:r>
    </w:p>
    <w:p w:rsidR="005F7C55" w:rsidRPr="005F7C55" w:rsidRDefault="005F7C55" w:rsidP="005F7C55">
      <w:pPr>
        <w:numPr>
          <w:ilvl w:val="0"/>
          <w:numId w:val="1"/>
        </w:numPr>
        <w:spacing w:line="48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5F7C55">
        <w:rPr>
          <w:rFonts w:ascii="宋体" w:eastAsia="宋体" w:hAnsi="宋体" w:hint="eastAsia"/>
          <w:b/>
          <w:bCs/>
          <w:sz w:val="24"/>
          <w:szCs w:val="24"/>
        </w:rPr>
        <w:t>听课本</w:t>
      </w:r>
    </w:p>
    <w:p w:rsidR="005F7C55" w:rsidRPr="005F7C55" w:rsidRDefault="005F7C55" w:rsidP="005F7C55">
      <w:pPr>
        <w:spacing w:line="480" w:lineRule="auto"/>
        <w:rPr>
          <w:rFonts w:ascii="宋体" w:eastAsia="宋体" w:hAnsi="宋体"/>
          <w:b/>
          <w:bCs/>
          <w:sz w:val="24"/>
          <w:szCs w:val="24"/>
        </w:rPr>
      </w:pPr>
      <w:r w:rsidRPr="005F7C55"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Pr="005F7C55">
        <w:rPr>
          <w:rFonts w:ascii="宋体" w:eastAsia="宋体" w:hAnsi="宋体" w:hint="eastAsia"/>
          <w:sz w:val="24"/>
          <w:szCs w:val="24"/>
        </w:rPr>
        <w:t xml:space="preserve">  每位老师均能听满20节课，并有一定的思考和建议，意见和建议可以更完善、更深入。</w:t>
      </w:r>
    </w:p>
    <w:p w:rsidR="005F7C55" w:rsidRPr="005F7C55" w:rsidRDefault="005F7C55" w:rsidP="005F7C55">
      <w:pPr>
        <w:spacing w:line="480" w:lineRule="auto"/>
        <w:rPr>
          <w:rFonts w:ascii="宋体" w:eastAsia="宋体" w:hAnsi="宋体"/>
          <w:b/>
          <w:bCs/>
          <w:sz w:val="24"/>
          <w:szCs w:val="24"/>
        </w:rPr>
      </w:pPr>
      <w:r w:rsidRPr="005F7C55">
        <w:rPr>
          <w:rFonts w:ascii="宋体" w:eastAsia="宋体" w:hAnsi="宋体" w:hint="eastAsia"/>
          <w:b/>
          <w:bCs/>
          <w:sz w:val="24"/>
          <w:szCs w:val="24"/>
        </w:rPr>
        <w:t xml:space="preserve">二、备课本  </w:t>
      </w:r>
    </w:p>
    <w:p w:rsidR="005F7C55" w:rsidRPr="005F7C55" w:rsidRDefault="005F7C55" w:rsidP="005F7C55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7C55">
        <w:rPr>
          <w:rFonts w:ascii="宋体" w:eastAsia="宋体" w:hAnsi="宋体" w:hint="eastAsia"/>
          <w:sz w:val="24"/>
          <w:szCs w:val="24"/>
        </w:rPr>
        <w:t>每位老师均已完成本学期的所有备课，并及时有针对性地写好反思、二备，教学设计符合学生情况和教学大纲的要求，老师们教学态度认真，建议在今后的备课中，注意体现单元整体和主题意义。</w:t>
      </w:r>
      <w:bookmarkStart w:id="0" w:name="_GoBack"/>
      <w:bookmarkEnd w:id="0"/>
    </w:p>
    <w:sectPr w:rsidR="005F7C55" w:rsidRPr="005F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7E0" w:rsidRDefault="004057E0" w:rsidP="005F7C55">
      <w:r>
        <w:separator/>
      </w:r>
    </w:p>
  </w:endnote>
  <w:endnote w:type="continuationSeparator" w:id="0">
    <w:p w:rsidR="004057E0" w:rsidRDefault="004057E0" w:rsidP="005F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7E0" w:rsidRDefault="004057E0" w:rsidP="005F7C55">
      <w:r>
        <w:separator/>
      </w:r>
    </w:p>
  </w:footnote>
  <w:footnote w:type="continuationSeparator" w:id="0">
    <w:p w:rsidR="004057E0" w:rsidRDefault="004057E0" w:rsidP="005F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85F4C0"/>
    <w:multiLevelType w:val="singleLevel"/>
    <w:tmpl w:val="B985F4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3YWVkODc1OTg3MTgyMjA0MWViOGY0NDUyMjEwNWEifQ=="/>
  </w:docVars>
  <w:rsids>
    <w:rsidRoot w:val="002534D6"/>
    <w:rsid w:val="002534D6"/>
    <w:rsid w:val="004057E0"/>
    <w:rsid w:val="005A55C6"/>
    <w:rsid w:val="005F7C55"/>
    <w:rsid w:val="00753ADD"/>
    <w:rsid w:val="00957E4F"/>
    <w:rsid w:val="009A1360"/>
    <w:rsid w:val="009E66A0"/>
    <w:rsid w:val="00B0280B"/>
    <w:rsid w:val="00C51EF9"/>
    <w:rsid w:val="00E85B4B"/>
    <w:rsid w:val="04151CA8"/>
    <w:rsid w:val="26807687"/>
    <w:rsid w:val="576D6B44"/>
    <w:rsid w:val="5F57221E"/>
    <w:rsid w:val="68A329A0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243F7"/>
  <w15:docId w15:val="{C0F7C027-2860-4430-BAC5-BCE0E9B0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7C5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7C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周水英</cp:lastModifiedBy>
  <cp:revision>3</cp:revision>
  <dcterms:created xsi:type="dcterms:W3CDTF">2022-01-11T09:51:00Z</dcterms:created>
  <dcterms:modified xsi:type="dcterms:W3CDTF">2024-01-15T08:19:00Z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E97DD14637A84D9793CFC9B57AB1A04F_13</vt:lpwstr>
  </property>
</Properties>
</file>